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746" w:rsidRDefault="00016746" w:rsidP="00016746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r>
        <w:rPr>
          <w:rFonts w:ascii="Verdana" w:eastAsia="宋体" w:hAnsi="Verdana" w:cs="宋体" w:hint="eastAsia"/>
          <w:b/>
          <w:sz w:val="24"/>
        </w:rPr>
        <w:t>加西贝拉压缩机有限公司</w:t>
      </w:r>
    </w:p>
    <w:p w:rsidR="00995FDB" w:rsidRDefault="00995FDB" w:rsidP="00995FDB">
      <w:pPr>
        <w:overflowPunct w:val="0"/>
        <w:spacing w:line="360" w:lineRule="exact"/>
        <w:jc w:val="center"/>
        <w:rPr>
          <w:rFonts w:ascii="Verdana" w:eastAsia="宋体" w:hAnsi="Verdana" w:cs="宋体"/>
          <w:b/>
          <w:sz w:val="24"/>
        </w:rPr>
      </w:pPr>
      <w:r w:rsidRPr="003A5911">
        <w:rPr>
          <w:rFonts w:hint="eastAsia"/>
          <w:b/>
          <w:sz w:val="24"/>
        </w:rPr>
        <w:t>一厂</w:t>
      </w:r>
      <w:proofErr w:type="gramStart"/>
      <w:r w:rsidRPr="003A5911">
        <w:rPr>
          <w:rFonts w:hint="eastAsia"/>
          <w:b/>
          <w:sz w:val="24"/>
        </w:rPr>
        <w:t>总装</w:t>
      </w:r>
      <w:r w:rsidRPr="00AB43DE">
        <w:rPr>
          <w:rFonts w:hint="eastAsia"/>
          <w:b/>
          <w:sz w:val="24"/>
        </w:rPr>
        <w:t>壳装</w:t>
      </w:r>
      <w:r w:rsidRPr="00AB43DE">
        <w:rPr>
          <w:b/>
          <w:sz w:val="24"/>
        </w:rPr>
        <w:t>低压</w:t>
      </w:r>
      <w:proofErr w:type="gramEnd"/>
      <w:r w:rsidRPr="00AB43DE">
        <w:rPr>
          <w:rFonts w:hint="eastAsia"/>
          <w:b/>
          <w:sz w:val="24"/>
        </w:rPr>
        <w:t>配电</w:t>
      </w:r>
      <w:r w:rsidRPr="00AB43DE">
        <w:rPr>
          <w:b/>
          <w:sz w:val="24"/>
        </w:rPr>
        <w:t>开关柜</w:t>
      </w:r>
      <w:r w:rsidRPr="00AB43DE">
        <w:rPr>
          <w:rFonts w:hint="eastAsia"/>
          <w:b/>
          <w:sz w:val="24"/>
        </w:rPr>
        <w:t>设备采购及安装项目</w:t>
      </w:r>
      <w:r>
        <w:rPr>
          <w:rFonts w:ascii="Verdana" w:eastAsia="宋体" w:hAnsi="Verdana" w:cs="宋体" w:hint="eastAsia"/>
          <w:b/>
          <w:sz w:val="24"/>
        </w:rPr>
        <w:t>招标</w:t>
      </w:r>
    </w:p>
    <w:p w:rsidR="00995FDB" w:rsidRDefault="00995FDB" w:rsidP="00995FDB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 招标内容：</w:t>
      </w:r>
    </w:p>
    <w:p w:rsidR="00995FDB" w:rsidRDefault="00995FDB" w:rsidP="00995FDB">
      <w:pPr>
        <w:tabs>
          <w:tab w:val="left" w:pos="7350"/>
        </w:tabs>
        <w:jc w:val="left"/>
        <w:rPr>
          <w:rFonts w:ascii="Calibri" w:eastAsia="宋体" w:hAnsi="Calibri" w:cs="宋体"/>
        </w:rPr>
      </w:pPr>
      <w:r w:rsidRPr="00DA4EE1">
        <w:rPr>
          <w:rFonts w:ascii="宋体" w:eastAsia="宋体" w:hAnsi="宋体" w:cs="宋体" w:hint="eastAsia"/>
          <w:b/>
          <w:color w:val="000000"/>
          <w:shd w:val="clear" w:color="auto" w:fill="FFFFFF"/>
        </w:rPr>
        <w:t>1.1</w:t>
      </w:r>
      <w:r w:rsidRPr="00DA4EE1">
        <w:rPr>
          <w:rFonts w:ascii="Calibri" w:eastAsia="宋体" w:hAnsi="Calibri" w:cs="Times New Roman"/>
          <w:b/>
          <w:color w:val="000000"/>
          <w:shd w:val="clear" w:color="auto" w:fill="FFFFFF"/>
        </w:rPr>
        <w:t xml:space="preserve"> </w:t>
      </w:r>
      <w:r w:rsidRPr="00DA4EE1">
        <w:rPr>
          <w:rFonts w:ascii="宋体" w:eastAsia="宋体" w:hAnsi="宋体" w:cs="宋体" w:hint="eastAsia"/>
          <w:spacing w:val="4"/>
        </w:rPr>
        <w:t>加西贝拉压缩机有限公司</w:t>
      </w:r>
      <w:r w:rsidRPr="00AB43DE">
        <w:rPr>
          <w:rFonts w:hint="eastAsia"/>
          <w:sz w:val="24"/>
          <w:u w:val="single"/>
        </w:rPr>
        <w:t>一厂</w:t>
      </w:r>
      <w:proofErr w:type="gramStart"/>
      <w:r w:rsidRPr="00AB43DE">
        <w:rPr>
          <w:rFonts w:hint="eastAsia"/>
          <w:sz w:val="24"/>
          <w:u w:val="single"/>
        </w:rPr>
        <w:t>总装壳装</w:t>
      </w:r>
      <w:r w:rsidRPr="00AB43DE">
        <w:rPr>
          <w:sz w:val="24"/>
          <w:u w:val="single"/>
        </w:rPr>
        <w:t>低压</w:t>
      </w:r>
      <w:proofErr w:type="gramEnd"/>
      <w:r w:rsidRPr="00AB43DE">
        <w:rPr>
          <w:rFonts w:hint="eastAsia"/>
          <w:sz w:val="24"/>
          <w:u w:val="single"/>
        </w:rPr>
        <w:t>配电</w:t>
      </w:r>
      <w:r w:rsidRPr="00AB43DE">
        <w:rPr>
          <w:sz w:val="24"/>
          <w:u w:val="single"/>
        </w:rPr>
        <w:t>开关柜</w:t>
      </w:r>
      <w:r w:rsidRPr="00AB43DE">
        <w:rPr>
          <w:rFonts w:hint="eastAsia"/>
          <w:sz w:val="24"/>
          <w:u w:val="single"/>
        </w:rPr>
        <w:t>设备采购及安装项</w:t>
      </w:r>
      <w:r w:rsidRPr="00282119">
        <w:rPr>
          <w:rFonts w:hint="eastAsia"/>
          <w:sz w:val="24"/>
          <w:u w:val="single"/>
        </w:rPr>
        <w:t>目</w:t>
      </w:r>
      <w:r w:rsidRPr="00282119">
        <w:rPr>
          <w:rFonts w:ascii="Verdana" w:hAnsi="Verdana" w:hint="eastAsia"/>
          <w:b/>
          <w:bCs/>
          <w:szCs w:val="21"/>
          <w:u w:val="single"/>
        </w:rPr>
        <w:t>，</w:t>
      </w:r>
      <w:r w:rsidRPr="00DA4EE1">
        <w:rPr>
          <w:rFonts w:ascii="宋体" w:hAnsi="宋体" w:hint="eastAsia"/>
          <w:spacing w:val="4"/>
          <w:u w:val="single"/>
        </w:rPr>
        <w:t>详见图纸。</w:t>
      </w:r>
      <w:r w:rsidRPr="00DA4EE1">
        <w:rPr>
          <w:rFonts w:ascii="宋体" w:eastAsia="宋体" w:hAnsi="宋体" w:cs="宋体" w:hint="eastAsia"/>
          <w:spacing w:val="4"/>
          <w:u w:val="single"/>
        </w:rPr>
        <w:t xml:space="preserve">  </w:t>
      </w:r>
      <w:r w:rsidRPr="00DA4EE1">
        <w:rPr>
          <w:rFonts w:ascii="宋体" w:eastAsia="宋体" w:hAnsi="宋体" w:cs="宋体" w:hint="eastAsia"/>
          <w:spacing w:val="4"/>
        </w:rPr>
        <w:t>招标</w:t>
      </w:r>
      <w:r w:rsidRPr="00DA4EE1">
        <w:rPr>
          <w:rFonts w:ascii="Calibri" w:eastAsia="宋体" w:hAnsi="Calibri" w:cs="宋体" w:hint="eastAsia"/>
        </w:rPr>
        <w:t>。</w:t>
      </w:r>
    </w:p>
    <w:p w:rsidR="00995FDB" w:rsidRPr="00BE1EEF" w:rsidRDefault="00995FDB" w:rsidP="00995FDB">
      <w:pPr>
        <w:overflowPunct w:val="0"/>
        <w:jc w:val="center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主要设备清单</w:t>
      </w:r>
    </w:p>
    <w:tbl>
      <w:tblPr>
        <w:tblW w:w="10915" w:type="dxa"/>
        <w:tblInd w:w="-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2410"/>
        <w:gridCol w:w="3402"/>
        <w:gridCol w:w="709"/>
        <w:gridCol w:w="709"/>
        <w:gridCol w:w="2976"/>
      </w:tblGrid>
      <w:tr w:rsidR="00995FDB" w:rsidRPr="00AE7835" w:rsidTr="00B76D30"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序号</w:t>
            </w:r>
          </w:p>
        </w:tc>
        <w:tc>
          <w:tcPr>
            <w:tcW w:w="2410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主要设备</w:t>
            </w:r>
          </w:p>
        </w:tc>
        <w:tc>
          <w:tcPr>
            <w:tcW w:w="3402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选型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单位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数量</w:t>
            </w:r>
          </w:p>
        </w:tc>
        <w:tc>
          <w:tcPr>
            <w:tcW w:w="2976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备注</w:t>
            </w:r>
          </w:p>
        </w:tc>
      </w:tr>
      <w:tr w:rsidR="00995FDB" w:rsidRPr="00AE7835" w:rsidTr="00B76D30"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1</w:t>
            </w:r>
          </w:p>
        </w:tc>
        <w:tc>
          <w:tcPr>
            <w:tcW w:w="2410" w:type="dxa"/>
            <w:vAlign w:val="center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1</w:t>
            </w:r>
            <w:r>
              <w:rPr>
                <w:rFonts w:ascii="宋体" w:hAnsi="宋体" w:hint="eastAsia"/>
                <w:spacing w:val="4"/>
              </w:rPr>
              <w:t>1</w:t>
            </w:r>
            <w:r w:rsidRPr="00AE7835">
              <w:rPr>
                <w:rFonts w:ascii="宋体" w:hAnsi="宋体" w:hint="eastAsia"/>
                <w:spacing w:val="4"/>
              </w:rPr>
              <w:t>3线变压器进线桥架</w:t>
            </w:r>
          </w:p>
        </w:tc>
        <w:tc>
          <w:tcPr>
            <w:tcW w:w="3402" w:type="dxa"/>
            <w:vAlign w:val="center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TMY-3×100×10+N(1×80×8)</w:t>
            </w:r>
          </w:p>
        </w:tc>
        <w:tc>
          <w:tcPr>
            <w:tcW w:w="709" w:type="dxa"/>
            <w:vAlign w:val="center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米</w:t>
            </w:r>
          </w:p>
        </w:tc>
        <w:tc>
          <w:tcPr>
            <w:tcW w:w="709" w:type="dxa"/>
            <w:vAlign w:val="center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8.5</w:t>
            </w:r>
          </w:p>
        </w:tc>
        <w:tc>
          <w:tcPr>
            <w:tcW w:w="2976" w:type="dxa"/>
          </w:tcPr>
          <w:p w:rsidR="00995FDB" w:rsidRPr="00AE7835" w:rsidRDefault="00995FDB" w:rsidP="00B76D30">
            <w:pPr>
              <w:overflowPunct w:val="0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具体长度现场量</w:t>
            </w:r>
            <w:proofErr w:type="gramStart"/>
            <w:r w:rsidRPr="00AE7835">
              <w:rPr>
                <w:rFonts w:ascii="宋体" w:hAnsi="宋体" w:hint="eastAsia"/>
                <w:spacing w:val="4"/>
              </w:rPr>
              <w:t>定现场</w:t>
            </w:r>
            <w:proofErr w:type="gramEnd"/>
            <w:r w:rsidRPr="00AE7835">
              <w:rPr>
                <w:rFonts w:ascii="宋体" w:hAnsi="宋体" w:hint="eastAsia"/>
                <w:spacing w:val="4"/>
              </w:rPr>
              <w:t>安装</w:t>
            </w:r>
          </w:p>
        </w:tc>
      </w:tr>
      <w:tr w:rsidR="00995FDB" w:rsidRPr="00AE7835" w:rsidTr="00B76D30"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2</w:t>
            </w:r>
          </w:p>
        </w:tc>
        <w:tc>
          <w:tcPr>
            <w:tcW w:w="2410" w:type="dxa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软连接</w:t>
            </w:r>
          </w:p>
        </w:tc>
        <w:tc>
          <w:tcPr>
            <w:tcW w:w="3402" w:type="dxa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按2000A标准电流配置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副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1</w:t>
            </w:r>
          </w:p>
        </w:tc>
        <w:tc>
          <w:tcPr>
            <w:tcW w:w="2976" w:type="dxa"/>
          </w:tcPr>
          <w:p w:rsidR="00995FDB" w:rsidRPr="00AE7835" w:rsidRDefault="00995FDB" w:rsidP="00B76D30">
            <w:pPr>
              <w:overflowPunct w:val="0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低压桩头与桥架连接</w:t>
            </w:r>
          </w:p>
        </w:tc>
      </w:tr>
      <w:tr w:rsidR="00995FDB" w:rsidRPr="00AE7835" w:rsidTr="00B76D30"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3</w:t>
            </w:r>
          </w:p>
        </w:tc>
        <w:tc>
          <w:tcPr>
            <w:tcW w:w="2410" w:type="dxa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低压桥架</w:t>
            </w:r>
            <w:r w:rsidRPr="00AE7835">
              <w:rPr>
                <w:rFonts w:ascii="宋体" w:hAnsi="宋体" w:hint="eastAsia"/>
                <w:spacing w:val="4"/>
                <w:sz w:val="18"/>
                <w:szCs w:val="18"/>
              </w:rPr>
              <w:t>（1</w:t>
            </w:r>
            <w:r>
              <w:rPr>
                <w:rFonts w:ascii="宋体" w:hAnsi="宋体" w:hint="eastAsia"/>
                <w:spacing w:val="4"/>
                <w:sz w:val="18"/>
                <w:szCs w:val="18"/>
              </w:rPr>
              <w:t>1</w:t>
            </w:r>
            <w:r w:rsidRPr="00AE7835">
              <w:rPr>
                <w:rFonts w:ascii="宋体" w:hAnsi="宋体" w:hint="eastAsia"/>
                <w:spacing w:val="4"/>
                <w:sz w:val="18"/>
                <w:szCs w:val="18"/>
              </w:rPr>
              <w:t>3变压器）</w:t>
            </w:r>
          </w:p>
        </w:tc>
        <w:tc>
          <w:tcPr>
            <w:tcW w:w="3402" w:type="dxa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TMY-3×100×10+N(1×80×8)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米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3.5</w:t>
            </w:r>
          </w:p>
        </w:tc>
        <w:tc>
          <w:tcPr>
            <w:tcW w:w="2976" w:type="dxa"/>
          </w:tcPr>
          <w:p w:rsidR="00995FDB" w:rsidRPr="00AE7835" w:rsidRDefault="00995FDB" w:rsidP="00B76D30">
            <w:pPr>
              <w:overflowPunct w:val="0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具体长度现场量定</w:t>
            </w:r>
          </w:p>
        </w:tc>
      </w:tr>
      <w:tr w:rsidR="00995FDB" w:rsidRPr="00AE7835" w:rsidTr="00B76D30"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4</w:t>
            </w:r>
          </w:p>
        </w:tc>
        <w:tc>
          <w:tcPr>
            <w:tcW w:w="2410" w:type="dxa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1</w:t>
            </w:r>
            <w:r>
              <w:rPr>
                <w:rFonts w:ascii="宋体" w:hAnsi="宋体" w:hint="eastAsia"/>
                <w:spacing w:val="4"/>
              </w:rPr>
              <w:t>1</w:t>
            </w:r>
            <w:r w:rsidRPr="00AE7835">
              <w:rPr>
                <w:rFonts w:ascii="宋体" w:hAnsi="宋体" w:hint="eastAsia"/>
                <w:spacing w:val="4"/>
              </w:rPr>
              <w:t>3线变压器低压柜</w:t>
            </w:r>
          </w:p>
        </w:tc>
        <w:tc>
          <w:tcPr>
            <w:tcW w:w="3402" w:type="dxa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GCS柜型，</w:t>
            </w:r>
            <w:proofErr w:type="gramStart"/>
            <w:r w:rsidRPr="00AE7835">
              <w:rPr>
                <w:rFonts w:ascii="宋体" w:hAnsi="宋体" w:hint="eastAsia"/>
                <w:spacing w:val="4"/>
              </w:rPr>
              <w:t>柜深</w:t>
            </w:r>
            <w:proofErr w:type="gramEnd"/>
            <w:r w:rsidRPr="00AE7835">
              <w:rPr>
                <w:rFonts w:ascii="宋体" w:hAnsi="宋体" w:hint="eastAsia"/>
                <w:spacing w:val="4"/>
              </w:rPr>
              <w:t>800mm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台</w:t>
            </w:r>
          </w:p>
        </w:tc>
        <w:tc>
          <w:tcPr>
            <w:tcW w:w="709" w:type="dxa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5</w:t>
            </w:r>
          </w:p>
        </w:tc>
        <w:tc>
          <w:tcPr>
            <w:tcW w:w="2976" w:type="dxa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具体见对应电气主接</w:t>
            </w:r>
            <w:r>
              <w:rPr>
                <w:rFonts w:ascii="宋体" w:hAnsi="宋体" w:hint="eastAsia"/>
                <w:spacing w:val="4"/>
              </w:rPr>
              <w:t>线</w:t>
            </w:r>
          </w:p>
        </w:tc>
      </w:tr>
      <w:tr w:rsidR="00995FDB" w:rsidRPr="00AE7835" w:rsidTr="00B76D30">
        <w:tc>
          <w:tcPr>
            <w:tcW w:w="709" w:type="dxa"/>
            <w:vAlign w:val="center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5</w:t>
            </w:r>
          </w:p>
        </w:tc>
        <w:tc>
          <w:tcPr>
            <w:tcW w:w="2410" w:type="dxa"/>
            <w:vAlign w:val="center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馈线计量回路</w:t>
            </w:r>
          </w:p>
        </w:tc>
        <w:tc>
          <w:tcPr>
            <w:tcW w:w="3402" w:type="dxa"/>
            <w:vAlign w:val="center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三相</w:t>
            </w:r>
            <w:r>
              <w:rPr>
                <w:rFonts w:ascii="宋体" w:hAnsi="宋体" w:hint="eastAsia"/>
                <w:spacing w:val="4"/>
              </w:rPr>
              <w:t>四线</w:t>
            </w:r>
            <w:r w:rsidRPr="00AE7835">
              <w:rPr>
                <w:rFonts w:ascii="宋体" w:hAnsi="宋体" w:hint="eastAsia"/>
                <w:spacing w:val="4"/>
              </w:rPr>
              <w:t>电子式电度表，准确度0.5级，带485通讯接口</w:t>
            </w:r>
          </w:p>
        </w:tc>
        <w:tc>
          <w:tcPr>
            <w:tcW w:w="709" w:type="dxa"/>
            <w:vAlign w:val="center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块</w:t>
            </w:r>
          </w:p>
        </w:tc>
        <w:tc>
          <w:tcPr>
            <w:tcW w:w="709" w:type="dxa"/>
            <w:vAlign w:val="center"/>
          </w:tcPr>
          <w:p w:rsidR="00995FDB" w:rsidRPr="00AE7835" w:rsidRDefault="00995FDB" w:rsidP="00B76D3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12</w:t>
            </w:r>
          </w:p>
        </w:tc>
        <w:tc>
          <w:tcPr>
            <w:tcW w:w="2976" w:type="dxa"/>
            <w:vAlign w:val="center"/>
          </w:tcPr>
          <w:p w:rsidR="00995FDB" w:rsidRPr="00AE7835" w:rsidRDefault="00995FDB" w:rsidP="00B76D30">
            <w:pPr>
              <w:overflowPunct w:val="0"/>
              <w:jc w:val="left"/>
              <w:rPr>
                <w:rFonts w:ascii="宋体" w:hAnsi="宋体"/>
                <w:spacing w:val="4"/>
              </w:rPr>
            </w:pPr>
            <w:r w:rsidRPr="00AE7835">
              <w:rPr>
                <w:rFonts w:ascii="宋体" w:hAnsi="宋体" w:hint="eastAsia"/>
                <w:spacing w:val="4"/>
              </w:rPr>
              <w:t>1</w:t>
            </w:r>
            <w:r>
              <w:rPr>
                <w:rFonts w:ascii="宋体" w:hAnsi="宋体" w:hint="eastAsia"/>
                <w:spacing w:val="4"/>
              </w:rPr>
              <w:t>1</w:t>
            </w:r>
            <w:r w:rsidRPr="00AE7835">
              <w:rPr>
                <w:rFonts w:ascii="宋体" w:hAnsi="宋体" w:hint="eastAsia"/>
                <w:spacing w:val="4"/>
              </w:rPr>
              <w:t>3变馈线加装计量表</w:t>
            </w:r>
          </w:p>
        </w:tc>
      </w:tr>
    </w:tbl>
    <w:p w:rsidR="00995FDB" w:rsidRPr="00B435CF" w:rsidRDefault="00995FDB" w:rsidP="00995FDB">
      <w:pPr>
        <w:overflowPunct w:val="0"/>
        <w:rPr>
          <w:rFonts w:ascii="宋体" w:eastAsia="宋体" w:hAnsi="宋体" w:cs="宋体"/>
          <w:b/>
          <w:spacing w:val="4"/>
        </w:rPr>
      </w:pPr>
      <w:r w:rsidRPr="00126BDB">
        <w:rPr>
          <w:rFonts w:ascii="宋体" w:hAnsi="宋体" w:hint="eastAsia"/>
          <w:spacing w:val="4"/>
          <w:szCs w:val="21"/>
        </w:rPr>
        <w:t>以上设备的三相四线电子式电度表均要求</w:t>
      </w:r>
      <w:r w:rsidR="00E24F23" w:rsidRPr="00E24F23">
        <w:rPr>
          <w:rFonts w:ascii="宋体" w:hAnsi="宋体" w:hint="eastAsia"/>
          <w:spacing w:val="4"/>
          <w:szCs w:val="21"/>
        </w:rPr>
        <w:t>配专用电度表接线盒</w:t>
      </w:r>
      <w:r w:rsidRPr="00126BDB">
        <w:rPr>
          <w:rFonts w:ascii="宋体" w:hAnsi="宋体" w:hint="eastAsia"/>
          <w:spacing w:val="4"/>
          <w:szCs w:val="21"/>
        </w:rPr>
        <w:t>及仪表通讯软件。</w:t>
      </w:r>
    </w:p>
    <w:p w:rsidR="00995FDB" w:rsidRDefault="00995FDB" w:rsidP="00995FDB">
      <w:pPr>
        <w:overflowPunct w:val="0"/>
        <w:rPr>
          <w:rFonts w:ascii="宋体" w:eastAsia="宋体" w:hAnsi="宋体" w:cs="宋体"/>
          <w:b/>
          <w:bCs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2 交货时间：</w:t>
      </w:r>
      <w:r>
        <w:rPr>
          <w:rFonts w:ascii="宋体" w:eastAsia="宋体" w:hAnsi="宋体" w:cs="宋体" w:hint="eastAsia"/>
          <w:bCs/>
          <w:spacing w:val="4"/>
        </w:rPr>
        <w:t>合同签订后</w:t>
      </w:r>
      <w:r w:rsidR="00E24F23">
        <w:rPr>
          <w:rFonts w:ascii="宋体" w:eastAsia="宋体" w:hAnsi="宋体" w:cs="宋体" w:hint="eastAsia"/>
          <w:bCs/>
          <w:spacing w:val="4"/>
        </w:rPr>
        <w:t>45天内</w:t>
      </w:r>
      <w:r>
        <w:rPr>
          <w:rFonts w:ascii="宋体" w:eastAsia="宋体" w:hAnsi="宋体" w:cs="宋体" w:hint="eastAsia"/>
          <w:bCs/>
          <w:spacing w:val="4"/>
        </w:rPr>
        <w:t>。</w:t>
      </w:r>
    </w:p>
    <w:p w:rsidR="00995FDB" w:rsidRDefault="00995FDB" w:rsidP="00995FDB">
      <w:pPr>
        <w:overflowPunct w:val="0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3 投标人资质</w:t>
      </w:r>
    </w:p>
    <w:p w:rsidR="00995FDB" w:rsidRDefault="00995FDB" w:rsidP="00995FDB">
      <w:pPr>
        <w:overflowPunct w:val="0"/>
        <w:ind w:firstLineChars="150" w:firstLine="315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合格的投标人应具有完全履行合同的能力，具体应符合下列条件；</w:t>
      </w:r>
    </w:p>
    <w:p w:rsidR="00995FDB" w:rsidRDefault="00995FDB" w:rsidP="00995FDB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 在专业技术、设备设施、人员组织、业绩经验等方面具有设计、制造、质量控制、经营管理的相应的资格和能力；</w:t>
      </w:r>
    </w:p>
    <w:p w:rsidR="00995FDB" w:rsidRDefault="00995FDB" w:rsidP="00995FDB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3.2 具有完善的质量保证体系；</w:t>
      </w:r>
    </w:p>
    <w:p w:rsidR="00995FDB" w:rsidRDefault="00995FDB" w:rsidP="00995FDB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 具有良好的银行资信和商业信誉；</w:t>
      </w:r>
    </w:p>
    <w:p w:rsidR="00995FDB" w:rsidRDefault="00995FDB" w:rsidP="00995FDB">
      <w:pPr>
        <w:overflowPunct w:val="0"/>
        <w:rPr>
          <w:rFonts w:ascii="宋体" w:hAnsi="宋体"/>
        </w:rPr>
      </w:pPr>
      <w:r>
        <w:rPr>
          <w:rFonts w:ascii="宋体" w:eastAsia="宋体" w:hAnsi="宋体" w:cs="宋体" w:hint="eastAsia"/>
          <w:szCs w:val="21"/>
        </w:rPr>
        <w:t>3.4</w:t>
      </w:r>
      <w:r>
        <w:rPr>
          <w:rFonts w:ascii="宋体" w:hAnsi="宋体" w:hint="eastAsia"/>
        </w:rPr>
        <w:t>设备制造商须具有5</w:t>
      </w:r>
      <w:r w:rsidRPr="00BE1EEF">
        <w:rPr>
          <w:rFonts w:ascii="宋体" w:hAnsi="宋体" w:hint="eastAsia"/>
        </w:rPr>
        <w:t>年</w:t>
      </w:r>
      <w:r>
        <w:rPr>
          <w:rFonts w:ascii="宋体" w:hAnsi="宋体" w:hint="eastAsia"/>
        </w:rPr>
        <w:t>以上相关设计制造经验。</w:t>
      </w:r>
    </w:p>
    <w:p w:rsidR="00995FDB" w:rsidRDefault="00995FDB" w:rsidP="00995FDB">
      <w:pPr>
        <w:overflowPunct w:val="0"/>
        <w:rPr>
          <w:bCs/>
          <w:szCs w:val="21"/>
        </w:rPr>
      </w:pPr>
      <w:r>
        <w:rPr>
          <w:rFonts w:ascii="宋体" w:hAnsi="宋体" w:hint="eastAsia"/>
        </w:rPr>
        <w:t>3.5</w:t>
      </w:r>
      <w:r w:rsidRPr="00AB632B">
        <w:rPr>
          <w:rFonts w:hint="eastAsia"/>
          <w:bCs/>
          <w:szCs w:val="21"/>
        </w:rPr>
        <w:t>若投标方提供的货物及服务不是投标方制造或拥有的，必须得到</w:t>
      </w:r>
      <w:r w:rsidRPr="00AB632B">
        <w:rPr>
          <w:bCs/>
          <w:szCs w:val="21"/>
        </w:rPr>
        <w:t>设备制造商的</w:t>
      </w:r>
      <w:r>
        <w:rPr>
          <w:rFonts w:ascii="宋体" w:hAnsi="宋体" w:hint="eastAsia"/>
        </w:rPr>
        <w:t>代理协议或</w:t>
      </w:r>
      <w:r w:rsidRPr="00AB632B">
        <w:rPr>
          <w:bCs/>
          <w:szCs w:val="21"/>
        </w:rPr>
        <w:t>授权书。</w:t>
      </w:r>
    </w:p>
    <w:p w:rsidR="00995FDB" w:rsidRPr="00DA4EE1" w:rsidRDefault="00995FDB" w:rsidP="00995FDB">
      <w:pPr>
        <w:overflowPunct w:val="0"/>
        <w:rPr>
          <w:rFonts w:ascii="宋体" w:eastAsia="宋体" w:hAnsi="宋体" w:cs="宋体"/>
          <w:b/>
          <w:spacing w:val="4"/>
          <w:szCs w:val="21"/>
        </w:rPr>
      </w:pPr>
      <w:r w:rsidRPr="008716EF">
        <w:rPr>
          <w:rFonts w:ascii="宋体" w:hAnsi="宋体" w:hint="eastAsia"/>
        </w:rPr>
        <w:t>3.6</w:t>
      </w:r>
      <w:r w:rsidRPr="008716EF">
        <w:rPr>
          <w:rFonts w:hint="eastAsia"/>
          <w:bCs/>
          <w:szCs w:val="21"/>
        </w:rPr>
        <w:t>产品通过国家强制性</w:t>
      </w:r>
      <w:smartTag w:uri="urn:schemas-microsoft-com:office:smarttags" w:element="chmetcnv">
        <w:smartTagPr>
          <w:attr w:name="UnitName" w:val="C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8716EF">
          <w:rPr>
            <w:rFonts w:hint="eastAsia"/>
            <w:bCs/>
            <w:szCs w:val="21"/>
          </w:rPr>
          <w:t>3C</w:t>
        </w:r>
      </w:smartTag>
      <w:r w:rsidRPr="008716EF">
        <w:rPr>
          <w:rFonts w:hint="eastAsia"/>
          <w:bCs/>
          <w:szCs w:val="21"/>
        </w:rPr>
        <w:t>认证和型式试验</w:t>
      </w:r>
      <w:r>
        <w:rPr>
          <w:rFonts w:hint="eastAsia"/>
          <w:bCs/>
          <w:szCs w:val="21"/>
        </w:rPr>
        <w:t>。</w:t>
      </w:r>
    </w:p>
    <w:p w:rsidR="00995FDB" w:rsidRDefault="00995FDB" w:rsidP="00995FDB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4 投标时间、地点：</w:t>
      </w:r>
    </w:p>
    <w:p w:rsidR="00995FDB" w:rsidRDefault="00995FDB" w:rsidP="00995FDB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4.1  </w:t>
      </w:r>
      <w:r>
        <w:rPr>
          <w:rFonts w:ascii="宋体" w:eastAsia="宋体" w:hAnsi="宋体" w:cs="宋体" w:hint="eastAsia"/>
          <w:spacing w:val="4"/>
        </w:rPr>
        <w:t>投标截止日期：</w:t>
      </w:r>
      <w:r>
        <w:rPr>
          <w:rFonts w:ascii="宋体" w:eastAsia="宋体" w:hAnsi="宋体" w:cs="宋体" w:hint="eastAsia"/>
          <w:b/>
          <w:color w:val="000000"/>
          <w:spacing w:val="4"/>
        </w:rPr>
        <w:t>2021年01月18日下午11：30前</w:t>
      </w:r>
      <w:r>
        <w:rPr>
          <w:rFonts w:ascii="宋体" w:eastAsia="宋体" w:hAnsi="宋体" w:cs="宋体" w:hint="eastAsia"/>
          <w:spacing w:val="4"/>
        </w:rPr>
        <w:t>（北京时间），其后收到的投标文件，恕不接受。</w:t>
      </w:r>
    </w:p>
    <w:p w:rsidR="00995FDB" w:rsidRDefault="00995FDB" w:rsidP="00995FDB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4.2 </w:t>
      </w:r>
      <w:r>
        <w:rPr>
          <w:rFonts w:ascii="宋体" w:eastAsia="宋体" w:hAnsi="宋体" w:cs="宋体" w:hint="eastAsia"/>
          <w:spacing w:val="4"/>
        </w:rPr>
        <w:t>投标文件正本一份，副本一份，密封,注明项目名称、投标人名址、"正本"，"副本"字样及"不准提前启封"字样。信封上应加盖投标人公章。投标文件可采用送达或快递的方式递交，递送所需时间请自行考虑。</w:t>
      </w:r>
    </w:p>
    <w:p w:rsidR="00995FDB" w:rsidRDefault="00995FDB" w:rsidP="00995FDB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4.3 </w:t>
      </w:r>
      <w:r>
        <w:rPr>
          <w:rFonts w:ascii="宋体" w:eastAsia="宋体" w:hAnsi="宋体" w:cs="宋体" w:hint="eastAsia"/>
          <w:spacing w:val="4"/>
        </w:rPr>
        <w:t xml:space="preserve"> 投标地点：加西贝拉压缩机有限公司设备管理部（办公大楼211室） </w:t>
      </w:r>
    </w:p>
    <w:p w:rsidR="00995FDB" w:rsidRDefault="00995FDB" w:rsidP="00995FDB">
      <w:pPr>
        <w:overflowPunct w:val="0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>联系人：</w:t>
      </w:r>
      <w:proofErr w:type="gramStart"/>
      <w:r>
        <w:rPr>
          <w:rFonts w:ascii="宋体" w:eastAsia="宋体" w:hAnsi="宋体" w:cs="宋体" w:hint="eastAsia"/>
          <w:bCs/>
          <w:spacing w:val="4"/>
        </w:rPr>
        <w:t>顾妹芬</w:t>
      </w:r>
      <w:proofErr w:type="gramEnd"/>
      <w:r>
        <w:rPr>
          <w:rFonts w:ascii="宋体" w:eastAsia="宋体" w:hAnsi="宋体" w:cs="宋体" w:hint="eastAsia"/>
          <w:bCs/>
          <w:spacing w:val="4"/>
        </w:rPr>
        <w:t xml:space="preserve"> 电话：0573-82586322  传真：0573-82586181 </w:t>
      </w:r>
    </w:p>
    <w:p w:rsidR="00995FDB" w:rsidRDefault="00995FDB" w:rsidP="00995FDB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   加西贝拉压缩机有限公司</w:t>
      </w:r>
    </w:p>
    <w:p w:rsidR="00995FDB" w:rsidRDefault="00995FDB" w:rsidP="00995FDB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设备管理部     </w:t>
      </w:r>
    </w:p>
    <w:p w:rsidR="00995FDB" w:rsidRDefault="00995FDB" w:rsidP="00995FDB">
      <w:pPr>
        <w:widowControl/>
        <w:jc w:val="left"/>
        <w:rPr>
          <w:rFonts w:ascii="宋体" w:eastAsia="宋体" w:hAnsi="宋体" w:cs="Times New Roman"/>
          <w:bCs/>
          <w:spacing w:val="4"/>
        </w:rPr>
      </w:pPr>
      <w:r>
        <w:rPr>
          <w:rFonts w:ascii="宋体" w:eastAsia="宋体" w:hAnsi="宋体" w:cs="Times New Roman" w:hint="eastAsia"/>
          <w:bCs/>
          <w:spacing w:val="4"/>
        </w:rPr>
        <w:t xml:space="preserve">                                                            2021年01月08日</w:t>
      </w:r>
    </w:p>
    <w:p w:rsidR="00E43320" w:rsidRDefault="00E43320"/>
    <w:p w:rsidR="00E43320" w:rsidRDefault="00E43320">
      <w:pPr>
        <w:spacing w:line="440" w:lineRule="exact"/>
        <w:rPr>
          <w:rFonts w:ascii="宋体" w:hAnsi="宋体"/>
          <w:sz w:val="24"/>
        </w:rPr>
        <w:sectPr w:rsidR="00E43320">
          <w:headerReference w:type="default" r:id="rId7"/>
          <w:pgSz w:w="11906" w:h="16838"/>
          <w:pgMar w:top="1247" w:right="1588" w:bottom="1247" w:left="1588" w:header="851" w:footer="992" w:gutter="0"/>
          <w:cols w:space="720"/>
          <w:docGrid w:type="lines" w:linePitch="386" w:charSpace="-5735"/>
        </w:sectPr>
      </w:pPr>
    </w:p>
    <w:p w:rsidR="00016746" w:rsidRDefault="00016746" w:rsidP="003A279F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</w:p>
    <w:sectPr w:rsidR="00016746" w:rsidSect="00E4332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093" w:rsidRDefault="00AA5093" w:rsidP="00E43320">
      <w:r>
        <w:separator/>
      </w:r>
    </w:p>
  </w:endnote>
  <w:endnote w:type="continuationSeparator" w:id="0">
    <w:p w:rsidR="00AA5093" w:rsidRDefault="00AA5093" w:rsidP="00E43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320" w:rsidRDefault="007C5406">
    <w:pPr>
      <w:pStyle w:val="a4"/>
    </w:pPr>
    <w:r>
      <w:rPr>
        <w:rFonts w:ascii="宋体" w:hAnsi="宋体" w:hint="eastAsia"/>
        <w:sz w:val="24"/>
      </w:rPr>
      <w:t>Ver. B/0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093" w:rsidRDefault="00AA5093" w:rsidP="00E43320">
      <w:r>
        <w:separator/>
      </w:r>
    </w:p>
  </w:footnote>
  <w:footnote w:type="continuationSeparator" w:id="0">
    <w:p w:rsidR="00AA5093" w:rsidRDefault="00AA5093" w:rsidP="00E433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320" w:rsidRDefault="007C5406">
    <w:pPr>
      <w:pStyle w:val="a5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37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24964"/>
    <w:rsid w:val="000063A3"/>
    <w:rsid w:val="00016746"/>
    <w:rsid w:val="00066CC3"/>
    <w:rsid w:val="00074FF3"/>
    <w:rsid w:val="000B7C2A"/>
    <w:rsid w:val="00156915"/>
    <w:rsid w:val="00174BD9"/>
    <w:rsid w:val="001D79FF"/>
    <w:rsid w:val="001F1048"/>
    <w:rsid w:val="002160A9"/>
    <w:rsid w:val="00240F4C"/>
    <w:rsid w:val="00293B92"/>
    <w:rsid w:val="002D1CB5"/>
    <w:rsid w:val="00302859"/>
    <w:rsid w:val="003A279F"/>
    <w:rsid w:val="003F7BBE"/>
    <w:rsid w:val="00483991"/>
    <w:rsid w:val="00496973"/>
    <w:rsid w:val="004B04A4"/>
    <w:rsid w:val="004C3F32"/>
    <w:rsid w:val="004E6820"/>
    <w:rsid w:val="005128A7"/>
    <w:rsid w:val="0052398A"/>
    <w:rsid w:val="00524FD1"/>
    <w:rsid w:val="00564E10"/>
    <w:rsid w:val="00576F61"/>
    <w:rsid w:val="005A5009"/>
    <w:rsid w:val="005E28AE"/>
    <w:rsid w:val="00671C0A"/>
    <w:rsid w:val="006E096E"/>
    <w:rsid w:val="007C5406"/>
    <w:rsid w:val="008063E9"/>
    <w:rsid w:val="00807B83"/>
    <w:rsid w:val="00824964"/>
    <w:rsid w:val="008F2B0D"/>
    <w:rsid w:val="009465FC"/>
    <w:rsid w:val="00995FDB"/>
    <w:rsid w:val="009C5112"/>
    <w:rsid w:val="009C7E4F"/>
    <w:rsid w:val="00A05E44"/>
    <w:rsid w:val="00A231FD"/>
    <w:rsid w:val="00A379F9"/>
    <w:rsid w:val="00A4523D"/>
    <w:rsid w:val="00A6556E"/>
    <w:rsid w:val="00A738F1"/>
    <w:rsid w:val="00A83CC4"/>
    <w:rsid w:val="00A91C1F"/>
    <w:rsid w:val="00A92651"/>
    <w:rsid w:val="00A92CAC"/>
    <w:rsid w:val="00AA5093"/>
    <w:rsid w:val="00AC2BDC"/>
    <w:rsid w:val="00AE6D56"/>
    <w:rsid w:val="00B34D16"/>
    <w:rsid w:val="00B9420D"/>
    <w:rsid w:val="00B96270"/>
    <w:rsid w:val="00BD5063"/>
    <w:rsid w:val="00C151F4"/>
    <w:rsid w:val="00C53875"/>
    <w:rsid w:val="00C9191D"/>
    <w:rsid w:val="00C94446"/>
    <w:rsid w:val="00CC29DD"/>
    <w:rsid w:val="00CC59ED"/>
    <w:rsid w:val="00CD3D54"/>
    <w:rsid w:val="00CE30A5"/>
    <w:rsid w:val="00D1344D"/>
    <w:rsid w:val="00D566BC"/>
    <w:rsid w:val="00E0153A"/>
    <w:rsid w:val="00E24F23"/>
    <w:rsid w:val="00E4033A"/>
    <w:rsid w:val="00E43320"/>
    <w:rsid w:val="00E7342D"/>
    <w:rsid w:val="00EC163B"/>
    <w:rsid w:val="00EC1E5F"/>
    <w:rsid w:val="00ED1EC4"/>
    <w:rsid w:val="00EE055B"/>
    <w:rsid w:val="00EE16BD"/>
    <w:rsid w:val="00EE2FE6"/>
    <w:rsid w:val="00F033B2"/>
    <w:rsid w:val="00F30AD8"/>
    <w:rsid w:val="00F35E62"/>
    <w:rsid w:val="00F45CD0"/>
    <w:rsid w:val="00F611A8"/>
    <w:rsid w:val="00F97617"/>
    <w:rsid w:val="00FB7ACD"/>
    <w:rsid w:val="00FC38C8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37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332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4332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E43320"/>
    <w:rPr>
      <w:sz w:val="18"/>
      <w:szCs w:val="18"/>
    </w:rPr>
  </w:style>
  <w:style w:type="paragraph" w:styleId="a4">
    <w:name w:val="footer"/>
    <w:basedOn w:val="a"/>
    <w:qFormat/>
    <w:rsid w:val="00E433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4332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E433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qFormat/>
    <w:rsid w:val="00E43320"/>
    <w:rPr>
      <w:color w:val="800080"/>
      <w:u w:val="single"/>
    </w:rPr>
  </w:style>
  <w:style w:type="character" w:styleId="a8">
    <w:name w:val="Hyperlink"/>
    <w:basedOn w:val="a0"/>
    <w:qFormat/>
    <w:rsid w:val="00E43320"/>
    <w:rPr>
      <w:color w:val="0000FF"/>
      <w:u w:val="single"/>
    </w:rPr>
  </w:style>
  <w:style w:type="character" w:customStyle="1" w:styleId="1Char">
    <w:name w:val="标题 1 Char"/>
    <w:link w:val="1"/>
    <w:qFormat/>
    <w:rsid w:val="00E43320"/>
    <w:rPr>
      <w:b/>
      <w:kern w:val="44"/>
      <w:sz w:val="44"/>
    </w:rPr>
  </w:style>
  <w:style w:type="character" w:customStyle="1" w:styleId="Char">
    <w:name w:val="批注框文本 Char"/>
    <w:basedOn w:val="a0"/>
    <w:link w:val="a3"/>
    <w:qFormat/>
    <w:rsid w:val="00E43320"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rsid w:val="00E43320"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161</Words>
  <Characters>923</Characters>
  <Application>Microsoft Office Word</Application>
  <DocSecurity>0</DocSecurity>
  <Lines>7</Lines>
  <Paragraphs>2</Paragraphs>
  <ScaleCrop>false</ScaleCrop>
  <Company>Lenovo</Company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</dc:creator>
  <cp:lastModifiedBy>顾妹芬</cp:lastModifiedBy>
  <cp:revision>4</cp:revision>
  <cp:lastPrinted>2019-09-05T07:52:00Z</cp:lastPrinted>
  <dcterms:created xsi:type="dcterms:W3CDTF">2021-01-09T03:39:00Z</dcterms:created>
  <dcterms:modified xsi:type="dcterms:W3CDTF">2021-01-09T03:46:00Z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