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AA3" w:rsidRDefault="00756AA3">
      <w:pPr>
        <w:tabs>
          <w:tab w:val="left" w:pos="3484"/>
        </w:tabs>
        <w:autoSpaceDE w:val="0"/>
        <w:autoSpaceDN w:val="0"/>
        <w:jc w:val="left"/>
        <w:rPr>
          <w:rFonts w:ascii="宋体" w:hAnsi="宋体"/>
          <w:b/>
          <w:sz w:val="52"/>
          <w:szCs w:val="52"/>
          <w:u w:val="single"/>
        </w:rPr>
      </w:pPr>
    </w:p>
    <w:p w:rsidR="00756AA3" w:rsidRDefault="00756AA3">
      <w:pPr>
        <w:autoSpaceDE w:val="0"/>
        <w:autoSpaceDN w:val="0"/>
        <w:jc w:val="center"/>
        <w:rPr>
          <w:rFonts w:ascii="宋体" w:hAnsi="宋体"/>
          <w:b/>
          <w:sz w:val="52"/>
          <w:szCs w:val="52"/>
          <w:u w:val="single"/>
        </w:rPr>
      </w:pPr>
    </w:p>
    <w:p w:rsidR="00756AA3" w:rsidRDefault="00756AA3">
      <w:pPr>
        <w:autoSpaceDE w:val="0"/>
        <w:autoSpaceDN w:val="0"/>
        <w:jc w:val="center"/>
        <w:rPr>
          <w:rFonts w:ascii="宋体" w:hAnsi="宋体"/>
          <w:b/>
          <w:sz w:val="52"/>
          <w:szCs w:val="52"/>
          <w:u w:val="single"/>
        </w:rPr>
      </w:pPr>
    </w:p>
    <w:p w:rsidR="00756AA3" w:rsidRDefault="00756AA3">
      <w:pPr>
        <w:autoSpaceDE w:val="0"/>
        <w:autoSpaceDN w:val="0"/>
        <w:jc w:val="center"/>
        <w:rPr>
          <w:rFonts w:ascii="宋体" w:hAnsi="宋体"/>
          <w:b/>
          <w:sz w:val="48"/>
          <w:szCs w:val="48"/>
          <w:u w:val="single"/>
        </w:rPr>
      </w:pPr>
    </w:p>
    <w:p w:rsidR="00A4011A" w:rsidRDefault="003550EC">
      <w:pPr>
        <w:autoSpaceDE w:val="0"/>
        <w:autoSpaceDN w:val="0"/>
        <w:spacing w:line="360" w:lineRule="auto"/>
        <w:jc w:val="center"/>
        <w:rPr>
          <w:rFonts w:hAnsi="宋体" w:cs="宋体"/>
          <w:b/>
          <w:bCs/>
          <w:sz w:val="40"/>
          <w:szCs w:val="48"/>
        </w:rPr>
      </w:pPr>
      <w:r w:rsidRPr="009C7F66">
        <w:rPr>
          <w:rFonts w:hAnsi="宋体" w:cs="宋体" w:hint="eastAsia"/>
          <w:b/>
          <w:bCs/>
          <w:sz w:val="40"/>
          <w:szCs w:val="48"/>
        </w:rPr>
        <w:t>加西贝拉</w:t>
      </w:r>
      <w:r w:rsidR="005B51F3">
        <w:rPr>
          <w:rFonts w:hAnsi="宋体" w:cs="宋体" w:hint="eastAsia"/>
          <w:b/>
          <w:bCs/>
          <w:sz w:val="40"/>
          <w:szCs w:val="48"/>
        </w:rPr>
        <w:t>智能压缩机</w:t>
      </w:r>
      <w:r w:rsidR="002561DB" w:rsidRPr="002561DB">
        <w:rPr>
          <w:rFonts w:hAnsi="宋体" w:cs="宋体" w:hint="eastAsia"/>
          <w:b/>
          <w:bCs/>
          <w:sz w:val="40"/>
          <w:szCs w:val="48"/>
        </w:rPr>
        <w:t>产业项目</w:t>
      </w:r>
      <w:r w:rsidR="00D82E19">
        <w:rPr>
          <w:rFonts w:hAnsi="宋体" w:cs="宋体" w:hint="eastAsia"/>
          <w:b/>
          <w:bCs/>
          <w:sz w:val="40"/>
          <w:szCs w:val="48"/>
        </w:rPr>
        <w:t>厂房</w:t>
      </w:r>
    </w:p>
    <w:p w:rsidR="00A4011A" w:rsidRDefault="008F165B">
      <w:pPr>
        <w:autoSpaceDE w:val="0"/>
        <w:autoSpaceDN w:val="0"/>
        <w:spacing w:line="360" w:lineRule="auto"/>
        <w:jc w:val="center"/>
        <w:rPr>
          <w:rFonts w:hAnsi="宋体" w:cs="宋体"/>
          <w:b/>
          <w:bCs/>
          <w:sz w:val="40"/>
          <w:szCs w:val="48"/>
        </w:rPr>
      </w:pPr>
      <w:r w:rsidRPr="009C7F66">
        <w:rPr>
          <w:rFonts w:hAnsi="宋体" w:cs="宋体" w:hint="eastAsia"/>
          <w:b/>
          <w:bCs/>
          <w:sz w:val="40"/>
          <w:szCs w:val="48"/>
        </w:rPr>
        <w:t>混凝土</w:t>
      </w:r>
      <w:r w:rsidR="003550EC" w:rsidRPr="009C7F66">
        <w:rPr>
          <w:rFonts w:hAnsi="宋体" w:cs="宋体" w:hint="eastAsia"/>
          <w:b/>
          <w:bCs/>
          <w:sz w:val="40"/>
          <w:szCs w:val="48"/>
        </w:rPr>
        <w:t>预制</w:t>
      </w:r>
      <w:r w:rsidRPr="009C7F66">
        <w:rPr>
          <w:rFonts w:hAnsi="宋体" w:cs="宋体" w:hint="eastAsia"/>
          <w:b/>
          <w:bCs/>
          <w:sz w:val="40"/>
          <w:szCs w:val="48"/>
        </w:rPr>
        <w:t>桩检测</w:t>
      </w:r>
    </w:p>
    <w:p w:rsidR="00756AA3" w:rsidRPr="009C7F66" w:rsidRDefault="00A4011A">
      <w:pPr>
        <w:autoSpaceDE w:val="0"/>
        <w:autoSpaceDN w:val="0"/>
        <w:spacing w:line="360" w:lineRule="auto"/>
        <w:jc w:val="center"/>
        <w:rPr>
          <w:rFonts w:hAnsi="宋体" w:cs="宋体"/>
          <w:b/>
          <w:bCs/>
          <w:sz w:val="40"/>
          <w:szCs w:val="48"/>
        </w:rPr>
      </w:pPr>
      <w:r>
        <w:rPr>
          <w:rFonts w:hAnsi="宋体" w:cs="宋体" w:hint="eastAsia"/>
          <w:b/>
          <w:bCs/>
          <w:sz w:val="40"/>
          <w:szCs w:val="48"/>
        </w:rPr>
        <w:t>招标文件</w:t>
      </w:r>
    </w:p>
    <w:p w:rsidR="00756AA3" w:rsidRDefault="00756AA3">
      <w:pPr>
        <w:autoSpaceDE w:val="0"/>
        <w:autoSpaceDN w:val="0"/>
        <w:jc w:val="center"/>
        <w:rPr>
          <w:rFonts w:ascii="宋体" w:hAnsi="宋体"/>
          <w:b/>
          <w:sz w:val="52"/>
          <w:szCs w:val="52"/>
        </w:rPr>
      </w:pPr>
    </w:p>
    <w:p w:rsidR="00756AA3" w:rsidRDefault="00756AA3">
      <w:pPr>
        <w:autoSpaceDE w:val="0"/>
        <w:autoSpaceDN w:val="0"/>
        <w:jc w:val="center"/>
        <w:rPr>
          <w:rFonts w:ascii="宋体" w:hAnsi="宋体"/>
          <w:b/>
          <w:sz w:val="52"/>
          <w:szCs w:val="52"/>
        </w:rPr>
      </w:pPr>
    </w:p>
    <w:p w:rsidR="00756AA3" w:rsidRDefault="00756AA3">
      <w:pPr>
        <w:autoSpaceDE w:val="0"/>
        <w:autoSpaceDN w:val="0"/>
        <w:jc w:val="center"/>
        <w:rPr>
          <w:rFonts w:ascii="宋体" w:hAnsi="宋体"/>
          <w:b/>
          <w:sz w:val="52"/>
          <w:szCs w:val="52"/>
        </w:rPr>
      </w:pPr>
    </w:p>
    <w:p w:rsidR="00756AA3" w:rsidRDefault="00756AA3">
      <w:pPr>
        <w:autoSpaceDE w:val="0"/>
        <w:autoSpaceDN w:val="0"/>
        <w:ind w:firstLine="840"/>
        <w:rPr>
          <w:rFonts w:hAnsi="Times New Roman"/>
          <w:sz w:val="28"/>
        </w:rPr>
      </w:pPr>
    </w:p>
    <w:p w:rsidR="00756AA3" w:rsidRDefault="00756AA3">
      <w:pPr>
        <w:autoSpaceDE w:val="0"/>
        <w:autoSpaceDN w:val="0"/>
        <w:ind w:firstLine="840"/>
        <w:rPr>
          <w:rFonts w:hAnsi="Times New Roman"/>
          <w:sz w:val="28"/>
        </w:rPr>
      </w:pPr>
    </w:p>
    <w:p w:rsidR="00756AA3" w:rsidRDefault="00756AA3">
      <w:pPr>
        <w:autoSpaceDE w:val="0"/>
        <w:autoSpaceDN w:val="0"/>
        <w:ind w:firstLine="840"/>
        <w:rPr>
          <w:rFonts w:hAnsi="Times New Roman"/>
          <w:sz w:val="28"/>
        </w:rPr>
      </w:pPr>
    </w:p>
    <w:p w:rsidR="00756AA3" w:rsidRDefault="00756AA3">
      <w:pPr>
        <w:autoSpaceDE w:val="0"/>
        <w:autoSpaceDN w:val="0"/>
        <w:ind w:firstLine="840"/>
        <w:rPr>
          <w:rFonts w:hAnsi="Times New Roman"/>
          <w:sz w:val="28"/>
        </w:rPr>
      </w:pPr>
    </w:p>
    <w:p w:rsidR="00756AA3" w:rsidRDefault="008F165B">
      <w:pPr>
        <w:autoSpaceDE w:val="0"/>
        <w:autoSpaceDN w:val="0"/>
        <w:spacing w:line="360" w:lineRule="auto"/>
        <w:ind w:firstLineChars="300" w:firstLine="840"/>
        <w:rPr>
          <w:rFonts w:hAnsi="Times New Roman"/>
          <w:sz w:val="28"/>
          <w:szCs w:val="22"/>
        </w:rPr>
      </w:pPr>
      <w:r>
        <w:rPr>
          <w:rFonts w:hAnsi="Times New Roman" w:hint="eastAsia"/>
          <w:sz w:val="28"/>
        </w:rPr>
        <w:t>项目名称：</w:t>
      </w:r>
      <w:r w:rsidR="003550EC">
        <w:rPr>
          <w:rFonts w:hAnsi="Times New Roman" w:hint="eastAsia"/>
          <w:sz w:val="28"/>
          <w:szCs w:val="22"/>
        </w:rPr>
        <w:t>加西贝拉</w:t>
      </w:r>
      <w:r w:rsidR="002561DB">
        <w:rPr>
          <w:rFonts w:hAnsi="Times New Roman" w:hint="eastAsia"/>
          <w:sz w:val="28"/>
          <w:szCs w:val="22"/>
        </w:rPr>
        <w:t>智能压缩机产业项目厂房</w:t>
      </w:r>
      <w:r>
        <w:rPr>
          <w:rFonts w:hAnsi="Times New Roman" w:hint="eastAsia"/>
          <w:sz w:val="28"/>
          <w:szCs w:val="22"/>
        </w:rPr>
        <w:t>混凝土</w:t>
      </w:r>
      <w:r w:rsidR="003550EC">
        <w:rPr>
          <w:rFonts w:hAnsi="Times New Roman" w:hint="eastAsia"/>
          <w:sz w:val="28"/>
          <w:szCs w:val="22"/>
        </w:rPr>
        <w:t>预制桩</w:t>
      </w:r>
      <w:r>
        <w:rPr>
          <w:rFonts w:hAnsi="Times New Roman" w:hint="eastAsia"/>
          <w:sz w:val="28"/>
          <w:szCs w:val="22"/>
        </w:rPr>
        <w:t>检测</w:t>
      </w:r>
    </w:p>
    <w:p w:rsidR="00756AA3" w:rsidRDefault="008F165B">
      <w:pPr>
        <w:autoSpaceDE w:val="0"/>
        <w:autoSpaceDN w:val="0"/>
        <w:ind w:firstLine="840"/>
        <w:rPr>
          <w:rFonts w:ascii="黑体" w:eastAsia="黑体" w:hAnsi="Times New Roman"/>
          <w:sz w:val="28"/>
        </w:rPr>
      </w:pPr>
      <w:r>
        <w:rPr>
          <w:rFonts w:hAnsi="Times New Roman" w:hint="eastAsia"/>
          <w:sz w:val="28"/>
          <w:szCs w:val="22"/>
        </w:rPr>
        <w:t xml:space="preserve">  </w:t>
      </w:r>
      <w:r>
        <w:rPr>
          <w:rFonts w:ascii="黑体" w:eastAsia="黑体" w:hAnsi="Times New Roman" w:hint="eastAsia"/>
          <w:sz w:val="28"/>
        </w:rPr>
        <w:t xml:space="preserve">      </w:t>
      </w:r>
    </w:p>
    <w:p w:rsidR="00756AA3" w:rsidRDefault="00756AA3">
      <w:pPr>
        <w:pStyle w:val="aa"/>
        <w:spacing w:line="360" w:lineRule="exact"/>
        <w:ind w:firstLineChars="0" w:firstLine="0"/>
        <w:rPr>
          <w:rFonts w:hAnsi="Times New Roman"/>
          <w:sz w:val="28"/>
          <w:szCs w:val="22"/>
        </w:rPr>
      </w:pPr>
    </w:p>
    <w:p w:rsidR="00756AA3" w:rsidRDefault="008F165B">
      <w:pPr>
        <w:pStyle w:val="aa"/>
        <w:spacing w:line="360" w:lineRule="exact"/>
        <w:ind w:firstLineChars="300" w:firstLine="840"/>
        <w:rPr>
          <w:rFonts w:hAnsi="Times New Roman"/>
          <w:sz w:val="28"/>
          <w:szCs w:val="22"/>
        </w:rPr>
      </w:pPr>
      <w:r>
        <w:rPr>
          <w:rFonts w:hAnsi="Times New Roman" w:hint="eastAsia"/>
          <w:sz w:val="28"/>
          <w:szCs w:val="22"/>
        </w:rPr>
        <w:t>建设单位：</w:t>
      </w:r>
      <w:r w:rsidR="003550EC">
        <w:rPr>
          <w:rFonts w:hAnsi="Times New Roman" w:hint="eastAsia"/>
          <w:sz w:val="28"/>
          <w:szCs w:val="22"/>
        </w:rPr>
        <w:t>加西贝拉压缩机</w:t>
      </w:r>
      <w:r>
        <w:rPr>
          <w:rFonts w:hAnsi="Times New Roman" w:hint="eastAsia"/>
          <w:sz w:val="28"/>
          <w:szCs w:val="22"/>
        </w:rPr>
        <w:t>有限公司</w:t>
      </w:r>
    </w:p>
    <w:p w:rsidR="00756AA3" w:rsidRDefault="00756AA3">
      <w:pPr>
        <w:pStyle w:val="aa"/>
        <w:spacing w:line="360" w:lineRule="exact"/>
        <w:ind w:firstLineChars="300" w:firstLine="840"/>
        <w:rPr>
          <w:rFonts w:hAnsi="Times New Roman"/>
          <w:sz w:val="28"/>
          <w:szCs w:val="22"/>
        </w:rPr>
      </w:pPr>
    </w:p>
    <w:p w:rsidR="00756AA3" w:rsidRDefault="00756AA3">
      <w:pPr>
        <w:pStyle w:val="aa"/>
        <w:spacing w:line="360" w:lineRule="exact"/>
        <w:ind w:firstLineChars="300" w:firstLine="840"/>
        <w:rPr>
          <w:rFonts w:hAnsi="Times New Roman"/>
          <w:sz w:val="28"/>
          <w:szCs w:val="22"/>
        </w:rPr>
      </w:pPr>
    </w:p>
    <w:p w:rsidR="00756AA3" w:rsidRDefault="008F165B">
      <w:pPr>
        <w:pStyle w:val="aa"/>
        <w:spacing w:line="360" w:lineRule="exact"/>
        <w:ind w:firstLineChars="300" w:firstLine="840"/>
        <w:rPr>
          <w:rFonts w:hAnsi="Times New Roman"/>
          <w:sz w:val="28"/>
          <w:szCs w:val="22"/>
        </w:rPr>
      </w:pPr>
      <w:r>
        <w:rPr>
          <w:rFonts w:hAnsi="Times New Roman" w:hint="eastAsia"/>
          <w:sz w:val="28"/>
          <w:szCs w:val="22"/>
        </w:rPr>
        <w:t>时</w:t>
      </w:r>
      <w:r>
        <w:rPr>
          <w:rFonts w:hAnsi="Times New Roman" w:hint="eastAsia"/>
          <w:sz w:val="28"/>
          <w:szCs w:val="22"/>
        </w:rPr>
        <w:t xml:space="preserve">    </w:t>
      </w:r>
      <w:r>
        <w:rPr>
          <w:rFonts w:hAnsi="Times New Roman" w:hint="eastAsia"/>
          <w:sz w:val="28"/>
          <w:szCs w:val="22"/>
        </w:rPr>
        <w:t>间：</w:t>
      </w:r>
      <w:r>
        <w:rPr>
          <w:rFonts w:hAnsi="Times New Roman" w:hint="eastAsia"/>
          <w:sz w:val="28"/>
          <w:szCs w:val="22"/>
        </w:rPr>
        <w:t>2021</w:t>
      </w:r>
      <w:r>
        <w:rPr>
          <w:rFonts w:hAnsi="Times New Roman" w:hint="eastAsia"/>
          <w:sz w:val="28"/>
          <w:szCs w:val="22"/>
        </w:rPr>
        <w:t>年</w:t>
      </w:r>
      <w:r w:rsidR="003550EC">
        <w:rPr>
          <w:rFonts w:hAnsi="Times New Roman" w:hint="eastAsia"/>
          <w:sz w:val="28"/>
          <w:szCs w:val="22"/>
        </w:rPr>
        <w:t>1</w:t>
      </w:r>
      <w:r w:rsidR="00F16A0D">
        <w:rPr>
          <w:rFonts w:hAnsi="Times New Roman" w:hint="eastAsia"/>
          <w:sz w:val="28"/>
          <w:szCs w:val="22"/>
        </w:rPr>
        <w:t>1</w:t>
      </w:r>
      <w:r>
        <w:rPr>
          <w:rFonts w:hAnsi="Times New Roman" w:hint="eastAsia"/>
          <w:sz w:val="28"/>
          <w:szCs w:val="22"/>
        </w:rPr>
        <w:t>月</w:t>
      </w:r>
      <w:r w:rsidR="00832408">
        <w:rPr>
          <w:rFonts w:hAnsi="Times New Roman" w:hint="eastAsia"/>
          <w:sz w:val="28"/>
          <w:szCs w:val="22"/>
        </w:rPr>
        <w:t>2</w:t>
      </w:r>
      <w:r>
        <w:rPr>
          <w:rFonts w:hAnsi="Times New Roman" w:hint="eastAsia"/>
          <w:sz w:val="28"/>
          <w:szCs w:val="22"/>
        </w:rPr>
        <w:t>日</w:t>
      </w:r>
    </w:p>
    <w:p w:rsidR="00756AA3" w:rsidRDefault="00756AA3">
      <w:pPr>
        <w:autoSpaceDE w:val="0"/>
        <w:autoSpaceDN w:val="0"/>
        <w:jc w:val="center"/>
        <w:rPr>
          <w:rFonts w:ascii="宋体" w:hAnsi="宋体"/>
          <w:b/>
          <w:sz w:val="52"/>
          <w:szCs w:val="52"/>
        </w:rPr>
      </w:pPr>
    </w:p>
    <w:p w:rsidR="00756AA3" w:rsidRDefault="00756AA3">
      <w:pPr>
        <w:autoSpaceDE w:val="0"/>
        <w:autoSpaceDN w:val="0"/>
        <w:jc w:val="center"/>
        <w:rPr>
          <w:rFonts w:ascii="宋体" w:hAnsi="宋体"/>
          <w:b/>
          <w:sz w:val="52"/>
          <w:szCs w:val="52"/>
        </w:rPr>
      </w:pPr>
    </w:p>
    <w:p w:rsidR="00756AA3" w:rsidRDefault="008F165B">
      <w:pPr>
        <w:jc w:val="center"/>
        <w:rPr>
          <w:rFonts w:hAnsi="宋体"/>
          <w:sz w:val="24"/>
          <w:szCs w:val="24"/>
        </w:rPr>
      </w:pPr>
      <w:r>
        <w:rPr>
          <w:rFonts w:hAnsi="宋体" w:hint="eastAsia"/>
          <w:sz w:val="24"/>
          <w:szCs w:val="24"/>
        </w:rPr>
        <w:br w:type="page"/>
      </w:r>
    </w:p>
    <w:p w:rsidR="00756AA3" w:rsidRPr="00F16A0D" w:rsidRDefault="007C08CF">
      <w:pPr>
        <w:jc w:val="center"/>
        <w:rPr>
          <w:rFonts w:ascii="宋体" w:hAnsi="宋体"/>
          <w:b/>
          <w:sz w:val="40"/>
          <w:szCs w:val="52"/>
        </w:rPr>
      </w:pPr>
      <w:r w:rsidRPr="00F16A0D">
        <w:rPr>
          <w:rFonts w:ascii="宋体" w:hAnsi="宋体" w:hint="eastAsia"/>
          <w:b/>
          <w:sz w:val="40"/>
          <w:szCs w:val="52"/>
        </w:rPr>
        <w:lastRenderedPageBreak/>
        <w:t>招标</w:t>
      </w:r>
      <w:r w:rsidR="00BA7247">
        <w:rPr>
          <w:rFonts w:ascii="宋体" w:hAnsi="宋体" w:hint="eastAsia"/>
          <w:b/>
          <w:sz w:val="40"/>
          <w:szCs w:val="52"/>
        </w:rPr>
        <w:t>公告</w:t>
      </w:r>
    </w:p>
    <w:p w:rsidR="00756AA3" w:rsidRDefault="00756AA3">
      <w:pPr>
        <w:jc w:val="center"/>
        <w:rPr>
          <w:rFonts w:ascii="宋体" w:hAnsi="宋体"/>
          <w:b/>
          <w:sz w:val="24"/>
          <w:szCs w:val="24"/>
        </w:rPr>
      </w:pPr>
    </w:p>
    <w:p w:rsidR="00756AA3" w:rsidRDefault="008F165B">
      <w:pPr>
        <w:widowControl/>
        <w:spacing w:line="360" w:lineRule="auto"/>
        <w:ind w:firstLineChars="200" w:firstLine="480"/>
        <w:jc w:val="left"/>
        <w:rPr>
          <w:rFonts w:hAnsi="宋体"/>
          <w:sz w:val="24"/>
          <w:szCs w:val="24"/>
        </w:rPr>
      </w:pPr>
      <w:r>
        <w:rPr>
          <w:rFonts w:hAnsi="宋体" w:hint="eastAsia"/>
          <w:sz w:val="24"/>
          <w:szCs w:val="24"/>
        </w:rPr>
        <w:t>根据项目推进需求，须对</w:t>
      </w:r>
      <w:r w:rsidR="003550EC">
        <w:rPr>
          <w:rFonts w:hAnsi="宋体" w:hint="eastAsia"/>
          <w:sz w:val="24"/>
          <w:szCs w:val="24"/>
        </w:rPr>
        <w:t>加西贝拉</w:t>
      </w:r>
      <w:r w:rsidR="002561DB">
        <w:rPr>
          <w:rFonts w:hAnsi="宋体" w:hint="eastAsia"/>
          <w:sz w:val="24"/>
          <w:szCs w:val="24"/>
        </w:rPr>
        <w:t>智能压缩机产业项目厂房</w:t>
      </w:r>
      <w:r>
        <w:rPr>
          <w:rFonts w:hAnsi="宋体" w:hint="eastAsia"/>
          <w:sz w:val="24"/>
          <w:szCs w:val="24"/>
        </w:rPr>
        <w:t>桩基础检测进行委托，现邀请具备相应资格条件的贵单位</w:t>
      </w:r>
      <w:r w:rsidR="00F16A0D">
        <w:rPr>
          <w:rFonts w:hAnsi="宋体" w:hint="eastAsia"/>
          <w:sz w:val="24"/>
          <w:szCs w:val="24"/>
        </w:rPr>
        <w:t>投标</w:t>
      </w:r>
      <w:r>
        <w:rPr>
          <w:rFonts w:hAnsi="宋体" w:hint="eastAsia"/>
          <w:sz w:val="24"/>
          <w:szCs w:val="24"/>
        </w:rPr>
        <w:t>。</w:t>
      </w:r>
    </w:p>
    <w:p w:rsidR="00756AA3" w:rsidRDefault="008F165B">
      <w:pPr>
        <w:widowControl/>
        <w:numPr>
          <w:ilvl w:val="0"/>
          <w:numId w:val="1"/>
        </w:numPr>
        <w:spacing w:line="360" w:lineRule="auto"/>
        <w:ind w:firstLineChars="200" w:firstLine="480"/>
        <w:jc w:val="left"/>
        <w:rPr>
          <w:rFonts w:hAnsi="宋体"/>
          <w:sz w:val="24"/>
          <w:szCs w:val="24"/>
        </w:rPr>
      </w:pPr>
      <w:r>
        <w:rPr>
          <w:rFonts w:hAnsi="宋体" w:hint="eastAsia"/>
          <w:sz w:val="24"/>
          <w:szCs w:val="24"/>
        </w:rPr>
        <w:t>项目名称：</w:t>
      </w:r>
      <w:r w:rsidR="003550EC">
        <w:rPr>
          <w:rFonts w:hAnsi="宋体" w:hint="eastAsia"/>
          <w:sz w:val="24"/>
          <w:szCs w:val="24"/>
        </w:rPr>
        <w:t>加西贝拉</w:t>
      </w:r>
      <w:r w:rsidR="002561DB">
        <w:rPr>
          <w:rFonts w:hAnsi="宋体" w:hint="eastAsia"/>
          <w:sz w:val="24"/>
          <w:szCs w:val="24"/>
        </w:rPr>
        <w:t>智能压缩机产业项目厂房</w:t>
      </w:r>
      <w:r>
        <w:rPr>
          <w:rFonts w:hAnsi="宋体" w:hint="eastAsia"/>
          <w:sz w:val="24"/>
          <w:szCs w:val="24"/>
        </w:rPr>
        <w:t>混凝土</w:t>
      </w:r>
      <w:r w:rsidR="003550EC">
        <w:rPr>
          <w:rFonts w:hAnsi="宋体" w:hint="eastAsia"/>
          <w:sz w:val="24"/>
          <w:szCs w:val="24"/>
        </w:rPr>
        <w:t>预制桩</w:t>
      </w:r>
      <w:r>
        <w:rPr>
          <w:rFonts w:hAnsi="宋体" w:hint="eastAsia"/>
          <w:sz w:val="24"/>
          <w:szCs w:val="24"/>
        </w:rPr>
        <w:t>检测</w:t>
      </w:r>
    </w:p>
    <w:p w:rsidR="00756AA3" w:rsidRPr="0012459D" w:rsidRDefault="008F165B">
      <w:pPr>
        <w:widowControl/>
        <w:numPr>
          <w:ilvl w:val="0"/>
          <w:numId w:val="1"/>
        </w:numPr>
        <w:spacing w:line="360" w:lineRule="auto"/>
        <w:ind w:firstLineChars="200" w:firstLine="480"/>
        <w:jc w:val="left"/>
        <w:rPr>
          <w:rFonts w:hAnsi="宋体" w:cs="宋体"/>
          <w:bCs/>
          <w:sz w:val="24"/>
          <w:szCs w:val="24"/>
          <w:lang w:val="fr-FR"/>
        </w:rPr>
      </w:pPr>
      <w:r>
        <w:rPr>
          <w:rFonts w:hAnsi="宋体" w:hint="eastAsia"/>
          <w:sz w:val="24"/>
          <w:szCs w:val="24"/>
        </w:rPr>
        <w:t>项目概况：</w:t>
      </w:r>
      <w:r>
        <w:rPr>
          <w:rFonts w:ascii="宋体" w:hAnsi="宋体" w:hint="eastAsia"/>
          <w:sz w:val="24"/>
          <w:szCs w:val="24"/>
        </w:rPr>
        <w:t>本项目</w:t>
      </w:r>
      <w:r>
        <w:rPr>
          <w:rFonts w:hAnsi="宋体" w:cs="宋体" w:hint="eastAsia"/>
          <w:bCs/>
          <w:sz w:val="24"/>
          <w:szCs w:val="24"/>
          <w:lang w:val="fr-FR"/>
        </w:rPr>
        <w:t>位于</w:t>
      </w:r>
      <w:r w:rsidR="003550EC">
        <w:rPr>
          <w:rFonts w:hAnsi="宋体" w:cs="宋体" w:hint="eastAsia"/>
          <w:bCs/>
          <w:sz w:val="24"/>
          <w:szCs w:val="24"/>
          <w:lang w:val="fr-FR"/>
        </w:rPr>
        <w:t>嘉兴市南湖区东风路</w:t>
      </w:r>
      <w:r>
        <w:rPr>
          <w:rFonts w:hAnsi="宋体" w:cs="宋体" w:hint="eastAsia"/>
          <w:bCs/>
          <w:sz w:val="24"/>
          <w:szCs w:val="24"/>
          <w:lang w:val="fr-FR"/>
        </w:rPr>
        <w:t>，</w:t>
      </w:r>
      <w:r w:rsidR="0012459D" w:rsidRPr="0012459D">
        <w:rPr>
          <w:rFonts w:hAnsi="宋体" w:cs="宋体" w:hint="eastAsia"/>
          <w:bCs/>
          <w:sz w:val="24"/>
          <w:szCs w:val="24"/>
          <w:lang w:val="fr-FR"/>
        </w:rPr>
        <w:t>新建</w:t>
      </w:r>
      <w:r w:rsidR="0012459D" w:rsidRPr="0012459D">
        <w:rPr>
          <w:rFonts w:hAnsi="宋体" w:cs="宋体" w:hint="eastAsia"/>
          <w:bCs/>
          <w:sz w:val="24"/>
          <w:szCs w:val="24"/>
          <w:lang w:val="fr-FR"/>
        </w:rPr>
        <w:t>1#</w:t>
      </w:r>
      <w:r w:rsidR="0012459D" w:rsidRPr="0012459D">
        <w:rPr>
          <w:rFonts w:hAnsi="宋体" w:cs="宋体" w:hint="eastAsia"/>
          <w:bCs/>
          <w:sz w:val="24"/>
          <w:szCs w:val="24"/>
          <w:lang w:val="fr-FR"/>
        </w:rPr>
        <w:t>、</w:t>
      </w:r>
      <w:r w:rsidR="0012459D" w:rsidRPr="0012459D">
        <w:rPr>
          <w:rFonts w:hAnsi="宋体" w:cs="宋体" w:hint="eastAsia"/>
          <w:bCs/>
          <w:sz w:val="24"/>
          <w:szCs w:val="24"/>
          <w:lang w:val="fr-FR"/>
        </w:rPr>
        <w:t>2#</w:t>
      </w:r>
      <w:r w:rsidR="0012459D" w:rsidRPr="0012459D">
        <w:rPr>
          <w:rFonts w:hAnsi="宋体" w:cs="宋体" w:hint="eastAsia"/>
          <w:bCs/>
          <w:sz w:val="24"/>
          <w:szCs w:val="24"/>
          <w:lang w:val="fr-FR"/>
        </w:rPr>
        <w:t>厂房及门卫，建筑面积约</w:t>
      </w:r>
      <w:r w:rsidR="0012459D" w:rsidRPr="0012459D">
        <w:rPr>
          <w:rFonts w:hAnsi="宋体" w:cs="宋体" w:hint="eastAsia"/>
          <w:bCs/>
          <w:sz w:val="24"/>
          <w:szCs w:val="24"/>
          <w:lang w:val="fr-FR"/>
        </w:rPr>
        <w:t>48634.6</w:t>
      </w:r>
      <w:r w:rsidR="0012459D" w:rsidRPr="0012459D">
        <w:rPr>
          <w:rFonts w:hAnsi="宋体" w:cs="宋体" w:hint="eastAsia"/>
          <w:bCs/>
          <w:sz w:val="24"/>
          <w:szCs w:val="24"/>
          <w:lang w:val="fr-FR"/>
        </w:rPr>
        <w:t>平方米</w:t>
      </w:r>
      <w:r w:rsidRPr="0012459D">
        <w:rPr>
          <w:rFonts w:hAnsi="宋体" w:cs="宋体" w:hint="eastAsia"/>
          <w:bCs/>
          <w:sz w:val="24"/>
          <w:szCs w:val="24"/>
          <w:lang w:val="fr-FR"/>
        </w:rPr>
        <w:t>。</w:t>
      </w:r>
    </w:p>
    <w:p w:rsidR="00756AA3" w:rsidRDefault="008F165B">
      <w:pPr>
        <w:widowControl/>
        <w:spacing w:line="360" w:lineRule="auto"/>
        <w:ind w:firstLineChars="200" w:firstLine="480"/>
        <w:jc w:val="left"/>
        <w:rPr>
          <w:rFonts w:hAnsi="宋体"/>
          <w:sz w:val="24"/>
          <w:szCs w:val="24"/>
        </w:rPr>
      </w:pPr>
      <w:r>
        <w:rPr>
          <w:rFonts w:hAnsi="宋体" w:hint="eastAsia"/>
          <w:sz w:val="24"/>
          <w:szCs w:val="24"/>
        </w:rPr>
        <w:t>本工程采用</w:t>
      </w:r>
      <w:r w:rsidR="003550EC">
        <w:rPr>
          <w:rFonts w:hAnsi="宋体" w:hint="eastAsia"/>
          <w:sz w:val="24"/>
          <w:szCs w:val="24"/>
        </w:rPr>
        <w:t>混凝土预制桩</w:t>
      </w:r>
      <w:r>
        <w:rPr>
          <w:rFonts w:hAnsi="宋体" w:hint="eastAsia"/>
          <w:sz w:val="24"/>
          <w:szCs w:val="24"/>
        </w:rPr>
        <w:t>桩基础，单桩竖向抗压承载力特征值</w:t>
      </w:r>
      <w:r w:rsidR="00CF0BFB">
        <w:rPr>
          <w:rFonts w:hAnsi="宋体" w:hint="eastAsia"/>
          <w:sz w:val="24"/>
          <w:szCs w:val="24"/>
        </w:rPr>
        <w:t>2100</w:t>
      </w:r>
      <w:r>
        <w:rPr>
          <w:rFonts w:hAnsi="宋体" w:hint="eastAsia"/>
          <w:sz w:val="24"/>
          <w:szCs w:val="24"/>
        </w:rPr>
        <w:t>kn</w:t>
      </w:r>
      <w:r w:rsidR="00CF0BFB">
        <w:rPr>
          <w:rFonts w:hAnsi="宋体" w:hint="eastAsia"/>
          <w:sz w:val="24"/>
          <w:szCs w:val="24"/>
        </w:rPr>
        <w:t>/1400</w:t>
      </w:r>
      <w:r w:rsidR="00CF0BFB" w:rsidRPr="00CF0BFB">
        <w:rPr>
          <w:rFonts w:hAnsi="宋体" w:hint="eastAsia"/>
          <w:sz w:val="24"/>
          <w:szCs w:val="24"/>
        </w:rPr>
        <w:t xml:space="preserve"> </w:t>
      </w:r>
      <w:r w:rsidR="00CF0BFB">
        <w:rPr>
          <w:rFonts w:hAnsi="宋体" w:hint="eastAsia"/>
          <w:sz w:val="24"/>
          <w:szCs w:val="24"/>
        </w:rPr>
        <w:t>kn</w:t>
      </w:r>
      <w:r>
        <w:rPr>
          <w:rFonts w:hAnsi="宋体" w:hint="eastAsia"/>
          <w:sz w:val="24"/>
          <w:szCs w:val="24"/>
        </w:rPr>
        <w:t>。具体详见附件“</w:t>
      </w:r>
      <w:r w:rsidR="003550EC">
        <w:rPr>
          <w:rFonts w:hAnsi="宋体" w:hint="eastAsia"/>
          <w:b/>
          <w:bCs/>
          <w:sz w:val="24"/>
          <w:szCs w:val="22"/>
        </w:rPr>
        <w:t>加西贝拉</w:t>
      </w:r>
      <w:r w:rsidR="002561DB">
        <w:rPr>
          <w:rFonts w:hAnsi="宋体" w:hint="eastAsia"/>
          <w:b/>
          <w:bCs/>
          <w:sz w:val="24"/>
          <w:szCs w:val="22"/>
        </w:rPr>
        <w:t>智能压缩机产业项目厂房</w:t>
      </w:r>
      <w:r>
        <w:rPr>
          <w:rFonts w:hAnsi="宋体" w:hint="eastAsia"/>
          <w:b/>
          <w:bCs/>
          <w:sz w:val="24"/>
          <w:szCs w:val="22"/>
        </w:rPr>
        <w:t>混凝土</w:t>
      </w:r>
      <w:r w:rsidR="003550EC">
        <w:rPr>
          <w:rFonts w:hAnsi="宋体" w:hint="eastAsia"/>
          <w:b/>
          <w:bCs/>
          <w:sz w:val="24"/>
          <w:szCs w:val="22"/>
        </w:rPr>
        <w:t>预制桩</w:t>
      </w:r>
      <w:r>
        <w:rPr>
          <w:rFonts w:hAnsi="宋体" w:hint="eastAsia"/>
          <w:b/>
          <w:bCs/>
          <w:sz w:val="24"/>
          <w:szCs w:val="22"/>
        </w:rPr>
        <w:t>检测</w:t>
      </w:r>
      <w:r w:rsidR="00794459">
        <w:rPr>
          <w:rFonts w:hAnsi="宋体" w:hint="eastAsia"/>
          <w:b/>
          <w:bCs/>
          <w:sz w:val="24"/>
          <w:szCs w:val="22"/>
        </w:rPr>
        <w:t>工程量清单及</w:t>
      </w:r>
      <w:r w:rsidR="00D9522A">
        <w:rPr>
          <w:rFonts w:hAnsi="宋体" w:hint="eastAsia"/>
          <w:b/>
          <w:bCs/>
          <w:sz w:val="24"/>
          <w:szCs w:val="22"/>
        </w:rPr>
        <w:t>技术</w:t>
      </w:r>
      <w:r w:rsidR="00794459">
        <w:rPr>
          <w:rFonts w:hAnsi="宋体" w:hint="eastAsia"/>
          <w:b/>
          <w:bCs/>
          <w:sz w:val="24"/>
          <w:szCs w:val="22"/>
        </w:rPr>
        <w:t>要求</w:t>
      </w:r>
      <w:r>
        <w:rPr>
          <w:rFonts w:hAnsi="宋体" w:hint="eastAsia"/>
          <w:sz w:val="24"/>
          <w:szCs w:val="24"/>
        </w:rPr>
        <w:t>”。</w:t>
      </w:r>
    </w:p>
    <w:p w:rsidR="00756AA3" w:rsidRDefault="008F165B">
      <w:pPr>
        <w:widowControl/>
        <w:spacing w:line="360" w:lineRule="auto"/>
        <w:ind w:firstLineChars="200" w:firstLine="480"/>
        <w:jc w:val="left"/>
        <w:rPr>
          <w:rFonts w:ascii="Times New Roman"/>
          <w:sz w:val="24"/>
          <w:szCs w:val="24"/>
        </w:rPr>
      </w:pPr>
      <w:r>
        <w:rPr>
          <w:rFonts w:ascii="Times New Roman" w:hint="eastAsia"/>
          <w:sz w:val="24"/>
          <w:szCs w:val="24"/>
        </w:rPr>
        <w:t>三、委托范围：</w:t>
      </w:r>
    </w:p>
    <w:p w:rsidR="00756AA3" w:rsidRDefault="008F165B">
      <w:pPr>
        <w:widowControl/>
        <w:spacing w:line="360" w:lineRule="auto"/>
        <w:ind w:firstLine="480"/>
        <w:jc w:val="left"/>
        <w:rPr>
          <w:rFonts w:hAnsi="宋体"/>
          <w:sz w:val="24"/>
          <w:szCs w:val="24"/>
        </w:rPr>
      </w:pPr>
      <w:r>
        <w:rPr>
          <w:rFonts w:hAnsi="宋体" w:hint="eastAsia"/>
          <w:sz w:val="24"/>
          <w:szCs w:val="24"/>
        </w:rPr>
        <w:t>1</w:t>
      </w:r>
      <w:r>
        <w:rPr>
          <w:rFonts w:hAnsi="宋体" w:hint="eastAsia"/>
          <w:sz w:val="24"/>
          <w:szCs w:val="24"/>
        </w:rPr>
        <w:t>、桩的单桩竖向抗压承载力静载荷试验</w:t>
      </w:r>
      <w:r w:rsidR="00794459">
        <w:rPr>
          <w:rFonts w:hAnsi="宋体" w:hint="eastAsia"/>
          <w:sz w:val="24"/>
          <w:szCs w:val="24"/>
        </w:rPr>
        <w:t>。</w:t>
      </w:r>
    </w:p>
    <w:p w:rsidR="00756AA3" w:rsidRDefault="008F165B">
      <w:pPr>
        <w:widowControl/>
        <w:spacing w:line="360" w:lineRule="auto"/>
        <w:ind w:firstLine="480"/>
        <w:jc w:val="left"/>
        <w:rPr>
          <w:rFonts w:hAnsi="宋体"/>
          <w:sz w:val="24"/>
          <w:szCs w:val="24"/>
        </w:rPr>
      </w:pPr>
      <w:r>
        <w:rPr>
          <w:rFonts w:hAnsi="宋体" w:hint="eastAsia"/>
          <w:sz w:val="24"/>
          <w:szCs w:val="24"/>
        </w:rPr>
        <w:t>2</w:t>
      </w:r>
      <w:r>
        <w:rPr>
          <w:rFonts w:hAnsi="宋体" w:hint="eastAsia"/>
          <w:sz w:val="24"/>
          <w:szCs w:val="24"/>
        </w:rPr>
        <w:t>、桩的低应变桩身完整性测试</w:t>
      </w:r>
      <w:r w:rsidR="00794459">
        <w:rPr>
          <w:rFonts w:hAnsi="宋体" w:hint="eastAsia"/>
          <w:sz w:val="24"/>
          <w:szCs w:val="24"/>
        </w:rPr>
        <w:t>。</w:t>
      </w:r>
    </w:p>
    <w:p w:rsidR="00756AA3" w:rsidRDefault="008F165B" w:rsidP="009C7F66">
      <w:pPr>
        <w:pStyle w:val="a0"/>
        <w:spacing w:line="360" w:lineRule="auto"/>
        <w:rPr>
          <w:rFonts w:hAnsi="宋体"/>
          <w:sz w:val="24"/>
          <w:szCs w:val="22"/>
        </w:rPr>
      </w:pPr>
      <w:r>
        <w:rPr>
          <w:rFonts w:hAnsi="宋体" w:hint="eastAsia"/>
          <w:sz w:val="24"/>
          <w:szCs w:val="24"/>
        </w:rPr>
        <w:t xml:space="preserve">    </w:t>
      </w:r>
      <w:r>
        <w:rPr>
          <w:rFonts w:hAnsi="宋体" w:hint="eastAsia"/>
          <w:sz w:val="24"/>
          <w:szCs w:val="24"/>
        </w:rPr>
        <w:t>四</w:t>
      </w:r>
      <w:r>
        <w:rPr>
          <w:rFonts w:hAnsi="宋体" w:hint="eastAsia"/>
          <w:sz w:val="24"/>
        </w:rPr>
        <w:t>、</w:t>
      </w:r>
      <w:r>
        <w:rPr>
          <w:rFonts w:hAnsi="宋体" w:hint="eastAsia"/>
          <w:sz w:val="24"/>
          <w:szCs w:val="22"/>
        </w:rPr>
        <w:t>成果质量等相关要求：详见本报价邀请函附件【即：</w:t>
      </w:r>
      <w:r w:rsidR="003550EC">
        <w:rPr>
          <w:rFonts w:hAnsi="宋体" w:hint="eastAsia"/>
          <w:b/>
          <w:bCs/>
          <w:sz w:val="24"/>
          <w:szCs w:val="24"/>
        </w:rPr>
        <w:t>加西贝拉</w:t>
      </w:r>
      <w:r w:rsidR="002561DB">
        <w:rPr>
          <w:rFonts w:hAnsi="宋体" w:hint="eastAsia"/>
          <w:b/>
          <w:bCs/>
          <w:sz w:val="24"/>
          <w:szCs w:val="24"/>
        </w:rPr>
        <w:t>智能压缩机产业项目厂房</w:t>
      </w:r>
      <w:r>
        <w:rPr>
          <w:rFonts w:hAnsi="宋体" w:hint="eastAsia"/>
          <w:b/>
          <w:bCs/>
          <w:sz w:val="24"/>
          <w:szCs w:val="24"/>
        </w:rPr>
        <w:t>混凝土</w:t>
      </w:r>
      <w:r w:rsidR="003550EC">
        <w:rPr>
          <w:rFonts w:hAnsi="宋体" w:hint="eastAsia"/>
          <w:b/>
          <w:bCs/>
          <w:sz w:val="24"/>
          <w:szCs w:val="24"/>
        </w:rPr>
        <w:t>预制桩</w:t>
      </w:r>
      <w:r>
        <w:rPr>
          <w:rFonts w:hAnsi="宋体" w:hint="eastAsia"/>
          <w:b/>
          <w:bCs/>
          <w:sz w:val="24"/>
          <w:szCs w:val="24"/>
        </w:rPr>
        <w:t>检测合同</w:t>
      </w:r>
      <w:r>
        <w:rPr>
          <w:rFonts w:hAnsi="宋体" w:hint="eastAsia"/>
          <w:b/>
          <w:bCs/>
          <w:sz w:val="24"/>
          <w:szCs w:val="22"/>
        </w:rPr>
        <w:t>】</w:t>
      </w:r>
      <w:r>
        <w:rPr>
          <w:rFonts w:hAnsi="宋体" w:hint="eastAsia"/>
          <w:sz w:val="24"/>
          <w:szCs w:val="22"/>
        </w:rPr>
        <w:t>相关约定。</w:t>
      </w:r>
    </w:p>
    <w:p w:rsidR="00756AA3" w:rsidRDefault="008F165B" w:rsidP="009C7F66">
      <w:pPr>
        <w:widowControl/>
        <w:spacing w:line="360" w:lineRule="auto"/>
        <w:ind w:firstLineChars="200" w:firstLine="480"/>
        <w:jc w:val="left"/>
        <w:rPr>
          <w:rFonts w:hAnsi="宋体"/>
          <w:sz w:val="24"/>
          <w:szCs w:val="22"/>
        </w:rPr>
      </w:pPr>
      <w:r>
        <w:rPr>
          <w:rFonts w:hAnsi="宋体" w:hint="eastAsia"/>
          <w:sz w:val="24"/>
          <w:szCs w:val="22"/>
        </w:rPr>
        <w:t>五、合同价款及支付：详见本报价邀请函附件【即：</w:t>
      </w:r>
      <w:r w:rsidR="003550EC">
        <w:rPr>
          <w:rFonts w:hAnsi="宋体" w:hint="eastAsia"/>
          <w:b/>
          <w:bCs/>
          <w:sz w:val="24"/>
          <w:szCs w:val="24"/>
        </w:rPr>
        <w:t>加西贝拉</w:t>
      </w:r>
      <w:r w:rsidR="002561DB">
        <w:rPr>
          <w:rFonts w:hAnsi="宋体" w:hint="eastAsia"/>
          <w:b/>
          <w:bCs/>
          <w:sz w:val="24"/>
          <w:szCs w:val="24"/>
        </w:rPr>
        <w:t>智能压缩机产业项目厂房</w:t>
      </w:r>
      <w:r>
        <w:rPr>
          <w:rFonts w:hAnsi="宋体" w:hint="eastAsia"/>
          <w:b/>
          <w:bCs/>
          <w:sz w:val="24"/>
          <w:szCs w:val="24"/>
        </w:rPr>
        <w:t>混凝土</w:t>
      </w:r>
      <w:r w:rsidR="003550EC">
        <w:rPr>
          <w:rFonts w:hAnsi="宋体" w:hint="eastAsia"/>
          <w:b/>
          <w:bCs/>
          <w:sz w:val="24"/>
          <w:szCs w:val="24"/>
        </w:rPr>
        <w:t>预制桩</w:t>
      </w:r>
      <w:r>
        <w:rPr>
          <w:rFonts w:hAnsi="宋体" w:hint="eastAsia"/>
          <w:b/>
          <w:bCs/>
          <w:sz w:val="24"/>
          <w:szCs w:val="24"/>
        </w:rPr>
        <w:t>检测合同</w:t>
      </w:r>
      <w:r>
        <w:rPr>
          <w:rFonts w:hAnsi="宋体" w:hint="eastAsia"/>
          <w:b/>
          <w:bCs/>
          <w:sz w:val="24"/>
          <w:szCs w:val="22"/>
        </w:rPr>
        <w:t>】</w:t>
      </w:r>
      <w:r>
        <w:rPr>
          <w:rFonts w:hAnsi="宋体" w:hint="eastAsia"/>
          <w:sz w:val="24"/>
          <w:szCs w:val="22"/>
        </w:rPr>
        <w:t>相关约定。</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六、开标会议时间：</w:t>
      </w:r>
      <w:r>
        <w:rPr>
          <w:rFonts w:hAnsi="宋体" w:hint="eastAsia"/>
          <w:sz w:val="24"/>
          <w:szCs w:val="22"/>
        </w:rPr>
        <w:t>2021</w:t>
      </w:r>
      <w:r>
        <w:rPr>
          <w:rFonts w:hAnsi="宋体" w:hint="eastAsia"/>
          <w:sz w:val="24"/>
          <w:szCs w:val="22"/>
        </w:rPr>
        <w:t>年</w:t>
      </w:r>
      <w:r w:rsidR="00F16A0D">
        <w:rPr>
          <w:rFonts w:hAnsi="宋体" w:hint="eastAsia"/>
          <w:sz w:val="24"/>
          <w:szCs w:val="22"/>
        </w:rPr>
        <w:t>11</w:t>
      </w:r>
      <w:r>
        <w:rPr>
          <w:rFonts w:hAnsi="宋体" w:hint="eastAsia"/>
          <w:sz w:val="24"/>
          <w:szCs w:val="22"/>
        </w:rPr>
        <w:t>月</w:t>
      </w:r>
      <w:r w:rsidR="00832408">
        <w:rPr>
          <w:rFonts w:hAnsi="宋体" w:hint="eastAsia"/>
          <w:sz w:val="24"/>
          <w:szCs w:val="22"/>
        </w:rPr>
        <w:t>5</w:t>
      </w:r>
      <w:r>
        <w:rPr>
          <w:rFonts w:hAnsi="宋体" w:hint="eastAsia"/>
          <w:sz w:val="24"/>
          <w:szCs w:val="22"/>
        </w:rPr>
        <w:t>日</w:t>
      </w:r>
      <w:r>
        <w:rPr>
          <w:rFonts w:hAnsi="宋体" w:hint="eastAsia"/>
          <w:sz w:val="24"/>
          <w:szCs w:val="22"/>
        </w:rPr>
        <w:t>9:30</w:t>
      </w:r>
      <w:r>
        <w:rPr>
          <w:rFonts w:hAnsi="宋体" w:hint="eastAsia"/>
          <w:sz w:val="24"/>
          <w:szCs w:val="22"/>
        </w:rPr>
        <w:t>（北京时间），开标会议地点：</w:t>
      </w:r>
      <w:r w:rsidR="003550EC">
        <w:rPr>
          <w:rFonts w:hAnsi="宋体" w:cs="宋体" w:hint="eastAsia"/>
          <w:sz w:val="24"/>
          <w:szCs w:val="24"/>
        </w:rPr>
        <w:t>嘉兴市南湖区亚中路</w:t>
      </w:r>
      <w:r w:rsidR="003550EC">
        <w:rPr>
          <w:rFonts w:hAnsi="宋体" w:cs="宋体" w:hint="eastAsia"/>
          <w:sz w:val="24"/>
          <w:szCs w:val="24"/>
        </w:rPr>
        <w:t>588</w:t>
      </w:r>
      <w:r w:rsidR="003550EC">
        <w:rPr>
          <w:rFonts w:hAnsi="宋体" w:cs="宋体" w:hint="eastAsia"/>
          <w:sz w:val="24"/>
          <w:szCs w:val="24"/>
        </w:rPr>
        <w:t>号加西贝拉七楼</w:t>
      </w:r>
      <w:r>
        <w:rPr>
          <w:rFonts w:hAnsi="宋体" w:cs="宋体" w:hint="eastAsia"/>
          <w:sz w:val="24"/>
          <w:szCs w:val="24"/>
        </w:rPr>
        <w:t>会议室</w:t>
      </w:r>
      <w:r>
        <w:rPr>
          <w:rFonts w:hAnsi="宋体" w:hint="eastAsia"/>
          <w:kern w:val="2"/>
          <w:sz w:val="24"/>
          <w:szCs w:val="22"/>
        </w:rPr>
        <w:t>。</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七、报价函递交的时间、地点等相关要求：</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1</w:t>
      </w:r>
      <w:r>
        <w:rPr>
          <w:rFonts w:hAnsi="宋体" w:hint="eastAsia"/>
          <w:sz w:val="24"/>
          <w:szCs w:val="22"/>
        </w:rPr>
        <w:t>、截止时间：</w:t>
      </w:r>
      <w:r>
        <w:rPr>
          <w:rFonts w:hAnsi="宋体" w:hint="eastAsia"/>
          <w:sz w:val="24"/>
          <w:szCs w:val="22"/>
        </w:rPr>
        <w:t>2021</w:t>
      </w:r>
      <w:r>
        <w:rPr>
          <w:rFonts w:hAnsi="宋体" w:hint="eastAsia"/>
          <w:sz w:val="24"/>
          <w:szCs w:val="22"/>
        </w:rPr>
        <w:t>年</w:t>
      </w:r>
      <w:r w:rsidR="003550EC">
        <w:rPr>
          <w:rFonts w:hAnsi="宋体" w:hint="eastAsia"/>
          <w:sz w:val="24"/>
          <w:szCs w:val="22"/>
        </w:rPr>
        <w:t xml:space="preserve"> </w:t>
      </w:r>
      <w:r w:rsidR="00F16A0D">
        <w:rPr>
          <w:rFonts w:hAnsi="宋体" w:hint="eastAsia"/>
          <w:sz w:val="24"/>
          <w:szCs w:val="22"/>
        </w:rPr>
        <w:t>11</w:t>
      </w:r>
      <w:r>
        <w:rPr>
          <w:rFonts w:hAnsi="宋体" w:hint="eastAsia"/>
          <w:sz w:val="24"/>
          <w:szCs w:val="22"/>
        </w:rPr>
        <w:t>月</w:t>
      </w:r>
      <w:r w:rsidR="00832408">
        <w:rPr>
          <w:rFonts w:hAnsi="宋体" w:hint="eastAsia"/>
          <w:sz w:val="24"/>
          <w:szCs w:val="22"/>
        </w:rPr>
        <w:t>5</w:t>
      </w:r>
      <w:r>
        <w:rPr>
          <w:rFonts w:hAnsi="宋体" w:hint="eastAsia"/>
          <w:sz w:val="24"/>
          <w:szCs w:val="22"/>
        </w:rPr>
        <w:t>日</w:t>
      </w:r>
      <w:r>
        <w:rPr>
          <w:rFonts w:hAnsi="宋体" w:hint="eastAsia"/>
          <w:sz w:val="24"/>
          <w:szCs w:val="22"/>
        </w:rPr>
        <w:t>9:30</w:t>
      </w:r>
      <w:r>
        <w:rPr>
          <w:rFonts w:hAnsi="宋体" w:hint="eastAsia"/>
          <w:sz w:val="24"/>
          <w:szCs w:val="22"/>
        </w:rPr>
        <w:t>（北京时间）</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2</w:t>
      </w:r>
      <w:r>
        <w:rPr>
          <w:rFonts w:hAnsi="宋体" w:hint="eastAsia"/>
          <w:sz w:val="24"/>
          <w:szCs w:val="22"/>
        </w:rPr>
        <w:t>、递交方式：报价函由企业法定代表人或授权委托人签字并加盖单位公章后，密封邮寄或送达开标会议地点（邮寄以邀标方收件时间为准）。</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3</w:t>
      </w:r>
      <w:r>
        <w:rPr>
          <w:rFonts w:hAnsi="宋体" w:hint="eastAsia"/>
          <w:sz w:val="24"/>
          <w:szCs w:val="22"/>
        </w:rPr>
        <w:t>、报价文件份数：</w:t>
      </w:r>
      <w:r w:rsidR="0013634E">
        <w:rPr>
          <w:rFonts w:hAnsi="宋体" w:hint="eastAsia"/>
          <w:sz w:val="24"/>
          <w:szCs w:val="22"/>
        </w:rPr>
        <w:t>纸质版</w:t>
      </w:r>
      <w:r>
        <w:rPr>
          <w:rFonts w:hAnsi="宋体" w:hint="eastAsia"/>
          <w:sz w:val="24"/>
          <w:szCs w:val="22"/>
        </w:rPr>
        <w:t>一式两份</w:t>
      </w:r>
      <w:r w:rsidR="0013634E">
        <w:rPr>
          <w:rFonts w:hAnsi="宋体" w:hint="eastAsia"/>
          <w:sz w:val="24"/>
          <w:szCs w:val="22"/>
        </w:rPr>
        <w:t>，电子版一份</w:t>
      </w:r>
      <w:r>
        <w:rPr>
          <w:rFonts w:hAnsi="宋体" w:hint="eastAsia"/>
          <w:sz w:val="24"/>
          <w:szCs w:val="22"/>
        </w:rPr>
        <w:t>。</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4</w:t>
      </w:r>
      <w:r>
        <w:rPr>
          <w:rFonts w:hAnsi="宋体" w:hint="eastAsia"/>
          <w:sz w:val="24"/>
          <w:szCs w:val="22"/>
        </w:rPr>
        <w:t>、委托人信息</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联系人：</w:t>
      </w:r>
      <w:r w:rsidR="003550EC">
        <w:rPr>
          <w:rFonts w:hAnsi="宋体" w:hint="eastAsia"/>
          <w:sz w:val="24"/>
          <w:szCs w:val="22"/>
        </w:rPr>
        <w:t>冯</w:t>
      </w:r>
      <w:r>
        <w:rPr>
          <w:rFonts w:hAnsi="宋体" w:hint="eastAsia"/>
          <w:sz w:val="24"/>
          <w:szCs w:val="22"/>
        </w:rPr>
        <w:t>先生</w:t>
      </w:r>
      <w:r>
        <w:rPr>
          <w:rFonts w:hAnsi="宋体" w:hint="eastAsia"/>
          <w:sz w:val="24"/>
          <w:szCs w:val="22"/>
        </w:rPr>
        <w:t xml:space="preserve">  </w:t>
      </w:r>
      <w:r>
        <w:rPr>
          <w:rFonts w:hAnsi="宋体" w:hint="eastAsia"/>
          <w:sz w:val="24"/>
          <w:szCs w:val="22"/>
        </w:rPr>
        <w:t>联系电话：</w:t>
      </w:r>
      <w:r w:rsidR="003550EC">
        <w:rPr>
          <w:rFonts w:hAnsi="宋体" w:hint="eastAsia"/>
          <w:sz w:val="24"/>
          <w:szCs w:val="22"/>
        </w:rPr>
        <w:t>82586285</w:t>
      </w:r>
    </w:p>
    <w:p w:rsidR="00756AA3" w:rsidRDefault="008F165B">
      <w:pPr>
        <w:widowControl/>
        <w:spacing w:line="360" w:lineRule="auto"/>
        <w:ind w:firstLineChars="1000" w:firstLine="2400"/>
        <w:jc w:val="left"/>
        <w:rPr>
          <w:rFonts w:hAnsi="宋体"/>
          <w:sz w:val="24"/>
          <w:szCs w:val="22"/>
        </w:rPr>
      </w:pPr>
      <w:r>
        <w:rPr>
          <w:rFonts w:hAnsi="宋体" w:hint="eastAsia"/>
          <w:sz w:val="24"/>
          <w:szCs w:val="22"/>
        </w:rPr>
        <w:t>发件邮箱：</w:t>
      </w:r>
      <w:r w:rsidR="003550EC">
        <w:rPr>
          <w:rFonts w:hAnsi="宋体" w:hint="eastAsia"/>
          <w:sz w:val="24"/>
          <w:szCs w:val="22"/>
        </w:rPr>
        <w:t>fenglun@jiaxipera.com</w:t>
      </w:r>
    </w:p>
    <w:p w:rsidR="00756AA3" w:rsidRDefault="008F165B">
      <w:pPr>
        <w:tabs>
          <w:tab w:val="left" w:pos="1080"/>
        </w:tabs>
        <w:spacing w:line="360" w:lineRule="auto"/>
        <w:ind w:firstLineChars="200" w:firstLine="480"/>
        <w:rPr>
          <w:rFonts w:hAnsi="宋体"/>
          <w:kern w:val="2"/>
          <w:sz w:val="24"/>
          <w:szCs w:val="22"/>
        </w:rPr>
      </w:pPr>
      <w:r>
        <w:rPr>
          <w:rFonts w:hAnsi="宋体" w:hint="eastAsia"/>
          <w:sz w:val="24"/>
          <w:szCs w:val="22"/>
        </w:rPr>
        <w:t>报价函收件地址：</w:t>
      </w:r>
      <w:r w:rsidR="003550EC">
        <w:rPr>
          <w:rFonts w:hAnsi="宋体" w:cs="宋体" w:hint="eastAsia"/>
          <w:sz w:val="24"/>
          <w:szCs w:val="24"/>
        </w:rPr>
        <w:t>嘉兴市南湖区亚中路</w:t>
      </w:r>
      <w:r w:rsidR="003550EC">
        <w:rPr>
          <w:rFonts w:hAnsi="宋体" w:cs="宋体" w:hint="eastAsia"/>
          <w:sz w:val="24"/>
          <w:szCs w:val="24"/>
        </w:rPr>
        <w:t>588</w:t>
      </w:r>
      <w:r w:rsidR="003550EC">
        <w:rPr>
          <w:rFonts w:hAnsi="宋体" w:cs="宋体" w:hint="eastAsia"/>
          <w:sz w:val="24"/>
          <w:szCs w:val="24"/>
        </w:rPr>
        <w:t>号加西贝拉项目管理部</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5</w:t>
      </w:r>
      <w:r>
        <w:rPr>
          <w:rFonts w:hAnsi="宋体" w:hint="eastAsia"/>
          <w:sz w:val="24"/>
          <w:szCs w:val="22"/>
        </w:rPr>
        <w:t>、</w:t>
      </w:r>
      <w:r w:rsidR="005210F2">
        <w:rPr>
          <w:rFonts w:hAnsi="宋体" w:hint="eastAsia"/>
          <w:sz w:val="24"/>
          <w:szCs w:val="22"/>
        </w:rPr>
        <w:t>企业</w:t>
      </w:r>
      <w:r w:rsidR="005210F2">
        <w:rPr>
          <w:rFonts w:hAnsi="宋体"/>
          <w:sz w:val="24"/>
          <w:szCs w:val="22"/>
        </w:rPr>
        <w:t>资质要求</w:t>
      </w:r>
      <w:r w:rsidR="005210F2">
        <w:rPr>
          <w:rFonts w:hAnsi="宋体" w:hint="eastAsia"/>
          <w:sz w:val="24"/>
          <w:szCs w:val="22"/>
        </w:rPr>
        <w:t>：</w:t>
      </w:r>
      <w:r w:rsidR="009302B3">
        <w:rPr>
          <w:rFonts w:hAnsi="宋体" w:hint="eastAsia"/>
          <w:sz w:val="24"/>
          <w:szCs w:val="22"/>
        </w:rPr>
        <w:t>具备</w:t>
      </w:r>
      <w:r w:rsidR="005210F2">
        <w:rPr>
          <w:rFonts w:hAnsi="宋体" w:hint="eastAsia"/>
          <w:sz w:val="24"/>
          <w:szCs w:val="22"/>
        </w:rPr>
        <w:t>建筑工程地基基础工程质量检测专项资质</w:t>
      </w:r>
      <w:r w:rsidR="005210F2" w:rsidRPr="008B4473">
        <w:rPr>
          <w:rFonts w:hAnsi="宋体" w:hint="eastAsia"/>
          <w:sz w:val="24"/>
          <w:szCs w:val="22"/>
        </w:rPr>
        <w:t>（</w:t>
      </w:r>
      <w:r w:rsidR="00B941AC">
        <w:rPr>
          <w:rFonts w:hAnsi="宋体" w:hint="eastAsia"/>
          <w:sz w:val="24"/>
          <w:szCs w:val="22"/>
        </w:rPr>
        <w:t>在</w:t>
      </w:r>
      <w:r w:rsidR="009302B3">
        <w:rPr>
          <w:rFonts w:hAnsi="宋体" w:hint="eastAsia"/>
          <w:sz w:val="24"/>
          <w:szCs w:val="22"/>
        </w:rPr>
        <w:t>嘉兴备案，</w:t>
      </w:r>
      <w:r w:rsidR="005210F2" w:rsidRPr="008B4473">
        <w:rPr>
          <w:rFonts w:hAnsi="宋体" w:hint="eastAsia"/>
          <w:sz w:val="24"/>
          <w:szCs w:val="22"/>
        </w:rPr>
        <w:t>含抗压、抗拔、低应变检测）</w:t>
      </w:r>
      <w:r w:rsidR="005210F2">
        <w:rPr>
          <w:rFonts w:hAnsi="宋体" w:hint="eastAsia"/>
          <w:sz w:val="24"/>
          <w:szCs w:val="22"/>
        </w:rPr>
        <w:t>。</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6</w:t>
      </w:r>
      <w:r>
        <w:rPr>
          <w:rFonts w:hAnsi="宋体" w:hint="eastAsia"/>
          <w:sz w:val="24"/>
          <w:szCs w:val="22"/>
        </w:rPr>
        <w:t>、</w:t>
      </w:r>
      <w:r w:rsidR="005210F2">
        <w:rPr>
          <w:rFonts w:hAnsi="宋体"/>
          <w:sz w:val="24"/>
          <w:szCs w:val="22"/>
        </w:rPr>
        <w:t>项目负责人要求</w:t>
      </w:r>
      <w:r w:rsidR="005210F2">
        <w:rPr>
          <w:rFonts w:hAnsi="宋体" w:hint="eastAsia"/>
          <w:sz w:val="24"/>
          <w:szCs w:val="22"/>
        </w:rPr>
        <w:t>：从事地基检测相关专业工程师</w:t>
      </w:r>
      <w:r w:rsidR="005210F2">
        <w:rPr>
          <w:rFonts w:hAnsi="宋体"/>
          <w:sz w:val="24"/>
          <w:szCs w:val="22"/>
        </w:rPr>
        <w:t>。</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lastRenderedPageBreak/>
        <w:t>7</w:t>
      </w:r>
      <w:r>
        <w:rPr>
          <w:rFonts w:hAnsi="宋体" w:hint="eastAsia"/>
          <w:sz w:val="24"/>
          <w:szCs w:val="22"/>
        </w:rPr>
        <w:t>、</w:t>
      </w:r>
      <w:r w:rsidR="005210F2">
        <w:rPr>
          <w:rFonts w:hAnsi="宋体" w:hint="eastAsia"/>
          <w:sz w:val="24"/>
          <w:szCs w:val="22"/>
        </w:rPr>
        <w:t>企业</w:t>
      </w:r>
      <w:r w:rsidR="005210F2">
        <w:rPr>
          <w:rFonts w:hAnsi="宋体"/>
          <w:sz w:val="24"/>
          <w:szCs w:val="22"/>
        </w:rPr>
        <w:t>业绩要求</w:t>
      </w:r>
      <w:r w:rsidR="005210F2">
        <w:rPr>
          <w:rFonts w:hAnsi="宋体" w:hint="eastAsia"/>
          <w:sz w:val="24"/>
          <w:szCs w:val="22"/>
        </w:rPr>
        <w:t>：近两年内（</w:t>
      </w:r>
      <w:r w:rsidR="005210F2">
        <w:rPr>
          <w:rFonts w:hAnsi="宋体" w:hint="eastAsia"/>
          <w:sz w:val="24"/>
          <w:szCs w:val="22"/>
        </w:rPr>
        <w:t>2019</w:t>
      </w:r>
      <w:r w:rsidR="005210F2">
        <w:rPr>
          <w:rFonts w:hAnsi="宋体" w:hint="eastAsia"/>
          <w:sz w:val="24"/>
          <w:szCs w:val="22"/>
        </w:rPr>
        <w:t>年</w:t>
      </w:r>
      <w:r w:rsidR="005210F2">
        <w:rPr>
          <w:rFonts w:hAnsi="宋体" w:hint="eastAsia"/>
          <w:sz w:val="24"/>
          <w:szCs w:val="22"/>
        </w:rPr>
        <w:t>9</w:t>
      </w:r>
      <w:r w:rsidR="005210F2">
        <w:rPr>
          <w:rFonts w:hAnsi="宋体" w:hint="eastAsia"/>
          <w:sz w:val="24"/>
          <w:szCs w:val="22"/>
        </w:rPr>
        <w:t>月至今）有类似项目检测业绩</w:t>
      </w:r>
      <w:r w:rsidR="00AA0D66">
        <w:rPr>
          <w:rFonts w:hAnsi="宋体" w:hint="eastAsia"/>
          <w:sz w:val="24"/>
          <w:szCs w:val="22"/>
        </w:rPr>
        <w:t>，要求提供合同复印件</w:t>
      </w:r>
      <w:r w:rsidR="005210F2">
        <w:rPr>
          <w:rFonts w:hAnsi="宋体" w:hint="eastAsia"/>
          <w:sz w:val="24"/>
          <w:szCs w:val="22"/>
        </w:rPr>
        <w:t>。如报价相同，</w:t>
      </w:r>
      <w:r w:rsidR="00EC62BB">
        <w:rPr>
          <w:rFonts w:hAnsi="宋体" w:hint="eastAsia"/>
          <w:sz w:val="24"/>
          <w:szCs w:val="22"/>
        </w:rPr>
        <w:t>则</w:t>
      </w:r>
      <w:r w:rsidR="005210F2">
        <w:rPr>
          <w:rFonts w:hAnsi="宋体" w:hint="eastAsia"/>
          <w:sz w:val="24"/>
          <w:szCs w:val="22"/>
        </w:rPr>
        <w:t>选择</w:t>
      </w:r>
      <w:r w:rsidR="00EC62BB">
        <w:rPr>
          <w:rFonts w:hAnsi="宋体" w:hint="eastAsia"/>
          <w:sz w:val="24"/>
          <w:szCs w:val="22"/>
        </w:rPr>
        <w:t>项目检测业绩量大</w:t>
      </w:r>
      <w:r w:rsidR="005210F2">
        <w:rPr>
          <w:rFonts w:hAnsi="宋体" w:hint="eastAsia"/>
          <w:sz w:val="24"/>
          <w:szCs w:val="22"/>
        </w:rPr>
        <w:t>的单位。</w:t>
      </w:r>
    </w:p>
    <w:p w:rsidR="00D02315" w:rsidRDefault="008F165B" w:rsidP="00D02315">
      <w:pPr>
        <w:widowControl/>
        <w:spacing w:line="360" w:lineRule="auto"/>
        <w:ind w:firstLineChars="200" w:firstLine="480"/>
        <w:jc w:val="left"/>
        <w:rPr>
          <w:rFonts w:hAnsi="宋体"/>
          <w:sz w:val="24"/>
          <w:szCs w:val="22"/>
        </w:rPr>
      </w:pPr>
      <w:r>
        <w:rPr>
          <w:rFonts w:hAnsi="宋体" w:hint="eastAsia"/>
          <w:sz w:val="24"/>
          <w:szCs w:val="22"/>
        </w:rPr>
        <w:t>8</w:t>
      </w:r>
      <w:r>
        <w:rPr>
          <w:rFonts w:hAnsi="宋体" w:hint="eastAsia"/>
          <w:sz w:val="24"/>
          <w:szCs w:val="22"/>
        </w:rPr>
        <w:t>、其它要求：按报价函中相关内容结合自身经营状况（务必将因新冠肺炎疫情而导致价格上涨及相关的防护措施等全部费用纳入所报单价中，最终结算单价不再调整）。报价函由委托代理人签署的，需按附件提交授权委托书。</w:t>
      </w:r>
    </w:p>
    <w:p w:rsidR="00D02315" w:rsidRDefault="00D02315" w:rsidP="00D02315">
      <w:pPr>
        <w:widowControl/>
        <w:spacing w:line="360" w:lineRule="auto"/>
        <w:ind w:firstLineChars="200" w:firstLine="480"/>
        <w:jc w:val="left"/>
        <w:rPr>
          <w:rFonts w:hAnsi="宋体"/>
          <w:b/>
          <w:sz w:val="24"/>
          <w:szCs w:val="22"/>
        </w:rPr>
      </w:pPr>
      <w:r w:rsidRPr="00D02315">
        <w:rPr>
          <w:rFonts w:hAnsi="宋体" w:hint="eastAsia"/>
          <w:sz w:val="24"/>
          <w:szCs w:val="22"/>
        </w:rPr>
        <w:t>9</w:t>
      </w:r>
      <w:r>
        <w:rPr>
          <w:rFonts w:hAnsi="宋体" w:hint="eastAsia"/>
          <w:sz w:val="24"/>
          <w:szCs w:val="22"/>
        </w:rPr>
        <w:t>、</w:t>
      </w:r>
      <w:r w:rsidRPr="00D02315">
        <w:rPr>
          <w:rFonts w:hAnsi="宋体" w:hint="eastAsia"/>
          <w:b/>
          <w:sz w:val="24"/>
          <w:szCs w:val="22"/>
        </w:rPr>
        <w:t>本次招标需要投标单位在投标截止前，以投标单位的银行转账或电汇形式，缴纳投标保证金</w:t>
      </w:r>
      <w:r w:rsidR="002F1479" w:rsidRPr="002F1479">
        <w:rPr>
          <w:rFonts w:hAnsi="宋体" w:hint="eastAsia"/>
          <w:b/>
          <w:sz w:val="24"/>
          <w:szCs w:val="22"/>
        </w:rPr>
        <w:t>人民币贰仟圆（¥</w:t>
      </w:r>
      <w:r w:rsidR="002F1479" w:rsidRPr="002F1479">
        <w:rPr>
          <w:rFonts w:hAnsi="宋体" w:hint="eastAsia"/>
          <w:b/>
          <w:sz w:val="24"/>
          <w:szCs w:val="22"/>
        </w:rPr>
        <w:t>2000</w:t>
      </w:r>
      <w:r w:rsidR="002F1479" w:rsidRPr="002F1479">
        <w:rPr>
          <w:rFonts w:hAnsi="宋体" w:hint="eastAsia"/>
          <w:b/>
          <w:sz w:val="24"/>
          <w:szCs w:val="22"/>
        </w:rPr>
        <w:t>元）</w:t>
      </w:r>
      <w:r w:rsidRPr="00D02315">
        <w:rPr>
          <w:rFonts w:hAnsi="宋体" w:hint="eastAsia"/>
          <w:b/>
          <w:sz w:val="24"/>
          <w:szCs w:val="22"/>
        </w:rPr>
        <w:t>，并在投标文件中提供加盖公章的银行凭证复印件。</w:t>
      </w:r>
    </w:p>
    <w:p w:rsidR="00D02315" w:rsidRPr="002F1479" w:rsidRDefault="00D02315" w:rsidP="00D02315">
      <w:pPr>
        <w:widowControl/>
        <w:spacing w:line="360" w:lineRule="auto"/>
        <w:ind w:firstLineChars="200" w:firstLine="482"/>
        <w:jc w:val="left"/>
        <w:rPr>
          <w:rFonts w:hAnsi="宋体"/>
          <w:b/>
          <w:sz w:val="24"/>
          <w:szCs w:val="22"/>
          <w:u w:val="single"/>
        </w:rPr>
      </w:pPr>
      <w:r w:rsidRPr="002F1479">
        <w:rPr>
          <w:rFonts w:hAnsi="宋体" w:hint="eastAsia"/>
          <w:b/>
          <w:sz w:val="24"/>
          <w:szCs w:val="22"/>
          <w:u w:val="single"/>
        </w:rPr>
        <w:t>开户行及账号：加西贝拉压缩机有限公司</w:t>
      </w:r>
      <w:r w:rsidRPr="002F1479">
        <w:rPr>
          <w:rFonts w:hAnsi="宋体" w:hint="eastAsia"/>
          <w:b/>
          <w:sz w:val="24"/>
          <w:szCs w:val="22"/>
          <w:u w:val="single"/>
        </w:rPr>
        <w:t xml:space="preserve">     </w:t>
      </w:r>
      <w:r w:rsidRPr="002F1479">
        <w:rPr>
          <w:rFonts w:hAnsi="宋体" w:hint="eastAsia"/>
          <w:b/>
          <w:sz w:val="24"/>
          <w:szCs w:val="22"/>
          <w:u w:val="single"/>
        </w:rPr>
        <w:t>中国建设银行嘉兴分行营业部</w:t>
      </w:r>
      <w:r w:rsidRPr="002F1479">
        <w:rPr>
          <w:rFonts w:hAnsi="宋体" w:hint="eastAsia"/>
          <w:b/>
          <w:sz w:val="24"/>
          <w:szCs w:val="22"/>
          <w:u w:val="single"/>
        </w:rPr>
        <w:t xml:space="preserve"> 33001638047059112233</w:t>
      </w:r>
      <w:r w:rsidRPr="002F1479">
        <w:rPr>
          <w:rFonts w:hAnsi="宋体" w:hint="eastAsia"/>
          <w:b/>
          <w:sz w:val="24"/>
          <w:szCs w:val="22"/>
          <w:u w:val="single"/>
        </w:rPr>
        <w:t>。</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八、报价函及授权委托书等格式：附后</w:t>
      </w:r>
    </w:p>
    <w:p w:rsidR="00756AA3" w:rsidRDefault="008F165B">
      <w:pPr>
        <w:widowControl/>
        <w:spacing w:line="360" w:lineRule="auto"/>
        <w:ind w:firstLineChars="200" w:firstLine="480"/>
        <w:jc w:val="left"/>
        <w:rPr>
          <w:rFonts w:hAnsi="宋体"/>
          <w:sz w:val="24"/>
          <w:szCs w:val="22"/>
        </w:rPr>
      </w:pPr>
      <w:r>
        <w:rPr>
          <w:rFonts w:hAnsi="宋体" w:hint="eastAsia"/>
          <w:sz w:val="24"/>
          <w:szCs w:val="22"/>
        </w:rPr>
        <w:t>九、附件：</w:t>
      </w:r>
    </w:p>
    <w:p w:rsidR="00756AA3" w:rsidRDefault="008F165B" w:rsidP="005210F2">
      <w:pPr>
        <w:pStyle w:val="a0"/>
        <w:spacing w:after="0" w:line="360" w:lineRule="auto"/>
        <w:ind w:firstLine="480"/>
        <w:rPr>
          <w:rFonts w:hAnsi="宋体"/>
          <w:sz w:val="24"/>
          <w:szCs w:val="22"/>
        </w:rPr>
      </w:pPr>
      <w:r>
        <w:rPr>
          <w:rFonts w:hAnsi="宋体" w:hint="eastAsia"/>
          <w:sz w:val="24"/>
          <w:szCs w:val="22"/>
        </w:rPr>
        <w:t>1</w:t>
      </w:r>
      <w:r>
        <w:rPr>
          <w:rFonts w:hAnsi="宋体" w:hint="eastAsia"/>
          <w:sz w:val="24"/>
          <w:szCs w:val="22"/>
        </w:rPr>
        <w:t>、</w:t>
      </w:r>
      <w:r w:rsidR="003550EC">
        <w:rPr>
          <w:rFonts w:hAnsi="宋体" w:hint="eastAsia"/>
          <w:sz w:val="24"/>
          <w:szCs w:val="22"/>
        </w:rPr>
        <w:t>加西贝拉</w:t>
      </w:r>
      <w:r w:rsidR="002561DB">
        <w:rPr>
          <w:rFonts w:hAnsi="宋体" w:hint="eastAsia"/>
          <w:sz w:val="24"/>
          <w:szCs w:val="22"/>
        </w:rPr>
        <w:t>智能压缩机产业项目厂房</w:t>
      </w:r>
      <w:r>
        <w:rPr>
          <w:rFonts w:hAnsi="宋体" w:hint="eastAsia"/>
          <w:sz w:val="24"/>
          <w:szCs w:val="22"/>
        </w:rPr>
        <w:t>混凝土</w:t>
      </w:r>
      <w:r w:rsidR="003550EC">
        <w:rPr>
          <w:rFonts w:hAnsi="宋体" w:hint="eastAsia"/>
          <w:sz w:val="24"/>
          <w:szCs w:val="22"/>
        </w:rPr>
        <w:t>预制桩</w:t>
      </w:r>
      <w:r>
        <w:rPr>
          <w:rFonts w:hAnsi="宋体" w:hint="eastAsia"/>
          <w:sz w:val="24"/>
          <w:szCs w:val="22"/>
        </w:rPr>
        <w:t>检测合同</w:t>
      </w:r>
      <w:r w:rsidR="009C7F66">
        <w:rPr>
          <w:rFonts w:hAnsi="宋体" w:hint="eastAsia"/>
          <w:sz w:val="24"/>
          <w:szCs w:val="22"/>
        </w:rPr>
        <w:t>。</w:t>
      </w:r>
    </w:p>
    <w:p w:rsidR="00756AA3" w:rsidRDefault="008F165B" w:rsidP="005210F2">
      <w:pPr>
        <w:pStyle w:val="a0"/>
        <w:spacing w:after="0" w:line="360" w:lineRule="auto"/>
        <w:ind w:firstLine="480"/>
        <w:rPr>
          <w:rFonts w:hAnsi="宋体"/>
          <w:sz w:val="24"/>
          <w:szCs w:val="22"/>
        </w:rPr>
      </w:pPr>
      <w:r>
        <w:rPr>
          <w:rFonts w:hAnsi="宋体" w:hint="eastAsia"/>
          <w:sz w:val="24"/>
          <w:szCs w:val="22"/>
        </w:rPr>
        <w:t>2</w:t>
      </w:r>
      <w:r>
        <w:rPr>
          <w:rFonts w:hAnsi="宋体" w:hint="eastAsia"/>
          <w:sz w:val="24"/>
          <w:szCs w:val="22"/>
        </w:rPr>
        <w:t>、</w:t>
      </w:r>
      <w:r w:rsidR="003550EC">
        <w:rPr>
          <w:rFonts w:hAnsi="宋体" w:hint="eastAsia"/>
          <w:sz w:val="24"/>
          <w:szCs w:val="22"/>
        </w:rPr>
        <w:t>加西贝拉</w:t>
      </w:r>
      <w:r w:rsidR="002561DB">
        <w:rPr>
          <w:rFonts w:hAnsi="宋体" w:hint="eastAsia"/>
          <w:sz w:val="24"/>
          <w:szCs w:val="22"/>
        </w:rPr>
        <w:t>智能压缩机产业项目厂房</w:t>
      </w:r>
      <w:r>
        <w:rPr>
          <w:rFonts w:hAnsi="宋体" w:hint="eastAsia"/>
          <w:sz w:val="24"/>
          <w:szCs w:val="22"/>
        </w:rPr>
        <w:t>混凝土</w:t>
      </w:r>
      <w:r w:rsidR="003550EC">
        <w:rPr>
          <w:rFonts w:hAnsi="宋体" w:hint="eastAsia"/>
          <w:sz w:val="24"/>
          <w:szCs w:val="22"/>
        </w:rPr>
        <w:t>预制桩</w:t>
      </w:r>
      <w:r>
        <w:rPr>
          <w:rFonts w:hAnsi="宋体" w:hint="eastAsia"/>
          <w:sz w:val="24"/>
          <w:szCs w:val="22"/>
        </w:rPr>
        <w:t>检测</w:t>
      </w:r>
      <w:r w:rsidR="00794459">
        <w:rPr>
          <w:rFonts w:hAnsi="宋体" w:hint="eastAsia"/>
          <w:sz w:val="24"/>
          <w:szCs w:val="22"/>
        </w:rPr>
        <w:t>工程量清单及</w:t>
      </w:r>
      <w:r w:rsidR="00D9522A">
        <w:rPr>
          <w:rFonts w:hAnsi="宋体" w:hint="eastAsia"/>
          <w:sz w:val="24"/>
          <w:szCs w:val="22"/>
        </w:rPr>
        <w:t>技术</w:t>
      </w:r>
      <w:r w:rsidR="00794459">
        <w:rPr>
          <w:rFonts w:hAnsi="宋体" w:hint="eastAsia"/>
          <w:sz w:val="24"/>
          <w:szCs w:val="22"/>
        </w:rPr>
        <w:t>要求</w:t>
      </w:r>
      <w:r>
        <w:rPr>
          <w:rFonts w:hAnsi="宋体" w:hint="eastAsia"/>
          <w:sz w:val="24"/>
          <w:szCs w:val="22"/>
        </w:rPr>
        <w:t>。</w:t>
      </w:r>
    </w:p>
    <w:p w:rsidR="00756AA3" w:rsidRDefault="00756AA3">
      <w:pPr>
        <w:pStyle w:val="a0"/>
        <w:ind w:firstLine="480"/>
        <w:rPr>
          <w:rFonts w:hAnsi="宋体"/>
          <w:b/>
          <w:bCs/>
          <w:sz w:val="28"/>
          <w:szCs w:val="28"/>
        </w:rPr>
      </w:pPr>
    </w:p>
    <w:p w:rsidR="00756AA3" w:rsidRDefault="00756AA3">
      <w:pPr>
        <w:pStyle w:val="a0"/>
        <w:ind w:firstLine="480"/>
        <w:rPr>
          <w:rFonts w:hAnsi="宋体"/>
          <w:b/>
          <w:bCs/>
          <w:sz w:val="28"/>
          <w:szCs w:val="28"/>
        </w:rPr>
      </w:pPr>
    </w:p>
    <w:p w:rsidR="009C7F66" w:rsidRDefault="004E247C" w:rsidP="009C7F66">
      <w:pPr>
        <w:widowControl/>
        <w:spacing w:line="440" w:lineRule="exact"/>
        <w:ind w:firstLineChars="1653" w:firstLine="3967"/>
        <w:jc w:val="center"/>
        <w:rPr>
          <w:rFonts w:hAnsi="宋体"/>
          <w:sz w:val="24"/>
          <w:szCs w:val="22"/>
        </w:rPr>
      </w:pPr>
      <w:r>
        <w:rPr>
          <w:rFonts w:hAnsi="宋体" w:hint="eastAsia"/>
          <w:sz w:val="24"/>
          <w:szCs w:val="22"/>
        </w:rPr>
        <w:t>加西贝拉项目管理</w:t>
      </w:r>
      <w:r w:rsidR="008F165B">
        <w:rPr>
          <w:rFonts w:hAnsi="宋体" w:hint="eastAsia"/>
          <w:sz w:val="24"/>
          <w:szCs w:val="22"/>
        </w:rPr>
        <w:t>部</w:t>
      </w:r>
    </w:p>
    <w:p w:rsidR="00756AA3" w:rsidRDefault="008F165B" w:rsidP="009C7F66">
      <w:pPr>
        <w:widowControl/>
        <w:spacing w:line="440" w:lineRule="exact"/>
        <w:ind w:firstLineChars="1653" w:firstLine="3967"/>
        <w:jc w:val="center"/>
        <w:rPr>
          <w:rFonts w:hAnsi="宋体" w:cs="宋体"/>
          <w:sz w:val="24"/>
          <w:szCs w:val="24"/>
        </w:rPr>
      </w:pPr>
      <w:r>
        <w:rPr>
          <w:rFonts w:hAnsi="宋体" w:cs="宋体" w:hint="eastAsia"/>
          <w:sz w:val="24"/>
          <w:szCs w:val="24"/>
          <w:u w:val="single"/>
        </w:rPr>
        <w:t xml:space="preserve">2021 </w:t>
      </w:r>
      <w:r>
        <w:rPr>
          <w:rFonts w:hAnsi="宋体" w:cs="宋体" w:hint="eastAsia"/>
          <w:sz w:val="24"/>
          <w:szCs w:val="24"/>
        </w:rPr>
        <w:t>年</w:t>
      </w:r>
      <w:r w:rsidR="004E247C">
        <w:rPr>
          <w:rFonts w:hAnsi="宋体" w:cs="宋体" w:hint="eastAsia"/>
          <w:sz w:val="24"/>
          <w:szCs w:val="24"/>
          <w:u w:val="single"/>
        </w:rPr>
        <w:t>1</w:t>
      </w:r>
      <w:r w:rsidR="00F16A0D">
        <w:rPr>
          <w:rFonts w:hAnsi="宋体" w:cs="宋体" w:hint="eastAsia"/>
          <w:sz w:val="24"/>
          <w:szCs w:val="24"/>
          <w:u w:val="single"/>
        </w:rPr>
        <w:t>1</w:t>
      </w:r>
      <w:r>
        <w:rPr>
          <w:rFonts w:hAnsi="宋体" w:cs="宋体" w:hint="eastAsia"/>
          <w:sz w:val="24"/>
          <w:szCs w:val="24"/>
        </w:rPr>
        <w:t>月</w:t>
      </w:r>
      <w:r w:rsidR="00832408">
        <w:rPr>
          <w:rFonts w:hAnsi="宋体" w:cs="宋体" w:hint="eastAsia"/>
          <w:sz w:val="24"/>
          <w:szCs w:val="24"/>
          <w:u w:val="single"/>
        </w:rPr>
        <w:t>2</w:t>
      </w:r>
      <w:r>
        <w:rPr>
          <w:rFonts w:hAnsi="宋体" w:cs="宋体" w:hint="eastAsia"/>
          <w:sz w:val="24"/>
          <w:szCs w:val="24"/>
        </w:rPr>
        <w:t>日</w:t>
      </w:r>
    </w:p>
    <w:p w:rsidR="00756AA3" w:rsidRDefault="00756AA3" w:rsidP="009C7F66">
      <w:pPr>
        <w:widowControl/>
        <w:spacing w:line="360" w:lineRule="auto"/>
        <w:ind w:firstLineChars="1653" w:firstLine="3967"/>
        <w:jc w:val="center"/>
        <w:rPr>
          <w:rFonts w:hAnsi="宋体"/>
          <w:sz w:val="24"/>
          <w:szCs w:val="22"/>
        </w:rPr>
      </w:pPr>
    </w:p>
    <w:p w:rsidR="00756AA3" w:rsidRDefault="008F165B">
      <w:pPr>
        <w:autoSpaceDE w:val="0"/>
        <w:autoSpaceDN w:val="0"/>
        <w:spacing w:line="360" w:lineRule="auto"/>
        <w:jc w:val="center"/>
        <w:rPr>
          <w:rFonts w:hAnsi="宋体" w:cs="宋体"/>
          <w:b/>
          <w:bCs/>
          <w:sz w:val="28"/>
          <w:szCs w:val="28"/>
        </w:rPr>
      </w:pPr>
      <w:r>
        <w:rPr>
          <w:rFonts w:hAnsi="宋体" w:hint="eastAsia"/>
          <w:b/>
          <w:bCs/>
          <w:sz w:val="24"/>
          <w:szCs w:val="22"/>
        </w:rPr>
        <w:br w:type="page"/>
      </w:r>
      <w:r w:rsidR="003550EC">
        <w:rPr>
          <w:rFonts w:hAnsi="宋体" w:hint="eastAsia"/>
          <w:b/>
          <w:bCs/>
          <w:sz w:val="28"/>
          <w:szCs w:val="28"/>
        </w:rPr>
        <w:lastRenderedPageBreak/>
        <w:t>加西贝拉</w:t>
      </w:r>
      <w:r w:rsidR="002561DB">
        <w:rPr>
          <w:rFonts w:hAnsi="宋体" w:hint="eastAsia"/>
          <w:b/>
          <w:bCs/>
          <w:sz w:val="28"/>
          <w:szCs w:val="28"/>
        </w:rPr>
        <w:t>智能压缩机产业项目厂房</w:t>
      </w:r>
      <w:r>
        <w:rPr>
          <w:rFonts w:hAnsi="宋体" w:hint="eastAsia"/>
          <w:b/>
          <w:bCs/>
          <w:sz w:val="28"/>
          <w:szCs w:val="28"/>
        </w:rPr>
        <w:t>混凝土</w:t>
      </w:r>
      <w:r w:rsidR="003550EC">
        <w:rPr>
          <w:rFonts w:hAnsi="宋体" w:hint="eastAsia"/>
          <w:b/>
          <w:bCs/>
          <w:sz w:val="28"/>
          <w:szCs w:val="28"/>
        </w:rPr>
        <w:t>预制桩</w:t>
      </w:r>
      <w:r>
        <w:rPr>
          <w:rFonts w:hAnsi="宋体" w:hint="eastAsia"/>
          <w:b/>
          <w:bCs/>
          <w:sz w:val="28"/>
          <w:szCs w:val="28"/>
        </w:rPr>
        <w:t>检测报价函</w:t>
      </w:r>
    </w:p>
    <w:p w:rsidR="00756AA3" w:rsidRDefault="003550EC">
      <w:pPr>
        <w:tabs>
          <w:tab w:val="left" w:pos="0"/>
          <w:tab w:val="left" w:pos="720"/>
          <w:tab w:val="left" w:pos="900"/>
          <w:tab w:val="left" w:pos="7560"/>
        </w:tabs>
        <w:spacing w:line="360" w:lineRule="auto"/>
        <w:jc w:val="left"/>
        <w:rPr>
          <w:rFonts w:hAnsi="宋体"/>
          <w:b/>
          <w:bCs/>
          <w:sz w:val="24"/>
          <w:szCs w:val="24"/>
        </w:rPr>
      </w:pPr>
      <w:r>
        <w:rPr>
          <w:rFonts w:hAnsi="宋体" w:hint="eastAsia"/>
          <w:b/>
          <w:sz w:val="24"/>
          <w:szCs w:val="24"/>
        </w:rPr>
        <w:t>加西贝拉压缩机</w:t>
      </w:r>
      <w:r w:rsidR="008F165B">
        <w:rPr>
          <w:rFonts w:hAnsi="宋体" w:hint="eastAsia"/>
          <w:b/>
          <w:sz w:val="24"/>
          <w:szCs w:val="24"/>
        </w:rPr>
        <w:t>有限公司</w:t>
      </w:r>
      <w:r w:rsidR="008F165B">
        <w:rPr>
          <w:rFonts w:hAnsi="宋体" w:hint="eastAsia"/>
          <w:b/>
          <w:bCs/>
          <w:sz w:val="24"/>
          <w:szCs w:val="24"/>
        </w:rPr>
        <w:t>：</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sz w:val="24"/>
          <w:szCs w:val="24"/>
        </w:rPr>
      </w:pPr>
      <w:r>
        <w:rPr>
          <w:rFonts w:hAnsi="宋体" w:cs="宋体" w:hint="eastAsia"/>
          <w:sz w:val="24"/>
          <w:szCs w:val="24"/>
        </w:rPr>
        <w:t>根据已收到的</w:t>
      </w:r>
      <w:r w:rsidR="003550EC" w:rsidRPr="007E7394">
        <w:rPr>
          <w:rFonts w:hAnsi="宋体" w:hint="eastAsia"/>
          <w:b/>
          <w:bCs/>
          <w:sz w:val="24"/>
          <w:szCs w:val="28"/>
          <w:u w:val="single"/>
        </w:rPr>
        <w:t>加西贝拉</w:t>
      </w:r>
      <w:r w:rsidR="002561DB">
        <w:rPr>
          <w:rFonts w:hAnsi="宋体" w:hint="eastAsia"/>
          <w:b/>
          <w:bCs/>
          <w:sz w:val="24"/>
          <w:szCs w:val="28"/>
          <w:u w:val="single"/>
        </w:rPr>
        <w:t>智能压缩机产业项目厂房</w:t>
      </w:r>
      <w:r w:rsidRPr="007E7394">
        <w:rPr>
          <w:rFonts w:hAnsi="宋体" w:hint="eastAsia"/>
          <w:b/>
          <w:bCs/>
          <w:sz w:val="24"/>
          <w:szCs w:val="28"/>
          <w:u w:val="single"/>
        </w:rPr>
        <w:t>混凝土</w:t>
      </w:r>
      <w:r w:rsidR="003550EC" w:rsidRPr="007E7394">
        <w:rPr>
          <w:rFonts w:hAnsi="宋体" w:hint="eastAsia"/>
          <w:b/>
          <w:bCs/>
          <w:sz w:val="24"/>
          <w:szCs w:val="28"/>
          <w:u w:val="single"/>
        </w:rPr>
        <w:t>预制桩</w:t>
      </w:r>
      <w:r w:rsidRPr="007E7394">
        <w:rPr>
          <w:rFonts w:hAnsi="宋体" w:hint="eastAsia"/>
          <w:b/>
          <w:bCs/>
          <w:sz w:val="24"/>
          <w:szCs w:val="28"/>
          <w:u w:val="single"/>
        </w:rPr>
        <w:t>检测</w:t>
      </w:r>
      <w:r>
        <w:rPr>
          <w:rFonts w:hAnsi="宋体" w:cs="宋体" w:hint="eastAsia"/>
          <w:sz w:val="24"/>
          <w:szCs w:val="24"/>
        </w:rPr>
        <w:t>工程的报价邀请文件，遵照《中华人民共和国招标投标法》等有关规定，经踏勘项目现场和研究上述报价邀请文文件、合同条款、技术要求及其他有关文件后，我方愿以含税人民币</w:t>
      </w:r>
      <w:r>
        <w:rPr>
          <w:rFonts w:hAnsi="宋体" w:cs="宋体" w:hint="eastAsia"/>
          <w:sz w:val="24"/>
          <w:szCs w:val="24"/>
          <w:u w:val="single"/>
        </w:rPr>
        <w:t xml:space="preserve">     </w:t>
      </w:r>
      <w:r>
        <w:rPr>
          <w:rFonts w:hAnsi="宋体" w:cs="宋体" w:hint="eastAsia"/>
          <w:sz w:val="24"/>
          <w:szCs w:val="24"/>
        </w:rPr>
        <w:t xml:space="preserve"> (</w:t>
      </w:r>
      <w:r>
        <w:rPr>
          <w:rFonts w:hAnsi="宋体" w:cs="宋体" w:hint="eastAsia"/>
          <w:sz w:val="24"/>
          <w:szCs w:val="24"/>
        </w:rPr>
        <w:t>大写</w:t>
      </w:r>
      <w:r>
        <w:rPr>
          <w:rFonts w:hAnsi="宋体" w:cs="宋体" w:hint="eastAsia"/>
          <w:sz w:val="24"/>
          <w:szCs w:val="24"/>
        </w:rPr>
        <w:t>)</w:t>
      </w:r>
      <w:r>
        <w:rPr>
          <w:rFonts w:hAnsi="宋体" w:cs="宋体" w:hint="eastAsia"/>
          <w:sz w:val="24"/>
          <w:szCs w:val="24"/>
          <w:u w:val="single"/>
        </w:rPr>
        <w:t xml:space="preserve">         </w:t>
      </w:r>
      <w:r>
        <w:rPr>
          <w:rFonts w:hAnsi="宋体" w:cs="宋体" w:hint="eastAsia"/>
          <w:sz w:val="24"/>
          <w:szCs w:val="24"/>
        </w:rPr>
        <w:t>（其中：税率</w:t>
      </w:r>
      <w:r>
        <w:rPr>
          <w:rFonts w:hAnsi="宋体" w:cs="宋体" w:hint="eastAsia"/>
          <w:sz w:val="24"/>
          <w:szCs w:val="24"/>
          <w:u w:val="single"/>
        </w:rPr>
        <w:t xml:space="preserve">    </w:t>
      </w:r>
      <w:r>
        <w:rPr>
          <w:rFonts w:hAnsi="宋体" w:cs="宋体" w:hint="eastAsia"/>
          <w:sz w:val="24"/>
          <w:szCs w:val="24"/>
        </w:rPr>
        <w:t>%</w:t>
      </w:r>
      <w:r>
        <w:rPr>
          <w:rFonts w:hAnsi="宋体" w:cs="宋体" w:hint="eastAsia"/>
          <w:sz w:val="24"/>
          <w:szCs w:val="24"/>
        </w:rPr>
        <w:t>，不含税人民币：</w:t>
      </w:r>
      <w:r>
        <w:rPr>
          <w:rFonts w:hAnsi="宋体" w:cs="宋体" w:hint="eastAsia"/>
          <w:sz w:val="24"/>
          <w:szCs w:val="24"/>
          <w:u w:val="single"/>
        </w:rPr>
        <w:t xml:space="preserve">      </w:t>
      </w:r>
      <w:r>
        <w:rPr>
          <w:rFonts w:hAnsi="宋体" w:cs="宋体" w:hint="eastAsia"/>
          <w:sz w:val="24"/>
          <w:szCs w:val="24"/>
        </w:rPr>
        <w:t>元）的投标报价承接本工程检测任务</w:t>
      </w:r>
      <w:r>
        <w:rPr>
          <w:rFonts w:hAnsi="宋体" w:cs="宋体" w:hint="eastAsia"/>
          <w:sz w:val="24"/>
          <w:szCs w:val="24"/>
        </w:rPr>
        <w:t>,</w:t>
      </w:r>
      <w:r>
        <w:rPr>
          <w:rFonts w:hAnsi="宋体" w:cs="宋体" w:hint="eastAsia"/>
          <w:sz w:val="24"/>
          <w:szCs w:val="24"/>
        </w:rPr>
        <w:t>并按国家及地方相关规章制度、合同条款等要求，承担责任。</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sz w:val="24"/>
          <w:szCs w:val="24"/>
        </w:rPr>
      </w:pPr>
      <w:r>
        <w:rPr>
          <w:rFonts w:hAnsi="宋体" w:cs="宋体" w:hint="eastAsia"/>
          <w:sz w:val="24"/>
          <w:szCs w:val="24"/>
        </w:rPr>
        <w:t>我方已详细审核全部报价邀请文件，包括修改文件（如有时）及有关附件。</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sz w:val="24"/>
          <w:szCs w:val="24"/>
        </w:rPr>
      </w:pPr>
      <w:r>
        <w:rPr>
          <w:rFonts w:hAnsi="宋体" w:cs="宋体" w:hint="eastAsia"/>
          <w:sz w:val="24"/>
          <w:szCs w:val="24"/>
        </w:rPr>
        <w:t>一旦我方中标，我方保证按合同协议书中规定，</w:t>
      </w:r>
      <w:r w:rsidR="00CB6551">
        <w:rPr>
          <w:rFonts w:hAnsi="宋体" w:cs="宋体" w:hint="eastAsia"/>
          <w:sz w:val="24"/>
          <w:szCs w:val="24"/>
        </w:rPr>
        <w:t>及时</w:t>
      </w:r>
      <w:r>
        <w:rPr>
          <w:rFonts w:hAnsi="宋体" w:cs="宋体" w:hint="eastAsia"/>
          <w:sz w:val="24"/>
          <w:szCs w:val="24"/>
        </w:rPr>
        <w:t>完成检测并移交全部工程，并满足各节点工期要求。</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sz w:val="24"/>
          <w:szCs w:val="24"/>
        </w:rPr>
      </w:pPr>
      <w:r>
        <w:rPr>
          <w:rFonts w:hAnsi="宋体" w:cs="宋体" w:hint="eastAsia"/>
          <w:sz w:val="24"/>
          <w:szCs w:val="24"/>
        </w:rPr>
        <w:t>如果我方中标，将派出</w:t>
      </w:r>
      <w:r>
        <w:rPr>
          <w:rFonts w:hAnsi="宋体" w:cs="宋体" w:hint="eastAsia"/>
          <w:sz w:val="24"/>
          <w:szCs w:val="24"/>
          <w:u w:val="single"/>
        </w:rPr>
        <w:t xml:space="preserve">        </w:t>
      </w:r>
      <w:r>
        <w:rPr>
          <w:rFonts w:hAnsi="宋体" w:cs="宋体" w:hint="eastAsia"/>
          <w:sz w:val="24"/>
          <w:szCs w:val="24"/>
        </w:rPr>
        <w:t>（项目负责人姓名）作为本工程的项目负责人。</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b/>
          <w:bCs/>
          <w:sz w:val="24"/>
          <w:szCs w:val="24"/>
        </w:rPr>
      </w:pPr>
      <w:r>
        <w:rPr>
          <w:rFonts w:hAnsi="宋体" w:cs="宋体" w:hint="eastAsia"/>
          <w:b/>
          <w:bCs/>
          <w:sz w:val="24"/>
          <w:szCs w:val="24"/>
        </w:rPr>
        <w:t>我方所报单价为含税全费用综合单价，结算时单价不做任何调整。</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sz w:val="24"/>
          <w:szCs w:val="24"/>
        </w:rPr>
      </w:pPr>
      <w:r>
        <w:rPr>
          <w:rFonts w:hAnsi="宋体" w:cs="宋体" w:hint="eastAsia"/>
          <w:sz w:val="24"/>
          <w:szCs w:val="24"/>
        </w:rPr>
        <w:t>我方接受报价邀请文件中的工程合同条件、工期要求、质量标准、误期及质量违约赔偿、保修要求及工程款支付等条件，以上要求是我方报价函的组成部分。</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sz w:val="24"/>
          <w:szCs w:val="24"/>
        </w:rPr>
      </w:pPr>
      <w:r>
        <w:rPr>
          <w:rFonts w:hAnsi="宋体" w:cs="宋体" w:hint="eastAsia"/>
          <w:sz w:val="24"/>
          <w:szCs w:val="24"/>
        </w:rPr>
        <w:t>除非另外达成协议并生效，你方的中标通知书和本报价响应文件将成为约束双方的合同文件的组成部分。</w:t>
      </w:r>
    </w:p>
    <w:p w:rsidR="00756AA3" w:rsidRDefault="008F165B">
      <w:pPr>
        <w:numPr>
          <w:ilvl w:val="6"/>
          <w:numId w:val="3"/>
        </w:numPr>
        <w:tabs>
          <w:tab w:val="clear" w:pos="2940"/>
          <w:tab w:val="left" w:pos="0"/>
          <w:tab w:val="left" w:pos="720"/>
          <w:tab w:val="left" w:pos="900"/>
          <w:tab w:val="left" w:pos="7560"/>
        </w:tabs>
        <w:spacing w:line="360" w:lineRule="auto"/>
        <w:ind w:left="0" w:firstLine="540"/>
        <w:jc w:val="left"/>
        <w:rPr>
          <w:rFonts w:hAnsi="宋体" w:cs="宋体"/>
          <w:sz w:val="24"/>
          <w:szCs w:val="24"/>
        </w:rPr>
      </w:pPr>
      <w:r>
        <w:rPr>
          <w:rFonts w:hAnsi="宋体" w:cs="宋体" w:hint="eastAsia"/>
          <w:sz w:val="24"/>
          <w:szCs w:val="24"/>
        </w:rPr>
        <w:t>我方报价已包含检测过程中的所有费用，包括材料费、机械费（含进出场）、人工费、疫情防疫费等所有费用，不会在检测过程中再增加任何费用。</w:t>
      </w:r>
    </w:p>
    <w:p w:rsidR="00756AA3" w:rsidRDefault="00756AA3">
      <w:pPr>
        <w:tabs>
          <w:tab w:val="left" w:pos="0"/>
          <w:tab w:val="left" w:pos="720"/>
          <w:tab w:val="left" w:pos="900"/>
          <w:tab w:val="left" w:pos="7560"/>
        </w:tabs>
        <w:spacing w:line="300" w:lineRule="auto"/>
        <w:ind w:left="540"/>
        <w:jc w:val="left"/>
        <w:rPr>
          <w:rFonts w:hAnsi="宋体" w:cs="宋体"/>
          <w:sz w:val="24"/>
          <w:szCs w:val="24"/>
        </w:rPr>
      </w:pPr>
    </w:p>
    <w:p w:rsidR="00756AA3" w:rsidRDefault="008F165B">
      <w:pPr>
        <w:spacing w:line="360" w:lineRule="auto"/>
        <w:ind w:left="1000" w:firstLineChars="1250" w:firstLine="3000"/>
        <w:rPr>
          <w:rFonts w:hAnsi="宋体" w:cs="宋体"/>
          <w:sz w:val="24"/>
          <w:szCs w:val="24"/>
          <w:u w:val="single"/>
        </w:rPr>
      </w:pPr>
      <w:r>
        <w:rPr>
          <w:rFonts w:hAnsi="宋体" w:cs="宋体" w:hint="eastAsia"/>
          <w:sz w:val="24"/>
          <w:szCs w:val="24"/>
        </w:rPr>
        <w:t>报价人</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（盖章）</w:t>
      </w:r>
    </w:p>
    <w:p w:rsidR="00756AA3" w:rsidRDefault="00756AA3">
      <w:pPr>
        <w:spacing w:line="360" w:lineRule="auto"/>
        <w:ind w:left="1000" w:firstLineChars="1250" w:firstLine="3000"/>
        <w:rPr>
          <w:rFonts w:hAnsi="宋体" w:cs="宋体"/>
          <w:sz w:val="24"/>
          <w:szCs w:val="24"/>
          <w:u w:val="single"/>
        </w:rPr>
      </w:pPr>
    </w:p>
    <w:p w:rsidR="00756AA3" w:rsidRDefault="008F165B">
      <w:pPr>
        <w:spacing w:line="360" w:lineRule="auto"/>
        <w:ind w:left="1000" w:firstLineChars="1250" w:firstLine="3000"/>
        <w:rPr>
          <w:rFonts w:hAnsi="宋体" w:cs="宋体"/>
          <w:sz w:val="24"/>
          <w:szCs w:val="24"/>
          <w:u w:val="single"/>
        </w:rPr>
      </w:pPr>
      <w:r>
        <w:rPr>
          <w:rFonts w:hAnsi="宋体" w:cs="宋体" w:hint="eastAsia"/>
          <w:sz w:val="24"/>
          <w:szCs w:val="24"/>
        </w:rPr>
        <w:t>单位地址</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p>
    <w:p w:rsidR="00756AA3" w:rsidRDefault="00756AA3">
      <w:pPr>
        <w:spacing w:line="360" w:lineRule="auto"/>
        <w:ind w:left="1000" w:firstLineChars="1250" w:firstLine="3000"/>
        <w:rPr>
          <w:rFonts w:hAnsi="宋体" w:cs="宋体"/>
          <w:sz w:val="24"/>
          <w:szCs w:val="24"/>
          <w:u w:val="single"/>
        </w:rPr>
      </w:pPr>
    </w:p>
    <w:p w:rsidR="00756AA3" w:rsidRDefault="008F165B">
      <w:pPr>
        <w:spacing w:line="360" w:lineRule="auto"/>
        <w:ind w:left="1000" w:firstLineChars="1250" w:firstLine="3000"/>
        <w:rPr>
          <w:rFonts w:hAnsi="宋体" w:cs="宋体"/>
          <w:sz w:val="24"/>
          <w:szCs w:val="24"/>
          <w:u w:val="single"/>
        </w:rPr>
      </w:pPr>
      <w:r>
        <w:rPr>
          <w:rFonts w:hAnsi="宋体" w:cs="宋体" w:hint="eastAsia"/>
          <w:sz w:val="24"/>
          <w:szCs w:val="24"/>
        </w:rPr>
        <w:t>法定代表人或其委托代理人</w:t>
      </w:r>
      <w:r>
        <w:rPr>
          <w:rFonts w:hAnsi="宋体" w:cs="宋体" w:hint="eastAsia"/>
          <w:sz w:val="24"/>
          <w:szCs w:val="24"/>
        </w:rPr>
        <w:t>:</w:t>
      </w:r>
      <w:r>
        <w:rPr>
          <w:rFonts w:hAnsi="宋体" w:cs="宋体" w:hint="eastAsia"/>
          <w:sz w:val="24"/>
          <w:szCs w:val="24"/>
          <w:u w:val="single"/>
        </w:rPr>
        <w:t>（签字或盖章）</w:t>
      </w:r>
    </w:p>
    <w:p w:rsidR="00756AA3" w:rsidRDefault="00756AA3">
      <w:pPr>
        <w:spacing w:line="360" w:lineRule="auto"/>
        <w:ind w:left="1000" w:firstLineChars="1250" w:firstLine="3000"/>
        <w:rPr>
          <w:rFonts w:hAnsi="宋体" w:cs="宋体"/>
          <w:sz w:val="24"/>
          <w:szCs w:val="24"/>
          <w:u w:val="single"/>
        </w:rPr>
      </w:pPr>
    </w:p>
    <w:p w:rsidR="00756AA3" w:rsidRDefault="008F165B">
      <w:pPr>
        <w:spacing w:line="360" w:lineRule="auto"/>
        <w:ind w:left="1000" w:firstLineChars="1250" w:firstLine="3000"/>
        <w:rPr>
          <w:rFonts w:hAnsi="宋体" w:cs="宋体"/>
          <w:sz w:val="24"/>
          <w:szCs w:val="24"/>
          <w:u w:val="single"/>
        </w:rPr>
      </w:pPr>
      <w:r>
        <w:rPr>
          <w:rFonts w:hAnsi="宋体" w:cs="宋体" w:hint="eastAsia"/>
          <w:sz w:val="24"/>
          <w:szCs w:val="24"/>
        </w:rPr>
        <w:t>邮政编码</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电话</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传真</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p>
    <w:p w:rsidR="00756AA3" w:rsidRDefault="00756AA3">
      <w:pPr>
        <w:spacing w:line="360" w:lineRule="auto"/>
        <w:ind w:left="1000"/>
        <w:rPr>
          <w:rFonts w:hAnsi="宋体" w:cs="宋体"/>
          <w:sz w:val="24"/>
          <w:szCs w:val="24"/>
          <w:u w:val="single"/>
        </w:rPr>
      </w:pPr>
    </w:p>
    <w:p w:rsidR="00756AA3" w:rsidRDefault="008F165B">
      <w:pPr>
        <w:spacing w:line="360" w:lineRule="auto"/>
        <w:ind w:firstLineChars="1700" w:firstLine="4080"/>
        <w:rPr>
          <w:rFonts w:hAnsi="宋体" w:cs="宋体"/>
          <w:sz w:val="24"/>
          <w:szCs w:val="24"/>
        </w:rPr>
      </w:pPr>
      <w:r>
        <w:rPr>
          <w:rFonts w:hAnsi="宋体" w:cs="宋体" w:hint="eastAsia"/>
          <w:sz w:val="24"/>
          <w:szCs w:val="24"/>
        </w:rPr>
        <w:t>日期</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年</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月</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日</w:t>
      </w:r>
    </w:p>
    <w:p w:rsidR="00756AA3" w:rsidRDefault="008F165B">
      <w:pPr>
        <w:spacing w:line="360" w:lineRule="auto"/>
        <w:ind w:firstLineChars="1900" w:firstLine="4560"/>
        <w:jc w:val="center"/>
        <w:rPr>
          <w:rFonts w:hAnsi="宋体"/>
          <w:b/>
          <w:bCs/>
          <w:sz w:val="28"/>
          <w:szCs w:val="28"/>
        </w:rPr>
      </w:pPr>
      <w:r>
        <w:rPr>
          <w:rFonts w:hAnsi="宋体" w:cs="宋体"/>
          <w:sz w:val="24"/>
          <w:szCs w:val="24"/>
        </w:rPr>
        <w:br w:type="page"/>
      </w:r>
    </w:p>
    <w:tbl>
      <w:tblPr>
        <w:tblW w:w="9480" w:type="dxa"/>
        <w:tblCellMar>
          <w:left w:w="0" w:type="dxa"/>
          <w:right w:w="0" w:type="dxa"/>
        </w:tblCellMar>
        <w:tblLook w:val="0000"/>
      </w:tblPr>
      <w:tblGrid>
        <w:gridCol w:w="548"/>
        <w:gridCol w:w="1370"/>
        <w:gridCol w:w="2032"/>
        <w:gridCol w:w="777"/>
        <w:gridCol w:w="900"/>
        <w:gridCol w:w="1487"/>
        <w:gridCol w:w="1343"/>
        <w:gridCol w:w="1023"/>
      </w:tblGrid>
      <w:tr w:rsidR="000964CF" w:rsidTr="004C7431">
        <w:trPr>
          <w:trHeight w:val="680"/>
        </w:trPr>
        <w:tc>
          <w:tcPr>
            <w:tcW w:w="9480" w:type="dxa"/>
            <w:gridSpan w:val="8"/>
            <w:tcBorders>
              <w:top w:val="nil"/>
              <w:left w:val="nil"/>
              <w:bottom w:val="nil"/>
              <w:right w:val="nil"/>
            </w:tcBorders>
            <w:tcMar>
              <w:top w:w="15" w:type="dxa"/>
              <w:left w:w="15" w:type="dxa"/>
              <w:right w:w="15" w:type="dxa"/>
            </w:tcMar>
            <w:vAlign w:val="center"/>
          </w:tcPr>
          <w:p w:rsidR="000964CF" w:rsidRDefault="000964CF" w:rsidP="00D9522A">
            <w:pPr>
              <w:jc w:val="center"/>
              <w:rPr>
                <w:rFonts w:ascii="宋体" w:hAnsi="宋体" w:cs="宋体"/>
                <w:sz w:val="22"/>
                <w:szCs w:val="22"/>
              </w:rPr>
            </w:pPr>
            <w:r>
              <w:rPr>
                <w:rFonts w:ascii="宋体" w:hAnsi="宋体" w:cs="宋体" w:hint="eastAsia"/>
                <w:b/>
                <w:sz w:val="28"/>
                <w:szCs w:val="28"/>
              </w:rPr>
              <w:lastRenderedPageBreak/>
              <w:t>加西贝拉</w:t>
            </w:r>
            <w:r w:rsidR="002561DB">
              <w:rPr>
                <w:rFonts w:ascii="宋体" w:hAnsi="宋体" w:cs="宋体" w:hint="eastAsia"/>
                <w:b/>
                <w:sz w:val="28"/>
                <w:szCs w:val="28"/>
              </w:rPr>
              <w:t>智能压缩机产业项目厂房</w:t>
            </w:r>
            <w:r>
              <w:rPr>
                <w:rFonts w:ascii="宋体" w:hAnsi="宋体" w:cs="宋体" w:hint="eastAsia"/>
                <w:b/>
                <w:sz w:val="28"/>
                <w:szCs w:val="28"/>
              </w:rPr>
              <w:t>混凝土预制桩检测工程</w:t>
            </w:r>
            <w:r w:rsidR="00D9522A">
              <w:rPr>
                <w:rFonts w:ascii="宋体" w:hAnsi="宋体" w:cs="宋体" w:hint="eastAsia"/>
                <w:b/>
                <w:sz w:val="28"/>
                <w:szCs w:val="28"/>
              </w:rPr>
              <w:t>报价</w:t>
            </w:r>
            <w:r>
              <w:rPr>
                <w:rFonts w:ascii="宋体" w:hAnsi="宋体" w:cs="宋体" w:hint="eastAsia"/>
                <w:b/>
                <w:sz w:val="28"/>
                <w:szCs w:val="28"/>
              </w:rPr>
              <w:t>单</w:t>
            </w:r>
          </w:p>
        </w:tc>
      </w:tr>
      <w:tr w:rsidR="00756AA3">
        <w:trPr>
          <w:trHeight w:val="840"/>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编号</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项目名称</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桩型</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单位</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工程量</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全费用固定综合单价（元/根）</w:t>
            </w: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合价</w:t>
            </w: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56AA3" w:rsidRDefault="008F165B">
            <w:pPr>
              <w:widowControl/>
              <w:jc w:val="center"/>
              <w:textAlignment w:val="center"/>
              <w:rPr>
                <w:rFonts w:ascii="宋体" w:hAnsi="宋体" w:cs="宋体"/>
                <w:sz w:val="22"/>
                <w:szCs w:val="22"/>
              </w:rPr>
            </w:pPr>
            <w:r>
              <w:rPr>
                <w:rFonts w:ascii="宋体" w:hAnsi="宋体" w:cs="宋体" w:hint="eastAsia"/>
                <w:sz w:val="22"/>
                <w:szCs w:val="22"/>
              </w:rPr>
              <w:t>备注</w:t>
            </w:r>
          </w:p>
        </w:tc>
      </w:tr>
      <w:tr w:rsidR="00D9522A">
        <w:trPr>
          <w:trHeight w:val="631"/>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021873" w:rsidP="00F82F06">
            <w:pPr>
              <w:widowControl/>
              <w:jc w:val="center"/>
              <w:textAlignment w:val="center"/>
              <w:rPr>
                <w:rFonts w:ascii="宋体" w:hAnsi="宋体" w:cs="宋体"/>
                <w:sz w:val="22"/>
                <w:szCs w:val="22"/>
              </w:rPr>
            </w:pPr>
            <w:r>
              <w:rPr>
                <w:rFonts w:ascii="宋体" w:hAnsi="宋体" w:cs="宋体" w:hint="eastAsia"/>
                <w:sz w:val="22"/>
                <w:szCs w:val="22"/>
              </w:rPr>
              <w:t>一</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宋体" w:hAnsi="宋体" w:cs="宋体" w:hint="eastAsia"/>
                <w:sz w:val="22"/>
                <w:szCs w:val="22"/>
              </w:rPr>
              <w:t>低应变</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楷体" w:eastAsia="楷体" w:hAnsi="楷体" w:cs="楷体" w:hint="eastAsia"/>
                <w:sz w:val="22"/>
                <w:szCs w:val="22"/>
              </w:rPr>
              <w:t>Φ</w:t>
            </w:r>
            <w:r>
              <w:rPr>
                <w:rFonts w:ascii="宋体" w:hAnsi="宋体" w:cs="宋体" w:hint="eastAsia"/>
                <w:sz w:val="22"/>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宋体" w:hAnsi="宋体" w:cs="宋体" w:hint="eastAsia"/>
                <w:sz w:val="22"/>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4D4245">
            <w:pPr>
              <w:widowControl/>
              <w:jc w:val="center"/>
              <w:textAlignment w:val="center"/>
              <w:rPr>
                <w:rFonts w:ascii="宋体" w:hAnsi="宋体" w:cs="宋体"/>
                <w:sz w:val="22"/>
                <w:szCs w:val="22"/>
              </w:rPr>
            </w:pPr>
            <w:r>
              <w:rPr>
                <w:rFonts w:ascii="宋体" w:hAnsi="宋体" w:cs="宋体" w:hint="eastAsia"/>
                <w:sz w:val="22"/>
                <w:szCs w:val="22"/>
              </w:rPr>
              <w:t>2</w:t>
            </w:r>
            <w:r w:rsidR="004D4245">
              <w:rPr>
                <w:rFonts w:ascii="宋体" w:hAnsi="宋体" w:cs="宋体" w:hint="eastAsia"/>
                <w:sz w:val="22"/>
                <w:szCs w:val="22"/>
              </w:rPr>
              <w:t>45</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jc w:val="center"/>
              <w:rPr>
                <w:rFonts w:ascii="宋体" w:hAnsi="宋体" w:cs="宋体"/>
                <w:sz w:val="22"/>
                <w:szCs w:val="22"/>
              </w:rPr>
            </w:pPr>
            <w:r>
              <w:rPr>
                <w:rFonts w:ascii="宋体" w:hAnsi="宋体" w:cs="宋体" w:hint="eastAsia"/>
                <w:sz w:val="22"/>
                <w:szCs w:val="22"/>
              </w:rPr>
              <w:t xml:space="preserve"> </w:t>
            </w: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jc w:val="center"/>
              <w:rPr>
                <w:rFonts w:ascii="宋体" w:hAnsi="宋体" w:cs="宋体"/>
                <w:sz w:val="22"/>
                <w:szCs w:val="22"/>
              </w:rPr>
            </w:pPr>
            <w:r>
              <w:rPr>
                <w:rFonts w:ascii="宋体" w:hAnsi="宋体" w:cs="宋体" w:hint="eastAsia"/>
                <w:sz w:val="22"/>
                <w:szCs w:val="22"/>
              </w:rPr>
              <w:t xml:space="preserve"> </w:t>
            </w: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D4245" w:rsidRDefault="004D4245" w:rsidP="00F82F06">
            <w:pPr>
              <w:rPr>
                <w:rFonts w:ascii="宋体" w:hAnsi="宋体" w:cs="宋体"/>
                <w:sz w:val="18"/>
                <w:szCs w:val="22"/>
              </w:rPr>
            </w:pPr>
            <w:r w:rsidRPr="004D4245">
              <w:rPr>
                <w:rFonts w:ascii="宋体" w:hAnsi="宋体" w:cs="宋体" w:hint="eastAsia"/>
                <w:sz w:val="18"/>
                <w:szCs w:val="22"/>
              </w:rPr>
              <w:t>112</w:t>
            </w:r>
            <w:r>
              <w:rPr>
                <w:rFonts w:ascii="宋体" w:hAnsi="宋体" w:cs="宋体" w:hint="eastAsia"/>
                <w:sz w:val="18"/>
                <w:szCs w:val="22"/>
              </w:rPr>
              <w:t>根</w:t>
            </w:r>
            <w:r w:rsidRPr="004D4245">
              <w:rPr>
                <w:rFonts w:ascii="宋体" w:hAnsi="宋体" w:cs="宋体" w:hint="eastAsia"/>
                <w:sz w:val="18"/>
                <w:szCs w:val="22"/>
              </w:rPr>
              <w:t>*2</w:t>
            </w:r>
          </w:p>
          <w:p w:rsidR="00D9522A" w:rsidRDefault="004D4245" w:rsidP="00F82F06">
            <w:pPr>
              <w:rPr>
                <w:rFonts w:ascii="宋体" w:hAnsi="宋体" w:cs="宋体"/>
                <w:sz w:val="22"/>
                <w:szCs w:val="22"/>
              </w:rPr>
            </w:pPr>
            <w:r w:rsidRPr="004D4245">
              <w:rPr>
                <w:rFonts w:ascii="宋体" w:hAnsi="宋体" w:cs="宋体" w:hint="eastAsia"/>
                <w:sz w:val="18"/>
                <w:szCs w:val="22"/>
              </w:rPr>
              <w:t>+21</w:t>
            </w:r>
            <w:r>
              <w:rPr>
                <w:rFonts w:ascii="宋体" w:hAnsi="宋体" w:cs="宋体" w:hint="eastAsia"/>
                <w:sz w:val="18"/>
                <w:szCs w:val="22"/>
              </w:rPr>
              <w:t>根</w:t>
            </w:r>
          </w:p>
        </w:tc>
      </w:tr>
      <w:tr w:rsidR="00D9522A">
        <w:trPr>
          <w:trHeight w:val="662"/>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宋体" w:hAnsi="宋体" w:cs="宋体" w:hint="eastAsia"/>
                <w:sz w:val="22"/>
                <w:szCs w:val="22"/>
              </w:rPr>
              <w:t>二</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宋体" w:hAnsi="宋体" w:cs="宋体" w:hint="eastAsia"/>
                <w:sz w:val="22"/>
                <w:szCs w:val="22"/>
              </w:rPr>
              <w:t>静载实验</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楷体" w:eastAsia="楷体" w:hAnsi="楷体" w:cs="楷体" w:hint="eastAsia"/>
                <w:sz w:val="22"/>
                <w:szCs w:val="22"/>
              </w:rPr>
              <w:t>Φ</w:t>
            </w:r>
            <w:r>
              <w:rPr>
                <w:rFonts w:ascii="宋体" w:hAnsi="宋体" w:cs="宋体" w:hint="eastAsia"/>
                <w:sz w:val="22"/>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宋体" w:hAnsi="宋体" w:cs="宋体" w:hint="eastAsia"/>
                <w:sz w:val="22"/>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widowControl/>
              <w:jc w:val="center"/>
              <w:textAlignment w:val="center"/>
              <w:rPr>
                <w:rFonts w:ascii="宋体" w:hAnsi="宋体" w:cs="宋体"/>
                <w:sz w:val="22"/>
                <w:szCs w:val="22"/>
              </w:rPr>
            </w:pPr>
            <w:r>
              <w:rPr>
                <w:rFonts w:ascii="宋体" w:hAnsi="宋体" w:cs="宋体" w:hint="eastAsia"/>
                <w:sz w:val="22"/>
                <w:szCs w:val="22"/>
              </w:rPr>
              <w:t>8</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jc w:val="center"/>
              <w:rPr>
                <w:rFonts w:ascii="宋体" w:hAnsi="宋体" w:cs="宋体"/>
                <w:sz w:val="22"/>
                <w:szCs w:val="22"/>
              </w:rPr>
            </w:pPr>
            <w:r>
              <w:rPr>
                <w:rFonts w:ascii="宋体" w:hAnsi="宋体" w:cs="宋体" w:hint="eastAsia"/>
                <w:sz w:val="22"/>
                <w:szCs w:val="22"/>
              </w:rPr>
              <w:t xml:space="preserve"> </w:t>
            </w: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jc w:val="center"/>
              <w:rPr>
                <w:rFonts w:ascii="宋体" w:hAnsi="宋体" w:cs="宋体"/>
                <w:sz w:val="22"/>
                <w:szCs w:val="22"/>
              </w:rPr>
            </w:pPr>
            <w:r>
              <w:rPr>
                <w:rFonts w:ascii="宋体" w:hAnsi="宋体" w:cs="宋体" w:hint="eastAsia"/>
                <w:sz w:val="22"/>
                <w:szCs w:val="22"/>
              </w:rPr>
              <w:t xml:space="preserve"> </w:t>
            </w: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9522A" w:rsidRDefault="00D9522A" w:rsidP="00F82F06">
            <w:pPr>
              <w:rPr>
                <w:rFonts w:ascii="宋体" w:hAnsi="宋体" w:cs="宋体"/>
                <w:sz w:val="22"/>
                <w:szCs w:val="22"/>
              </w:rPr>
            </w:pPr>
            <w:r w:rsidRPr="003B2941">
              <w:rPr>
                <w:rFonts w:ascii="宋体" w:hAnsi="宋体" w:cs="宋体" w:hint="eastAsia"/>
                <w:sz w:val="18"/>
                <w:szCs w:val="22"/>
              </w:rPr>
              <w:t>单桩210吨</w:t>
            </w:r>
          </w:p>
        </w:tc>
      </w:tr>
      <w:tr w:rsidR="00E037A3">
        <w:trPr>
          <w:trHeight w:val="649"/>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三</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静载实验</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楷体" w:eastAsia="楷体" w:hAnsi="楷体" w:cs="楷体" w:hint="eastAsia"/>
                <w:sz w:val="22"/>
                <w:szCs w:val="22"/>
              </w:rPr>
              <w:t>Φ</w:t>
            </w:r>
            <w:r>
              <w:rPr>
                <w:rFonts w:ascii="宋体" w:hAnsi="宋体" w:cs="宋体" w:hint="eastAsia"/>
                <w:sz w:val="22"/>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2</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jc w:val="center"/>
              <w:rPr>
                <w:rFonts w:ascii="宋体" w:hAnsi="宋体" w:cs="宋体"/>
                <w:sz w:val="22"/>
                <w:szCs w:val="22"/>
              </w:rPr>
            </w:pP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jc w:val="center"/>
              <w:rPr>
                <w:rFonts w:ascii="宋体" w:hAnsi="宋体" w:cs="宋体"/>
                <w:sz w:val="22"/>
                <w:szCs w:val="22"/>
              </w:rPr>
            </w:pP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Pr="003B2941" w:rsidRDefault="00E037A3" w:rsidP="0078062D">
            <w:pPr>
              <w:rPr>
                <w:rFonts w:ascii="宋体" w:hAnsi="宋体" w:cs="宋体"/>
                <w:sz w:val="18"/>
                <w:szCs w:val="22"/>
              </w:rPr>
            </w:pPr>
            <w:r w:rsidRPr="003B2941">
              <w:rPr>
                <w:rFonts w:ascii="宋体" w:hAnsi="宋体" w:cs="宋体" w:hint="eastAsia"/>
                <w:sz w:val="18"/>
                <w:szCs w:val="22"/>
              </w:rPr>
              <w:t>单桩</w:t>
            </w:r>
            <w:r>
              <w:rPr>
                <w:rFonts w:ascii="宋体" w:hAnsi="宋体" w:cs="宋体" w:hint="eastAsia"/>
                <w:sz w:val="18"/>
                <w:szCs w:val="22"/>
              </w:rPr>
              <w:t>140</w:t>
            </w:r>
            <w:r w:rsidRPr="003B2941">
              <w:rPr>
                <w:rFonts w:ascii="宋体" w:hAnsi="宋体" w:cs="宋体" w:hint="eastAsia"/>
                <w:sz w:val="18"/>
                <w:szCs w:val="22"/>
              </w:rPr>
              <w:t>吨</w:t>
            </w:r>
          </w:p>
        </w:tc>
      </w:tr>
      <w:tr w:rsidR="00E037A3">
        <w:trPr>
          <w:trHeight w:val="539"/>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四</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sidRPr="00841B42">
              <w:rPr>
                <w:rFonts w:ascii="宋体" w:hAnsi="宋体" w:cs="宋体" w:hint="eastAsia"/>
                <w:sz w:val="22"/>
                <w:szCs w:val="22"/>
              </w:rPr>
              <w:t>抗拔</w:t>
            </w:r>
            <w:r>
              <w:rPr>
                <w:rFonts w:ascii="宋体" w:hAnsi="宋体" w:cs="宋体" w:hint="eastAsia"/>
                <w:sz w:val="22"/>
                <w:szCs w:val="22"/>
              </w:rPr>
              <w:t>实验</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楷体" w:eastAsia="楷体" w:hAnsi="楷体" w:cs="楷体"/>
                <w:sz w:val="22"/>
                <w:szCs w:val="22"/>
              </w:rPr>
            </w:pPr>
            <w:r>
              <w:rPr>
                <w:rFonts w:ascii="楷体" w:eastAsia="楷体" w:hAnsi="楷体" w:cs="楷体" w:hint="eastAsia"/>
                <w:sz w:val="22"/>
                <w:szCs w:val="22"/>
              </w:rPr>
              <w:t>Φ</w:t>
            </w:r>
            <w:r>
              <w:rPr>
                <w:rFonts w:ascii="宋体" w:hAnsi="宋体" w:cs="宋体" w:hint="eastAsia"/>
                <w:sz w:val="22"/>
                <w:szCs w:val="22"/>
              </w:rPr>
              <w:t>500混凝土预制桩</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根</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2</w:t>
            </w: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jc w:val="center"/>
              <w:rPr>
                <w:rFonts w:ascii="宋体" w:hAnsi="宋体" w:cs="宋体"/>
                <w:sz w:val="22"/>
                <w:szCs w:val="22"/>
              </w:rPr>
            </w:pP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jc w:val="center"/>
              <w:rPr>
                <w:rFonts w:ascii="宋体" w:hAnsi="宋体" w:cs="宋体"/>
                <w:sz w:val="22"/>
                <w:szCs w:val="22"/>
              </w:rPr>
            </w:pP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Pr="003B2941" w:rsidRDefault="00E037A3" w:rsidP="0078062D">
            <w:pPr>
              <w:rPr>
                <w:rFonts w:ascii="宋体" w:hAnsi="宋体" w:cs="宋体"/>
                <w:sz w:val="18"/>
                <w:szCs w:val="22"/>
              </w:rPr>
            </w:pPr>
            <w:r>
              <w:rPr>
                <w:rFonts w:ascii="宋体" w:hAnsi="宋体" w:cs="宋体" w:hint="eastAsia"/>
                <w:sz w:val="18"/>
                <w:szCs w:val="22"/>
              </w:rPr>
              <w:t>单桩58吨</w:t>
            </w:r>
          </w:p>
        </w:tc>
      </w:tr>
      <w:tr w:rsidR="00E037A3">
        <w:trPr>
          <w:trHeight w:val="539"/>
        </w:trPr>
        <w:tc>
          <w:tcPr>
            <w:tcW w:w="54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五</w:t>
            </w:r>
          </w:p>
        </w:tc>
        <w:tc>
          <w:tcPr>
            <w:tcW w:w="13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合价</w:t>
            </w:r>
          </w:p>
        </w:tc>
        <w:tc>
          <w:tcPr>
            <w:tcW w:w="203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left"/>
              <w:textAlignment w:val="center"/>
              <w:rPr>
                <w:rFonts w:ascii="宋体" w:hAnsi="宋体" w:cs="宋体"/>
                <w:sz w:val="22"/>
                <w:szCs w:val="22"/>
              </w:rPr>
            </w:pPr>
            <w:r>
              <w:rPr>
                <w:rFonts w:ascii="宋体" w:hAnsi="宋体" w:cs="宋体" w:hint="eastAsia"/>
                <w:sz w:val="22"/>
                <w:szCs w:val="22"/>
              </w:rPr>
              <w:t>一+二+三+四项</w:t>
            </w:r>
          </w:p>
        </w:tc>
        <w:tc>
          <w:tcPr>
            <w:tcW w:w="77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r>
              <w:rPr>
                <w:rFonts w:ascii="宋体" w:hAnsi="宋体" w:cs="宋体" w:hint="eastAsia"/>
                <w:sz w:val="22"/>
                <w:szCs w:val="22"/>
              </w:rPr>
              <w:t>元</w:t>
            </w:r>
          </w:p>
        </w:tc>
        <w:tc>
          <w:tcPr>
            <w:tcW w:w="9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widowControl/>
              <w:jc w:val="center"/>
              <w:textAlignment w:val="center"/>
              <w:rPr>
                <w:rFonts w:ascii="宋体" w:hAnsi="宋体" w:cs="宋体"/>
                <w:sz w:val="22"/>
                <w:szCs w:val="22"/>
              </w:rPr>
            </w:pPr>
          </w:p>
        </w:tc>
        <w:tc>
          <w:tcPr>
            <w:tcW w:w="148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jc w:val="center"/>
              <w:rPr>
                <w:rFonts w:ascii="宋体" w:hAnsi="宋体" w:cs="宋体"/>
                <w:sz w:val="22"/>
                <w:szCs w:val="22"/>
              </w:rPr>
            </w:pPr>
          </w:p>
        </w:tc>
        <w:tc>
          <w:tcPr>
            <w:tcW w:w="13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jc w:val="center"/>
              <w:rPr>
                <w:rFonts w:ascii="宋体" w:hAnsi="宋体" w:cs="宋体"/>
                <w:sz w:val="22"/>
                <w:szCs w:val="22"/>
              </w:rPr>
            </w:pPr>
          </w:p>
        </w:tc>
        <w:tc>
          <w:tcPr>
            <w:tcW w:w="102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037A3" w:rsidRDefault="00E037A3" w:rsidP="0078062D">
            <w:pPr>
              <w:rPr>
                <w:rFonts w:ascii="宋体" w:hAnsi="宋体" w:cs="宋体"/>
                <w:sz w:val="22"/>
                <w:szCs w:val="22"/>
              </w:rPr>
            </w:pPr>
          </w:p>
        </w:tc>
      </w:tr>
      <w:tr w:rsidR="00794459">
        <w:trPr>
          <w:trHeight w:val="4185"/>
        </w:trPr>
        <w:tc>
          <w:tcPr>
            <w:tcW w:w="9480"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590F17" w:rsidRDefault="00794459" w:rsidP="00590F17">
            <w:pPr>
              <w:spacing w:line="360" w:lineRule="auto"/>
              <w:ind w:firstLineChars="129" w:firstLine="284"/>
              <w:rPr>
                <w:rFonts w:ascii="宋体" w:hAnsi="宋体" w:cs="宋体"/>
                <w:sz w:val="22"/>
                <w:szCs w:val="22"/>
              </w:rPr>
            </w:pPr>
            <w:r>
              <w:rPr>
                <w:rFonts w:ascii="宋体" w:hAnsi="宋体" w:cs="宋体" w:hint="eastAsia"/>
                <w:sz w:val="22"/>
                <w:szCs w:val="22"/>
              </w:rPr>
              <w:t>备注：</w:t>
            </w:r>
          </w:p>
          <w:p w:rsidR="00794459" w:rsidRDefault="00590F17" w:rsidP="00021873">
            <w:pPr>
              <w:spacing w:line="360" w:lineRule="auto"/>
              <w:ind w:firstLineChars="129" w:firstLine="284"/>
              <w:rPr>
                <w:rFonts w:ascii="宋体" w:hAnsi="宋体" w:cs="宋体"/>
                <w:sz w:val="22"/>
                <w:szCs w:val="22"/>
              </w:rPr>
            </w:pPr>
            <w:r>
              <w:rPr>
                <w:rFonts w:ascii="宋体" w:hAnsi="宋体" w:cs="宋体" w:hint="eastAsia"/>
                <w:sz w:val="22"/>
                <w:szCs w:val="22"/>
              </w:rPr>
              <w:t>1、全费用固定综合单价包括但不限于检验检测费、现场踏勘费、人工费、材料费、机械费、机械进出场费及其使用费、工具费、综合费（企业管理费和利润）、现场服务费、保险费、资料打印费、因疫情原因产生的一切费用、规费、税金等为此项检测工作而发生的全部费用；</w:t>
            </w:r>
            <w:r>
              <w:rPr>
                <w:rFonts w:ascii="仿宋" w:eastAsia="仿宋" w:hAnsi="仿宋" w:hint="eastAsia"/>
                <w:sz w:val="24"/>
              </w:rPr>
              <w:t>承包人被认为是合格的、有经验的承包商，对此类工程有充分的经验，并熟悉</w:t>
            </w:r>
            <w:r w:rsidR="00021873">
              <w:rPr>
                <w:rFonts w:ascii="仿宋" w:eastAsia="仿宋" w:hAnsi="仿宋" w:hint="eastAsia"/>
                <w:sz w:val="24"/>
              </w:rPr>
              <w:t>招</w:t>
            </w:r>
            <w:r>
              <w:rPr>
                <w:rFonts w:ascii="仿宋" w:eastAsia="仿宋" w:hAnsi="仿宋" w:hint="eastAsia"/>
                <w:sz w:val="24"/>
              </w:rPr>
              <w:t>标文件和工程现场，已充分考虑其认为可能发生的一切费用。对于承包人因估计不足等原因而要求改变合同价款，发包人将</w:t>
            </w:r>
            <w:r>
              <w:rPr>
                <w:rFonts w:ascii="仿宋" w:eastAsia="仿宋" w:hAnsi="仿宋"/>
                <w:sz w:val="24"/>
              </w:rPr>
              <w:t>一律</w:t>
            </w:r>
            <w:r>
              <w:rPr>
                <w:rFonts w:ascii="仿宋" w:eastAsia="仿宋" w:hAnsi="仿宋" w:hint="eastAsia"/>
                <w:sz w:val="24"/>
              </w:rPr>
              <w:t>不予调整。</w:t>
            </w:r>
            <w:r>
              <w:rPr>
                <w:rFonts w:ascii="宋体" w:hAnsi="宋体" w:cs="宋体" w:hint="eastAsia"/>
                <w:sz w:val="22"/>
                <w:szCs w:val="22"/>
              </w:rPr>
              <w:br/>
              <w:t xml:space="preserve">  2、投标报价人在报价中须认真查看施工图纸和加西贝拉</w:t>
            </w:r>
            <w:r w:rsidR="002561DB">
              <w:rPr>
                <w:rFonts w:ascii="宋体" w:hAnsi="宋体" w:cs="宋体" w:hint="eastAsia"/>
                <w:sz w:val="22"/>
                <w:szCs w:val="22"/>
              </w:rPr>
              <w:t>智能压缩机产业项目厂房</w:t>
            </w:r>
            <w:r>
              <w:rPr>
                <w:rFonts w:ascii="宋体" w:hAnsi="宋体" w:cs="宋体" w:hint="eastAsia"/>
                <w:sz w:val="22"/>
                <w:szCs w:val="22"/>
              </w:rPr>
              <w:t>《加西贝拉</w:t>
            </w:r>
            <w:r w:rsidR="002561DB">
              <w:rPr>
                <w:rFonts w:ascii="宋体" w:hAnsi="宋体" w:cs="宋体" w:hint="eastAsia"/>
                <w:sz w:val="22"/>
                <w:szCs w:val="22"/>
              </w:rPr>
              <w:t>智能压缩机产业项目厂房</w:t>
            </w:r>
            <w:r>
              <w:rPr>
                <w:rFonts w:ascii="宋体" w:hAnsi="宋体" w:cs="宋体" w:hint="eastAsia"/>
                <w:sz w:val="22"/>
                <w:szCs w:val="22"/>
              </w:rPr>
              <w:t>混凝土预制桩检测工程量清单及技术要求》，综合考虑所涉及的全部措施费用并综合考虑在全费用固定综合单价报价中。</w:t>
            </w:r>
            <w:r>
              <w:rPr>
                <w:rFonts w:ascii="宋体" w:hAnsi="宋体" w:cs="宋体" w:hint="eastAsia"/>
                <w:sz w:val="22"/>
                <w:szCs w:val="22"/>
              </w:rPr>
              <w:br/>
              <w:t xml:space="preserve">  3、若需要增减检测数量，则单价按合同中的全费用固定综合单价执行，不予调整。实际检测数量需经发包人项目相关人员（监理、项目经理、项目部土建工程师）签字认可的数量作为结算依据。</w:t>
            </w:r>
            <w:r>
              <w:rPr>
                <w:rFonts w:ascii="宋体" w:hAnsi="宋体" w:cs="宋体" w:hint="eastAsia"/>
                <w:sz w:val="22"/>
                <w:szCs w:val="22"/>
              </w:rPr>
              <w:br/>
              <w:t xml:space="preserve">  4、满足规范、设计及《加西贝拉</w:t>
            </w:r>
            <w:r w:rsidR="002561DB">
              <w:rPr>
                <w:rFonts w:ascii="宋体" w:hAnsi="宋体" w:cs="宋体" w:hint="eastAsia"/>
                <w:sz w:val="22"/>
                <w:szCs w:val="22"/>
              </w:rPr>
              <w:t>智能压缩机产业项目厂房</w:t>
            </w:r>
            <w:r>
              <w:rPr>
                <w:rFonts w:ascii="宋体" w:hAnsi="宋体" w:cs="宋体" w:hint="eastAsia"/>
                <w:sz w:val="22"/>
                <w:szCs w:val="22"/>
              </w:rPr>
              <w:t>混凝土预制桩检测工程量清单及技术要求》要求。</w:t>
            </w:r>
          </w:p>
        </w:tc>
      </w:tr>
    </w:tbl>
    <w:p w:rsidR="00590F17" w:rsidRDefault="00590F17">
      <w:pPr>
        <w:spacing w:line="360" w:lineRule="auto"/>
        <w:ind w:firstLineChars="1700" w:firstLine="4080"/>
        <w:rPr>
          <w:rFonts w:hAnsi="宋体" w:cs="宋体"/>
          <w:sz w:val="24"/>
          <w:szCs w:val="24"/>
        </w:rPr>
      </w:pPr>
    </w:p>
    <w:p w:rsidR="00756AA3" w:rsidRDefault="008F165B">
      <w:pPr>
        <w:spacing w:line="360" w:lineRule="auto"/>
        <w:ind w:firstLineChars="1700" w:firstLine="4080"/>
        <w:rPr>
          <w:rFonts w:hAnsi="宋体" w:cs="宋体"/>
          <w:sz w:val="24"/>
          <w:szCs w:val="24"/>
          <w:u w:val="single"/>
        </w:rPr>
      </w:pPr>
      <w:r>
        <w:rPr>
          <w:rFonts w:hAnsi="宋体" w:cs="宋体" w:hint="eastAsia"/>
          <w:sz w:val="24"/>
          <w:szCs w:val="24"/>
        </w:rPr>
        <w:t>报价人</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u w:val="single"/>
        </w:rPr>
        <w:t>（盖章）</w:t>
      </w:r>
    </w:p>
    <w:p w:rsidR="00756AA3" w:rsidRDefault="008F165B">
      <w:pPr>
        <w:spacing w:line="360" w:lineRule="auto"/>
        <w:ind w:left="1000" w:firstLineChars="1250" w:firstLine="3000"/>
        <w:rPr>
          <w:rFonts w:hAnsi="宋体" w:cs="宋体"/>
          <w:sz w:val="24"/>
          <w:szCs w:val="24"/>
          <w:u w:val="single"/>
        </w:rPr>
      </w:pPr>
      <w:r>
        <w:rPr>
          <w:rFonts w:hAnsi="宋体" w:cs="宋体" w:hint="eastAsia"/>
          <w:sz w:val="24"/>
          <w:szCs w:val="24"/>
        </w:rPr>
        <w:t>法定代表人或其委托代理人</w:t>
      </w:r>
      <w:r>
        <w:rPr>
          <w:rFonts w:hAnsi="宋体" w:cs="宋体" w:hint="eastAsia"/>
          <w:sz w:val="24"/>
          <w:szCs w:val="24"/>
        </w:rPr>
        <w:t>:</w:t>
      </w:r>
      <w:r>
        <w:rPr>
          <w:rFonts w:hAnsi="宋体" w:cs="宋体" w:hint="eastAsia"/>
          <w:sz w:val="24"/>
          <w:szCs w:val="24"/>
          <w:u w:val="single"/>
        </w:rPr>
        <w:t xml:space="preserve">  </w:t>
      </w:r>
      <w:r>
        <w:rPr>
          <w:rFonts w:hAnsi="宋体" w:cs="宋体" w:hint="eastAsia"/>
          <w:sz w:val="24"/>
          <w:szCs w:val="24"/>
          <w:u w:val="single"/>
        </w:rPr>
        <w:t>（签字或盖章）</w:t>
      </w:r>
    </w:p>
    <w:p w:rsidR="00756AA3" w:rsidRDefault="008F165B">
      <w:pPr>
        <w:spacing w:line="360" w:lineRule="auto"/>
        <w:ind w:firstLineChars="1700" w:firstLine="4080"/>
        <w:rPr>
          <w:rFonts w:hAnsi="宋体" w:cs="宋体"/>
          <w:sz w:val="24"/>
          <w:szCs w:val="24"/>
        </w:rPr>
      </w:pPr>
      <w:r>
        <w:rPr>
          <w:rFonts w:hAnsi="宋体" w:cs="宋体" w:hint="eastAsia"/>
          <w:sz w:val="24"/>
          <w:szCs w:val="24"/>
        </w:rPr>
        <w:t>日期</w:t>
      </w:r>
      <w:r>
        <w:rPr>
          <w:rFonts w:hAnsi="宋体" w:cs="宋体" w:hint="eastAsia"/>
          <w:sz w:val="24"/>
          <w:szCs w:val="24"/>
        </w:rPr>
        <w:t>:</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年</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月</w:t>
      </w:r>
      <w:r>
        <w:rPr>
          <w:rFonts w:hAnsi="宋体" w:cs="宋体" w:hint="eastAsia"/>
          <w:sz w:val="24"/>
          <w:szCs w:val="24"/>
          <w:u w:val="single"/>
        </w:rPr>
        <w:tab/>
      </w:r>
      <w:r>
        <w:rPr>
          <w:rFonts w:hAnsi="宋体" w:cs="宋体" w:hint="eastAsia"/>
          <w:sz w:val="24"/>
          <w:szCs w:val="24"/>
          <w:u w:val="single"/>
        </w:rPr>
        <w:tab/>
      </w:r>
      <w:r>
        <w:rPr>
          <w:rFonts w:hAnsi="宋体" w:cs="宋体" w:hint="eastAsia"/>
          <w:sz w:val="24"/>
          <w:szCs w:val="24"/>
        </w:rPr>
        <w:t>日</w:t>
      </w:r>
    </w:p>
    <w:p w:rsidR="00756AA3" w:rsidRDefault="00756AA3">
      <w:pPr>
        <w:spacing w:line="360" w:lineRule="auto"/>
        <w:rPr>
          <w:rFonts w:hAnsi="宋体"/>
          <w:sz w:val="28"/>
        </w:rPr>
        <w:sectPr w:rsidR="00756AA3">
          <w:footerReference w:type="default" r:id="rId7"/>
          <w:footerReference w:type="first" r:id="rId8"/>
          <w:pgSz w:w="11906" w:h="16838"/>
          <w:pgMar w:top="1418" w:right="1304" w:bottom="1304" w:left="1304" w:header="851" w:footer="992" w:gutter="0"/>
          <w:cols w:space="720"/>
          <w:titlePg/>
          <w:docGrid w:linePitch="312"/>
        </w:sectPr>
      </w:pPr>
    </w:p>
    <w:p w:rsidR="00756AA3" w:rsidRDefault="008F165B">
      <w:pPr>
        <w:pStyle w:val="2"/>
        <w:spacing w:before="120" w:after="120" w:line="360" w:lineRule="auto"/>
        <w:rPr>
          <w:rFonts w:ascii="宋体" w:eastAsia="宋体" w:hAnsi="宋体"/>
          <w:color w:val="auto"/>
          <w:sz w:val="32"/>
          <w:szCs w:val="32"/>
        </w:rPr>
      </w:pPr>
      <w:bookmarkStart w:id="0" w:name="_Toc246849690"/>
      <w:bookmarkStart w:id="1" w:name="_Toc246914278"/>
      <w:bookmarkStart w:id="2" w:name="_Toc296952097"/>
      <w:bookmarkStart w:id="3" w:name="_Toc229806405"/>
      <w:bookmarkStart w:id="4" w:name="_Toc229971332"/>
      <w:bookmarkStart w:id="5" w:name="_Toc229971333"/>
      <w:bookmarkStart w:id="6" w:name="_Toc246914279"/>
      <w:bookmarkStart w:id="7" w:name="_Toc246849691"/>
      <w:bookmarkStart w:id="8" w:name="_Toc229806406"/>
      <w:bookmarkStart w:id="9" w:name="_Toc296952098"/>
      <w:r>
        <w:rPr>
          <w:rFonts w:ascii="宋体" w:eastAsia="宋体" w:hAnsi="宋体" w:hint="eastAsia"/>
          <w:color w:val="auto"/>
          <w:sz w:val="32"/>
          <w:szCs w:val="32"/>
        </w:rPr>
        <w:lastRenderedPageBreak/>
        <w:t>（一）法定代表人身份证明书</w:t>
      </w:r>
      <w:bookmarkEnd w:id="0"/>
      <w:bookmarkEnd w:id="1"/>
      <w:bookmarkEnd w:id="2"/>
      <w:bookmarkEnd w:id="3"/>
      <w:bookmarkEnd w:id="4"/>
    </w:p>
    <w:p w:rsidR="00756AA3" w:rsidRDefault="008F165B" w:rsidP="003550EC">
      <w:pPr>
        <w:spacing w:line="360" w:lineRule="auto"/>
        <w:ind w:firstLineChars="299" w:firstLine="718"/>
        <w:rPr>
          <w:rFonts w:hAnsi="宋体"/>
          <w:sz w:val="24"/>
        </w:rPr>
      </w:pPr>
      <w:r>
        <w:rPr>
          <w:rFonts w:hAnsi="宋体" w:hint="eastAsia"/>
          <w:sz w:val="24"/>
        </w:rPr>
        <w:t>单位名称</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p>
    <w:p w:rsidR="00756AA3" w:rsidRDefault="008F165B" w:rsidP="003550EC">
      <w:pPr>
        <w:spacing w:line="360" w:lineRule="auto"/>
        <w:ind w:firstLineChars="299" w:firstLine="718"/>
        <w:rPr>
          <w:rFonts w:hAnsi="宋体"/>
          <w:sz w:val="24"/>
          <w:u w:val="single"/>
        </w:rPr>
      </w:pPr>
      <w:r>
        <w:rPr>
          <w:rFonts w:hAnsi="宋体" w:hint="eastAsia"/>
          <w:sz w:val="24"/>
        </w:rPr>
        <w:t>单位性质</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p>
    <w:p w:rsidR="00756AA3" w:rsidRDefault="008F165B" w:rsidP="003550EC">
      <w:pPr>
        <w:spacing w:line="360" w:lineRule="auto"/>
        <w:ind w:firstLineChars="299" w:firstLine="718"/>
        <w:rPr>
          <w:rFonts w:hAnsi="宋体"/>
          <w:sz w:val="24"/>
          <w:u w:val="single"/>
        </w:rPr>
      </w:pPr>
      <w:r>
        <w:rPr>
          <w:rFonts w:hAnsi="宋体" w:hint="eastAsia"/>
          <w:sz w:val="24"/>
        </w:rPr>
        <w:t>地址</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p>
    <w:p w:rsidR="00756AA3" w:rsidRDefault="008F165B" w:rsidP="003550EC">
      <w:pPr>
        <w:spacing w:line="360" w:lineRule="auto"/>
        <w:ind w:firstLineChars="299" w:firstLine="718"/>
        <w:rPr>
          <w:rFonts w:hAnsi="宋体"/>
          <w:sz w:val="24"/>
        </w:rPr>
      </w:pPr>
      <w:r>
        <w:rPr>
          <w:rFonts w:hAnsi="宋体" w:hint="eastAsia"/>
          <w:sz w:val="24"/>
        </w:rPr>
        <w:t>成立时间</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rPr>
        <w:t>年</w:t>
      </w:r>
      <w:r>
        <w:rPr>
          <w:rFonts w:hAnsi="宋体" w:hint="eastAsia"/>
          <w:sz w:val="24"/>
          <w:u w:val="single"/>
        </w:rPr>
        <w:tab/>
      </w:r>
      <w:r>
        <w:rPr>
          <w:rFonts w:hAnsi="宋体" w:hint="eastAsia"/>
          <w:sz w:val="24"/>
          <w:u w:val="single"/>
        </w:rPr>
        <w:tab/>
      </w:r>
      <w:r>
        <w:rPr>
          <w:rFonts w:hAnsi="宋体" w:hint="eastAsia"/>
          <w:sz w:val="24"/>
        </w:rPr>
        <w:t>月</w:t>
      </w:r>
      <w:r>
        <w:rPr>
          <w:rFonts w:hAnsi="宋体" w:hint="eastAsia"/>
          <w:sz w:val="24"/>
          <w:u w:val="single"/>
        </w:rPr>
        <w:tab/>
      </w:r>
      <w:r>
        <w:rPr>
          <w:rFonts w:hAnsi="宋体" w:hint="eastAsia"/>
          <w:sz w:val="24"/>
          <w:u w:val="single"/>
        </w:rPr>
        <w:tab/>
      </w:r>
      <w:r>
        <w:rPr>
          <w:rFonts w:hAnsi="宋体" w:hint="eastAsia"/>
          <w:sz w:val="24"/>
        </w:rPr>
        <w:t>日</w:t>
      </w:r>
    </w:p>
    <w:p w:rsidR="00756AA3" w:rsidRDefault="008F165B" w:rsidP="003550EC">
      <w:pPr>
        <w:spacing w:line="360" w:lineRule="auto"/>
        <w:ind w:firstLineChars="299" w:firstLine="718"/>
        <w:rPr>
          <w:rFonts w:hAnsi="宋体"/>
          <w:sz w:val="24"/>
          <w:u w:val="single"/>
        </w:rPr>
      </w:pPr>
      <w:r>
        <w:rPr>
          <w:rFonts w:hAnsi="宋体" w:hint="eastAsia"/>
          <w:sz w:val="24"/>
        </w:rPr>
        <w:t>经营期限</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p>
    <w:p w:rsidR="00756AA3" w:rsidRDefault="008F165B" w:rsidP="003550EC">
      <w:pPr>
        <w:spacing w:line="360" w:lineRule="auto"/>
        <w:ind w:firstLineChars="299" w:firstLine="718"/>
        <w:rPr>
          <w:rFonts w:hAnsi="宋体"/>
          <w:sz w:val="24"/>
          <w:u w:val="single"/>
        </w:rPr>
      </w:pPr>
      <w:r>
        <w:rPr>
          <w:rFonts w:hAnsi="宋体" w:hint="eastAsia"/>
          <w:sz w:val="24"/>
        </w:rPr>
        <w:t>姓名</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rPr>
        <w:t>性别</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rPr>
        <w:t>年龄</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rPr>
        <w:t>职务</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身份证：</w:t>
      </w:r>
    </w:p>
    <w:p w:rsidR="00756AA3" w:rsidRDefault="008F165B" w:rsidP="003550EC">
      <w:pPr>
        <w:spacing w:line="360" w:lineRule="auto"/>
        <w:ind w:firstLineChars="299" w:firstLine="718"/>
        <w:rPr>
          <w:rFonts w:hAnsi="宋体"/>
          <w:sz w:val="24"/>
        </w:rPr>
      </w:pPr>
      <w:r>
        <w:rPr>
          <w:rFonts w:hAnsi="宋体" w:hint="eastAsia"/>
          <w:sz w:val="24"/>
        </w:rPr>
        <w:t>系</w:t>
      </w:r>
      <w:r>
        <w:rPr>
          <w:rFonts w:hAnsi="宋体" w:hint="eastAsia"/>
          <w:sz w:val="24"/>
          <w:u w:val="single"/>
        </w:rPr>
        <w:t>（报价响应人单位名称）</w:t>
      </w:r>
      <w:r>
        <w:rPr>
          <w:rFonts w:hAnsi="宋体" w:hint="eastAsia"/>
          <w:sz w:val="24"/>
        </w:rPr>
        <w:t>的法定代表人。</w:t>
      </w:r>
    </w:p>
    <w:p w:rsidR="00756AA3" w:rsidRDefault="008F165B" w:rsidP="003550EC">
      <w:pPr>
        <w:spacing w:line="360" w:lineRule="auto"/>
        <w:ind w:firstLineChars="299" w:firstLine="718"/>
        <w:rPr>
          <w:rFonts w:hAnsi="宋体"/>
          <w:sz w:val="24"/>
        </w:rPr>
      </w:pPr>
      <w:r>
        <w:rPr>
          <w:rFonts w:hAnsi="宋体" w:hint="eastAsia"/>
          <w:sz w:val="24"/>
        </w:rPr>
        <w:t>特此证明。</w:t>
      </w:r>
    </w:p>
    <w:p w:rsidR="00756AA3" w:rsidRDefault="008F165B">
      <w:pPr>
        <w:tabs>
          <w:tab w:val="left" w:pos="720"/>
          <w:tab w:val="left" w:pos="900"/>
        </w:tabs>
        <w:spacing w:line="360" w:lineRule="auto"/>
        <w:ind w:firstLineChars="1600" w:firstLine="3840"/>
        <w:rPr>
          <w:rFonts w:hAnsi="宋体"/>
          <w:sz w:val="24"/>
          <w:u w:val="single"/>
        </w:rPr>
      </w:pPr>
      <w:r>
        <w:rPr>
          <w:rFonts w:hAnsi="宋体" w:hint="eastAsia"/>
          <w:sz w:val="24"/>
        </w:rPr>
        <w:t>报价响应人</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（盖公章）</w:t>
      </w:r>
    </w:p>
    <w:p w:rsidR="00756AA3" w:rsidRDefault="008F165B">
      <w:pPr>
        <w:tabs>
          <w:tab w:val="left" w:pos="720"/>
          <w:tab w:val="left" w:pos="900"/>
        </w:tabs>
        <w:spacing w:line="360" w:lineRule="auto"/>
        <w:ind w:firstLineChars="1600" w:firstLine="3840"/>
        <w:rPr>
          <w:rFonts w:hAnsi="宋体"/>
          <w:sz w:val="24"/>
        </w:rPr>
      </w:pPr>
      <w:r>
        <w:rPr>
          <w:rFonts w:hAnsi="宋体" w:hint="eastAsia"/>
          <w:sz w:val="24"/>
        </w:rPr>
        <w:t>日期</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rPr>
        <w:t>年</w:t>
      </w:r>
      <w:r>
        <w:rPr>
          <w:rFonts w:hAnsi="宋体" w:hint="eastAsia"/>
          <w:sz w:val="24"/>
          <w:u w:val="single"/>
        </w:rPr>
        <w:tab/>
      </w:r>
      <w:r>
        <w:rPr>
          <w:rFonts w:hAnsi="宋体" w:hint="eastAsia"/>
          <w:sz w:val="24"/>
          <w:u w:val="single"/>
        </w:rPr>
        <w:tab/>
      </w:r>
      <w:r>
        <w:rPr>
          <w:rFonts w:hAnsi="宋体" w:hint="eastAsia"/>
          <w:sz w:val="24"/>
        </w:rPr>
        <w:t>月</w:t>
      </w:r>
      <w:r>
        <w:rPr>
          <w:rFonts w:hAnsi="宋体" w:hint="eastAsia"/>
          <w:sz w:val="24"/>
          <w:u w:val="single"/>
        </w:rPr>
        <w:tab/>
      </w:r>
      <w:r>
        <w:rPr>
          <w:rFonts w:hAnsi="宋体" w:hint="eastAsia"/>
          <w:sz w:val="24"/>
          <w:u w:val="single"/>
        </w:rPr>
        <w:tab/>
      </w:r>
      <w:r>
        <w:rPr>
          <w:rFonts w:hAnsi="宋体" w:hint="eastAsia"/>
          <w:sz w:val="24"/>
        </w:rPr>
        <w:t>日</w:t>
      </w:r>
    </w:p>
    <w:p w:rsidR="00756AA3" w:rsidRDefault="00756AA3">
      <w:pPr>
        <w:tabs>
          <w:tab w:val="left" w:pos="720"/>
          <w:tab w:val="left" w:pos="900"/>
        </w:tabs>
        <w:spacing w:line="360" w:lineRule="auto"/>
        <w:ind w:firstLineChars="1600" w:firstLine="3840"/>
        <w:rPr>
          <w:rFonts w:hAnsi="宋体"/>
          <w:sz w:val="24"/>
        </w:rPr>
      </w:pPr>
    </w:p>
    <w:p w:rsidR="00756AA3" w:rsidRDefault="008F165B">
      <w:pPr>
        <w:tabs>
          <w:tab w:val="left" w:pos="720"/>
          <w:tab w:val="left" w:pos="900"/>
        </w:tabs>
        <w:spacing w:line="360" w:lineRule="auto"/>
        <w:rPr>
          <w:rFonts w:hAnsi="宋体"/>
          <w:sz w:val="24"/>
        </w:rPr>
      </w:pPr>
      <w:r>
        <w:rPr>
          <w:rFonts w:hAnsi="宋体" w:hint="eastAsia"/>
          <w:sz w:val="24"/>
        </w:rPr>
        <w:t xml:space="preserve">                    </w:t>
      </w:r>
      <w:r>
        <w:rPr>
          <w:rFonts w:hAnsi="宋体" w:hint="eastAsia"/>
          <w:sz w:val="24"/>
        </w:rPr>
        <w:t>（附法定代表人身份证复印件加盖公司</w:t>
      </w:r>
      <w:r w:rsidR="00AA0D66">
        <w:rPr>
          <w:rFonts w:hAnsi="宋体" w:hint="eastAsia"/>
          <w:sz w:val="24"/>
        </w:rPr>
        <w:t>印</w:t>
      </w:r>
      <w:r>
        <w:rPr>
          <w:rFonts w:hAnsi="宋体" w:hint="eastAsia"/>
          <w:sz w:val="24"/>
        </w:rPr>
        <w:t>章）</w:t>
      </w: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Pr="00AA0D66"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756AA3">
      <w:pPr>
        <w:tabs>
          <w:tab w:val="left" w:pos="720"/>
          <w:tab w:val="left" w:pos="900"/>
        </w:tabs>
        <w:spacing w:line="360" w:lineRule="auto"/>
        <w:ind w:firstLineChars="1600" w:firstLine="3840"/>
        <w:rPr>
          <w:rFonts w:hAnsi="宋体"/>
          <w:sz w:val="24"/>
        </w:rPr>
      </w:pPr>
    </w:p>
    <w:p w:rsidR="00756AA3" w:rsidRDefault="008F165B">
      <w:pPr>
        <w:jc w:val="left"/>
        <w:rPr>
          <w:rFonts w:hAnsi="宋体" w:cs="宋体"/>
        </w:rPr>
      </w:pPr>
      <w:r>
        <w:rPr>
          <w:rFonts w:hAnsi="宋体" w:cs="宋体" w:hint="eastAsia"/>
          <w:sz w:val="21"/>
        </w:rPr>
        <w:t xml:space="preserve"> </w:t>
      </w:r>
    </w:p>
    <w:p w:rsidR="00756AA3" w:rsidRDefault="008F165B">
      <w:pPr>
        <w:pStyle w:val="2"/>
        <w:spacing w:before="120" w:after="120" w:line="360" w:lineRule="auto"/>
        <w:rPr>
          <w:rFonts w:ascii="Calibri" w:eastAsia="宋体" w:hAnsi="宋体"/>
          <w:bCs/>
          <w:color w:val="auto"/>
          <w:sz w:val="24"/>
          <w:szCs w:val="22"/>
        </w:rPr>
      </w:pPr>
      <w:r>
        <w:rPr>
          <w:rFonts w:ascii="Calibri" w:eastAsia="宋体" w:hAnsi="宋体" w:hint="eastAsia"/>
          <w:bCs/>
          <w:color w:val="auto"/>
          <w:sz w:val="24"/>
          <w:szCs w:val="22"/>
        </w:rPr>
        <w:br w:type="page"/>
      </w:r>
      <w:r>
        <w:rPr>
          <w:rFonts w:ascii="Calibri" w:eastAsia="宋体" w:hAnsi="宋体" w:hint="eastAsia"/>
          <w:bCs/>
          <w:color w:val="auto"/>
          <w:sz w:val="24"/>
          <w:szCs w:val="22"/>
        </w:rPr>
        <w:lastRenderedPageBreak/>
        <w:t>授权委托书</w:t>
      </w:r>
      <w:bookmarkEnd w:id="5"/>
      <w:bookmarkEnd w:id="6"/>
      <w:bookmarkEnd w:id="7"/>
      <w:bookmarkEnd w:id="8"/>
      <w:bookmarkEnd w:id="9"/>
    </w:p>
    <w:p w:rsidR="00756AA3" w:rsidRDefault="008F165B">
      <w:pPr>
        <w:autoSpaceDE w:val="0"/>
        <w:autoSpaceDN w:val="0"/>
        <w:spacing w:line="360" w:lineRule="auto"/>
        <w:ind w:firstLineChars="200" w:firstLine="480"/>
        <w:jc w:val="left"/>
        <w:rPr>
          <w:rFonts w:hAnsi="宋体"/>
          <w:sz w:val="24"/>
        </w:rPr>
      </w:pPr>
      <w:r>
        <w:rPr>
          <w:rFonts w:hAnsi="宋体" w:hint="eastAsia"/>
          <w:sz w:val="24"/>
        </w:rPr>
        <w:t>本授权委托书声明</w:t>
      </w:r>
      <w:r>
        <w:rPr>
          <w:rFonts w:hAnsi="宋体" w:hint="eastAsia"/>
          <w:sz w:val="24"/>
        </w:rPr>
        <w:t>:</w:t>
      </w:r>
      <w:r>
        <w:rPr>
          <w:rFonts w:hAnsi="宋体" w:hint="eastAsia"/>
          <w:sz w:val="24"/>
        </w:rPr>
        <w:t>我</w:t>
      </w:r>
      <w:r>
        <w:rPr>
          <w:rFonts w:hAnsi="宋体" w:hint="eastAsia"/>
          <w:sz w:val="24"/>
          <w:u w:val="single"/>
        </w:rPr>
        <w:t>（姓名）</w:t>
      </w:r>
      <w:r>
        <w:rPr>
          <w:rFonts w:hAnsi="宋体" w:hint="eastAsia"/>
          <w:sz w:val="24"/>
          <w:u w:val="single"/>
        </w:rPr>
        <w:t xml:space="preserve">      </w:t>
      </w:r>
      <w:r>
        <w:rPr>
          <w:rFonts w:hAnsi="宋体" w:hint="eastAsia"/>
          <w:sz w:val="24"/>
        </w:rPr>
        <w:t>系</w:t>
      </w:r>
      <w:r>
        <w:rPr>
          <w:rFonts w:hAnsi="宋体" w:hint="eastAsia"/>
          <w:sz w:val="24"/>
          <w:u w:val="single"/>
        </w:rPr>
        <w:t>（报价人名称）</w:t>
      </w:r>
      <w:r>
        <w:rPr>
          <w:rFonts w:hAnsi="宋体" w:hint="eastAsia"/>
          <w:sz w:val="24"/>
          <w:u w:val="single"/>
        </w:rPr>
        <w:t xml:space="preserve">           </w:t>
      </w:r>
      <w:r>
        <w:rPr>
          <w:rFonts w:hAnsi="宋体" w:hint="eastAsia"/>
          <w:sz w:val="24"/>
        </w:rPr>
        <w:t>的法定代表人，现授权并委托</w:t>
      </w:r>
      <w:r>
        <w:rPr>
          <w:rFonts w:hAnsi="宋体" w:hint="eastAsia"/>
          <w:sz w:val="24"/>
          <w:u w:val="single"/>
        </w:rPr>
        <w:t>（报价人名称）</w:t>
      </w:r>
      <w:r>
        <w:rPr>
          <w:rFonts w:hAnsi="宋体" w:hint="eastAsia"/>
          <w:sz w:val="24"/>
          <w:u w:val="single"/>
        </w:rPr>
        <w:t xml:space="preserve">           </w:t>
      </w:r>
      <w:r>
        <w:rPr>
          <w:rFonts w:hAnsi="宋体" w:hint="eastAsia"/>
          <w:sz w:val="24"/>
        </w:rPr>
        <w:t>的</w:t>
      </w:r>
      <w:r>
        <w:rPr>
          <w:rFonts w:hAnsi="宋体" w:hint="eastAsia"/>
          <w:sz w:val="24"/>
          <w:u w:val="single"/>
        </w:rPr>
        <w:t>（委托代理人姓名）</w:t>
      </w:r>
      <w:r>
        <w:rPr>
          <w:rFonts w:hAnsi="宋体" w:hint="eastAsia"/>
          <w:sz w:val="24"/>
          <w:u w:val="single"/>
        </w:rPr>
        <w:t xml:space="preserve">     </w:t>
      </w:r>
      <w:r>
        <w:rPr>
          <w:rFonts w:hAnsi="宋体" w:hint="eastAsia"/>
          <w:sz w:val="24"/>
        </w:rPr>
        <w:t>为我公司签</w:t>
      </w:r>
      <w:r>
        <w:rPr>
          <w:rFonts w:hAnsi="宋体" w:hint="eastAsia"/>
          <w:sz w:val="24"/>
          <w:szCs w:val="22"/>
        </w:rPr>
        <w:t>署</w:t>
      </w:r>
      <w:r w:rsidR="003550EC">
        <w:rPr>
          <w:rFonts w:hAnsi="宋体" w:hint="eastAsia"/>
          <w:sz w:val="24"/>
          <w:szCs w:val="22"/>
          <w:u w:val="single"/>
        </w:rPr>
        <w:t>加西贝拉</w:t>
      </w:r>
      <w:r w:rsidR="002561DB">
        <w:rPr>
          <w:rFonts w:hAnsi="宋体" w:hint="eastAsia"/>
          <w:sz w:val="24"/>
          <w:szCs w:val="22"/>
          <w:u w:val="single"/>
        </w:rPr>
        <w:t>智能压缩机产业项目厂房</w:t>
      </w:r>
      <w:r>
        <w:rPr>
          <w:rFonts w:hAnsi="宋体" w:hint="eastAsia"/>
          <w:sz w:val="24"/>
          <w:szCs w:val="22"/>
          <w:u w:val="single"/>
        </w:rPr>
        <w:t>混凝土</w:t>
      </w:r>
      <w:r w:rsidR="003550EC">
        <w:rPr>
          <w:rFonts w:hAnsi="宋体" w:hint="eastAsia"/>
          <w:sz w:val="24"/>
          <w:szCs w:val="22"/>
          <w:u w:val="single"/>
        </w:rPr>
        <w:t>预制桩</w:t>
      </w:r>
      <w:r>
        <w:rPr>
          <w:rFonts w:hAnsi="宋体" w:hint="eastAsia"/>
          <w:sz w:val="24"/>
          <w:szCs w:val="22"/>
          <w:u w:val="single"/>
        </w:rPr>
        <w:t>检测</w:t>
      </w:r>
      <w:r>
        <w:rPr>
          <w:rFonts w:hAnsi="宋体" w:hint="eastAsia"/>
          <w:sz w:val="24"/>
          <w:szCs w:val="22"/>
        </w:rPr>
        <w:t>报价函</w:t>
      </w:r>
      <w:r>
        <w:rPr>
          <w:rFonts w:hAnsi="宋体" w:hint="eastAsia"/>
          <w:sz w:val="24"/>
        </w:rPr>
        <w:t>的代理人，我承认代理人全权代表我所签署的本项目的报价函的全部内容。</w:t>
      </w:r>
    </w:p>
    <w:p w:rsidR="00756AA3" w:rsidRDefault="008F165B">
      <w:pPr>
        <w:spacing w:line="360" w:lineRule="auto"/>
        <w:ind w:firstLine="697"/>
        <w:rPr>
          <w:rFonts w:hAnsi="宋体"/>
          <w:sz w:val="24"/>
        </w:rPr>
      </w:pPr>
      <w:r>
        <w:rPr>
          <w:rFonts w:hAnsi="宋体" w:hint="eastAsia"/>
          <w:sz w:val="24"/>
        </w:rPr>
        <w:t>代理人无转委托权，特此委托。</w:t>
      </w:r>
    </w:p>
    <w:p w:rsidR="00756AA3" w:rsidRDefault="00756AA3">
      <w:pPr>
        <w:spacing w:line="360" w:lineRule="auto"/>
        <w:ind w:firstLine="697"/>
        <w:rPr>
          <w:rFonts w:hAnsi="宋体"/>
          <w:sz w:val="24"/>
        </w:rPr>
      </w:pPr>
    </w:p>
    <w:p w:rsidR="00756AA3" w:rsidRDefault="00756AA3">
      <w:pPr>
        <w:spacing w:line="360" w:lineRule="auto"/>
        <w:ind w:firstLine="697"/>
        <w:rPr>
          <w:rFonts w:hAnsi="宋体"/>
          <w:sz w:val="24"/>
        </w:rPr>
      </w:pPr>
    </w:p>
    <w:p w:rsidR="00756AA3" w:rsidRDefault="008F165B">
      <w:pPr>
        <w:ind w:firstLineChars="300" w:firstLine="720"/>
        <w:rPr>
          <w:rFonts w:hAnsi="宋体"/>
          <w:sz w:val="24"/>
          <w:u w:val="single"/>
        </w:rPr>
      </w:pPr>
      <w:r>
        <w:rPr>
          <w:rFonts w:hAnsi="宋体" w:hint="eastAsia"/>
          <w:sz w:val="24"/>
        </w:rPr>
        <w:t>法定代表人</w:t>
      </w:r>
      <w:r>
        <w:rPr>
          <w:rFonts w:hAnsi="宋体" w:hint="eastAsia"/>
          <w:sz w:val="24"/>
        </w:rPr>
        <w:t>:</w:t>
      </w:r>
      <w:r>
        <w:rPr>
          <w:rFonts w:hAnsi="宋体" w:hint="eastAsia"/>
          <w:sz w:val="24"/>
          <w:u w:val="single"/>
        </w:rPr>
        <w:tab/>
      </w:r>
      <w:r>
        <w:rPr>
          <w:rFonts w:hAnsi="宋体" w:hint="eastAsia"/>
          <w:sz w:val="24"/>
          <w:u w:val="single"/>
        </w:rPr>
        <w:tab/>
        <w:t xml:space="preserve">                           </w:t>
      </w:r>
      <w:r>
        <w:rPr>
          <w:rFonts w:hAnsi="宋体" w:hint="eastAsia"/>
          <w:sz w:val="24"/>
          <w:u w:val="single"/>
        </w:rPr>
        <w:t>（签字）</w:t>
      </w:r>
    </w:p>
    <w:p w:rsidR="00756AA3" w:rsidRDefault="00756AA3">
      <w:pPr>
        <w:ind w:left="2699"/>
        <w:rPr>
          <w:rFonts w:hAnsi="宋体"/>
          <w:sz w:val="24"/>
          <w:u w:val="single"/>
        </w:rPr>
      </w:pPr>
    </w:p>
    <w:p w:rsidR="00756AA3" w:rsidRDefault="008F165B">
      <w:pPr>
        <w:ind w:firstLineChars="300" w:firstLine="720"/>
        <w:rPr>
          <w:rFonts w:hAnsi="宋体"/>
          <w:sz w:val="24"/>
          <w:u w:val="single"/>
        </w:rPr>
      </w:pPr>
      <w:r>
        <w:rPr>
          <w:rFonts w:hAnsi="宋体" w:hint="eastAsia"/>
          <w:sz w:val="24"/>
        </w:rPr>
        <w:t>法定代表人身份证号码</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t xml:space="preserve">        </w:t>
      </w:r>
      <w:r>
        <w:rPr>
          <w:rFonts w:hAnsi="宋体" w:hint="eastAsia"/>
          <w:sz w:val="24"/>
          <w:u w:val="single"/>
        </w:rPr>
        <w:tab/>
      </w:r>
    </w:p>
    <w:p w:rsidR="00756AA3" w:rsidRDefault="00756AA3">
      <w:pPr>
        <w:ind w:left="2699"/>
        <w:rPr>
          <w:rFonts w:hAnsi="宋体"/>
          <w:sz w:val="24"/>
          <w:u w:val="single"/>
        </w:rPr>
      </w:pPr>
    </w:p>
    <w:p w:rsidR="00756AA3" w:rsidRDefault="008F165B">
      <w:pPr>
        <w:ind w:firstLineChars="300" w:firstLine="720"/>
        <w:rPr>
          <w:rFonts w:hAnsi="宋体"/>
          <w:sz w:val="24"/>
          <w:u w:val="single"/>
        </w:rPr>
      </w:pPr>
      <w:r>
        <w:rPr>
          <w:rFonts w:hAnsi="宋体" w:hint="eastAsia"/>
          <w:sz w:val="24"/>
        </w:rPr>
        <w:t>委托代理人</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t xml:space="preserve">                    </w:t>
      </w:r>
      <w:r>
        <w:rPr>
          <w:rFonts w:hAnsi="宋体" w:hint="eastAsia"/>
          <w:sz w:val="24"/>
          <w:u w:val="single"/>
        </w:rPr>
        <w:t>（签字）</w:t>
      </w:r>
    </w:p>
    <w:p w:rsidR="00756AA3" w:rsidRDefault="00756AA3">
      <w:pPr>
        <w:ind w:left="2699"/>
        <w:rPr>
          <w:rFonts w:hAnsi="宋体"/>
          <w:sz w:val="24"/>
        </w:rPr>
      </w:pPr>
    </w:p>
    <w:p w:rsidR="00756AA3" w:rsidRDefault="008F165B">
      <w:pPr>
        <w:ind w:firstLineChars="300" w:firstLine="720"/>
        <w:rPr>
          <w:rFonts w:hAnsi="宋体"/>
          <w:sz w:val="24"/>
          <w:u w:val="single"/>
        </w:rPr>
      </w:pPr>
      <w:r>
        <w:rPr>
          <w:rFonts w:hAnsi="宋体" w:hint="eastAsia"/>
          <w:sz w:val="24"/>
        </w:rPr>
        <w:t>委托代理人身份证号码</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r>
      <w:r>
        <w:rPr>
          <w:rFonts w:hAnsi="宋体" w:hint="eastAsia"/>
          <w:sz w:val="24"/>
          <w:u w:val="single"/>
        </w:rPr>
        <w:tab/>
        <w:t xml:space="preserve">       </w:t>
      </w:r>
    </w:p>
    <w:p w:rsidR="00756AA3" w:rsidRDefault="00756AA3">
      <w:pPr>
        <w:ind w:firstLineChars="300" w:firstLine="720"/>
        <w:rPr>
          <w:rFonts w:hAnsi="宋体"/>
          <w:sz w:val="24"/>
          <w:u w:val="single"/>
        </w:rPr>
      </w:pPr>
    </w:p>
    <w:p w:rsidR="00756AA3" w:rsidRDefault="008F165B">
      <w:pPr>
        <w:ind w:firstLineChars="300" w:firstLine="720"/>
        <w:rPr>
          <w:rFonts w:hAnsi="宋体"/>
          <w:sz w:val="24"/>
          <w:u w:val="single"/>
        </w:rPr>
      </w:pPr>
      <w:r>
        <w:rPr>
          <w:rFonts w:hAnsi="宋体" w:hint="eastAsia"/>
          <w:sz w:val="24"/>
        </w:rPr>
        <w:t>报</w:t>
      </w:r>
      <w:r>
        <w:rPr>
          <w:rFonts w:hAnsi="宋体" w:hint="eastAsia"/>
          <w:sz w:val="24"/>
        </w:rPr>
        <w:t xml:space="preserve">  </w:t>
      </w:r>
      <w:r>
        <w:rPr>
          <w:rFonts w:hAnsi="宋体" w:hint="eastAsia"/>
          <w:sz w:val="24"/>
        </w:rPr>
        <w:t>价</w:t>
      </w:r>
      <w:r>
        <w:rPr>
          <w:rFonts w:hAnsi="宋体" w:hint="eastAsia"/>
          <w:sz w:val="24"/>
        </w:rPr>
        <w:t xml:space="preserve">  </w:t>
      </w:r>
      <w:r>
        <w:rPr>
          <w:rFonts w:hAnsi="宋体" w:hint="eastAsia"/>
          <w:sz w:val="24"/>
        </w:rPr>
        <w:t>人：</w:t>
      </w:r>
      <w:r>
        <w:rPr>
          <w:rFonts w:hAnsi="宋体" w:hint="eastAsia"/>
          <w:sz w:val="24"/>
          <w:u w:val="single"/>
        </w:rPr>
        <w:t xml:space="preserve">                              </w:t>
      </w:r>
      <w:r>
        <w:rPr>
          <w:rFonts w:hAnsi="宋体" w:hint="eastAsia"/>
          <w:sz w:val="24"/>
          <w:u w:val="single"/>
        </w:rPr>
        <w:t>（盖公章）</w:t>
      </w:r>
    </w:p>
    <w:p w:rsidR="00756AA3" w:rsidRDefault="00756AA3">
      <w:pPr>
        <w:ind w:left="2699"/>
        <w:rPr>
          <w:rFonts w:hAnsi="宋体"/>
          <w:sz w:val="24"/>
        </w:rPr>
      </w:pPr>
    </w:p>
    <w:p w:rsidR="00756AA3" w:rsidRDefault="008F165B">
      <w:pPr>
        <w:widowControl/>
        <w:spacing w:line="360" w:lineRule="auto"/>
        <w:ind w:firstLineChars="200" w:firstLine="480"/>
        <w:jc w:val="left"/>
        <w:rPr>
          <w:rFonts w:hAnsi="宋体"/>
          <w:sz w:val="24"/>
        </w:rPr>
      </w:pPr>
      <w:r>
        <w:rPr>
          <w:rFonts w:hAnsi="宋体" w:hint="eastAsia"/>
          <w:sz w:val="24"/>
        </w:rPr>
        <w:t xml:space="preserve">                     </w:t>
      </w:r>
      <w:r>
        <w:rPr>
          <w:rFonts w:hAnsi="宋体" w:hint="eastAsia"/>
          <w:sz w:val="24"/>
        </w:rPr>
        <w:t>授权委托日期</w:t>
      </w:r>
      <w:r>
        <w:rPr>
          <w:rFonts w:hAnsi="宋体" w:hint="eastAsia"/>
          <w:sz w:val="24"/>
        </w:rPr>
        <w:t>:</w:t>
      </w:r>
      <w:r>
        <w:rPr>
          <w:rFonts w:hAnsi="宋体" w:hint="eastAsia"/>
          <w:sz w:val="24"/>
          <w:u w:val="single"/>
        </w:rPr>
        <w:tab/>
      </w:r>
      <w:r>
        <w:rPr>
          <w:rFonts w:hAnsi="宋体" w:hint="eastAsia"/>
          <w:sz w:val="24"/>
          <w:u w:val="single"/>
        </w:rPr>
        <w:tab/>
      </w:r>
      <w:r>
        <w:rPr>
          <w:rFonts w:hAnsi="宋体" w:hint="eastAsia"/>
          <w:sz w:val="24"/>
        </w:rPr>
        <w:t>年</w:t>
      </w:r>
      <w:r>
        <w:rPr>
          <w:rFonts w:hAnsi="宋体" w:hint="eastAsia"/>
          <w:sz w:val="24"/>
          <w:u w:val="single"/>
        </w:rPr>
        <w:tab/>
      </w:r>
      <w:r>
        <w:rPr>
          <w:rFonts w:hAnsi="宋体" w:hint="eastAsia"/>
          <w:sz w:val="24"/>
          <w:u w:val="single"/>
        </w:rPr>
        <w:tab/>
      </w:r>
      <w:r>
        <w:rPr>
          <w:rFonts w:hAnsi="宋体" w:hint="eastAsia"/>
          <w:sz w:val="24"/>
        </w:rPr>
        <w:t>月</w:t>
      </w:r>
      <w:r>
        <w:rPr>
          <w:rFonts w:hAnsi="宋体" w:hint="eastAsia"/>
          <w:sz w:val="24"/>
          <w:u w:val="single"/>
        </w:rPr>
        <w:tab/>
      </w:r>
      <w:r>
        <w:rPr>
          <w:rFonts w:hAnsi="宋体" w:hint="eastAsia"/>
          <w:sz w:val="24"/>
          <w:u w:val="single"/>
        </w:rPr>
        <w:tab/>
      </w:r>
      <w:r>
        <w:rPr>
          <w:rFonts w:hAnsi="宋体" w:hint="eastAsia"/>
          <w:sz w:val="24"/>
        </w:rPr>
        <w:t>日</w:t>
      </w:r>
    </w:p>
    <w:p w:rsidR="00756AA3" w:rsidRDefault="00756AA3">
      <w:pPr>
        <w:widowControl/>
        <w:spacing w:line="360" w:lineRule="auto"/>
        <w:ind w:firstLineChars="200" w:firstLine="480"/>
        <w:jc w:val="left"/>
        <w:rPr>
          <w:rFonts w:hAnsi="宋体"/>
          <w:sz w:val="24"/>
        </w:rPr>
      </w:pPr>
    </w:p>
    <w:p w:rsidR="00756AA3" w:rsidRDefault="00756AA3">
      <w:pPr>
        <w:widowControl/>
        <w:spacing w:line="360" w:lineRule="auto"/>
        <w:ind w:firstLineChars="200" w:firstLine="480"/>
        <w:jc w:val="left"/>
        <w:rPr>
          <w:rFonts w:hAnsi="宋体"/>
          <w:sz w:val="24"/>
        </w:rPr>
      </w:pPr>
    </w:p>
    <w:p w:rsidR="00756AA3" w:rsidRDefault="00756AA3">
      <w:pPr>
        <w:widowControl/>
        <w:spacing w:line="360" w:lineRule="auto"/>
        <w:ind w:firstLineChars="200" w:firstLine="480"/>
        <w:jc w:val="left"/>
        <w:rPr>
          <w:rFonts w:hAnsi="宋体"/>
          <w:sz w:val="24"/>
        </w:rPr>
      </w:pPr>
    </w:p>
    <w:p w:rsidR="00756AA3" w:rsidRDefault="00756AA3">
      <w:pPr>
        <w:widowControl/>
        <w:spacing w:line="360" w:lineRule="auto"/>
        <w:ind w:firstLineChars="200" w:firstLine="480"/>
        <w:jc w:val="left"/>
        <w:rPr>
          <w:rFonts w:hAnsi="宋体"/>
          <w:sz w:val="24"/>
        </w:rPr>
      </w:pPr>
    </w:p>
    <w:p w:rsidR="00756AA3" w:rsidRDefault="00756AA3">
      <w:pPr>
        <w:widowControl/>
        <w:spacing w:line="360" w:lineRule="auto"/>
        <w:ind w:firstLineChars="200" w:firstLine="480"/>
        <w:jc w:val="left"/>
        <w:rPr>
          <w:rFonts w:hAnsi="宋体"/>
          <w:sz w:val="24"/>
        </w:rPr>
      </w:pPr>
    </w:p>
    <w:p w:rsidR="00756AA3" w:rsidRDefault="00756AA3">
      <w:pPr>
        <w:widowControl/>
        <w:spacing w:line="360" w:lineRule="auto"/>
        <w:ind w:firstLineChars="200" w:firstLine="480"/>
        <w:jc w:val="left"/>
        <w:rPr>
          <w:rFonts w:hAnsi="宋体"/>
          <w:sz w:val="24"/>
        </w:rPr>
      </w:pPr>
    </w:p>
    <w:p w:rsidR="00756AA3" w:rsidRDefault="008F165B">
      <w:pPr>
        <w:widowControl/>
        <w:spacing w:line="360" w:lineRule="auto"/>
        <w:ind w:firstLineChars="200" w:firstLine="480"/>
        <w:jc w:val="left"/>
        <w:rPr>
          <w:rFonts w:hAnsi="宋体"/>
          <w:sz w:val="24"/>
        </w:rPr>
      </w:pPr>
      <w:r>
        <w:rPr>
          <w:rFonts w:hAnsi="宋体" w:hint="eastAsia"/>
          <w:sz w:val="24"/>
        </w:rPr>
        <w:t>附：</w:t>
      </w:r>
    </w:p>
    <w:p w:rsidR="00756AA3" w:rsidRDefault="008F165B">
      <w:pPr>
        <w:widowControl/>
        <w:spacing w:line="360" w:lineRule="auto"/>
        <w:ind w:firstLineChars="200" w:firstLine="480"/>
        <w:jc w:val="left"/>
        <w:rPr>
          <w:rFonts w:hAnsi="宋体"/>
          <w:sz w:val="24"/>
        </w:rPr>
      </w:pPr>
      <w:r>
        <w:rPr>
          <w:rFonts w:hAnsi="宋体" w:hint="eastAsia"/>
          <w:sz w:val="24"/>
        </w:rPr>
        <w:t>法定代表人身份证（复印件加盖单位公章）</w:t>
      </w:r>
    </w:p>
    <w:p w:rsidR="00756AA3" w:rsidRDefault="008F165B" w:rsidP="00D02315">
      <w:pPr>
        <w:widowControl/>
        <w:spacing w:line="360" w:lineRule="auto"/>
        <w:ind w:firstLineChars="200" w:firstLine="482"/>
        <w:jc w:val="left"/>
        <w:rPr>
          <w:rFonts w:hAnsi="宋体"/>
          <w:sz w:val="24"/>
        </w:rPr>
      </w:pPr>
      <w:r w:rsidRPr="00D02315">
        <w:rPr>
          <w:rFonts w:hAnsi="宋体" w:hint="eastAsia"/>
          <w:b/>
          <w:sz w:val="24"/>
        </w:rPr>
        <w:t>委托代理人身份证、</w:t>
      </w:r>
      <w:r w:rsidRPr="000862ED">
        <w:rPr>
          <w:rFonts w:hAnsi="宋体" w:hint="eastAsia"/>
          <w:b/>
          <w:sz w:val="24"/>
        </w:rPr>
        <w:t>并提供在本单位的社保记录</w:t>
      </w:r>
      <w:r>
        <w:rPr>
          <w:rFonts w:hAnsi="宋体" w:hint="eastAsia"/>
          <w:sz w:val="24"/>
        </w:rPr>
        <w:t>（复印件加盖单位公章）</w:t>
      </w:r>
    </w:p>
    <w:p w:rsidR="00756AA3" w:rsidRDefault="00756AA3">
      <w:pPr>
        <w:widowControl/>
        <w:spacing w:line="360" w:lineRule="auto"/>
        <w:ind w:firstLineChars="200" w:firstLine="482"/>
        <w:jc w:val="left"/>
        <w:rPr>
          <w:rFonts w:hAnsi="宋体"/>
          <w:b/>
          <w:bCs/>
          <w:sz w:val="24"/>
          <w:szCs w:val="22"/>
        </w:rPr>
      </w:pPr>
    </w:p>
    <w:p w:rsidR="00756AA3" w:rsidRDefault="00756AA3">
      <w:pPr>
        <w:widowControl/>
        <w:spacing w:line="360" w:lineRule="auto"/>
        <w:ind w:firstLineChars="200" w:firstLine="480"/>
        <w:jc w:val="left"/>
        <w:rPr>
          <w:rFonts w:hAnsi="宋体"/>
          <w:sz w:val="24"/>
          <w:szCs w:val="22"/>
        </w:rPr>
      </w:pPr>
    </w:p>
    <w:p w:rsidR="00756AA3" w:rsidRDefault="00756AA3">
      <w:pPr>
        <w:widowControl/>
        <w:spacing w:line="360" w:lineRule="auto"/>
        <w:ind w:firstLineChars="200" w:firstLine="480"/>
        <w:jc w:val="left"/>
        <w:rPr>
          <w:rFonts w:hAnsi="宋体"/>
          <w:sz w:val="24"/>
          <w:szCs w:val="22"/>
        </w:rPr>
      </w:pPr>
    </w:p>
    <w:p w:rsidR="00756AA3" w:rsidRDefault="00756AA3"/>
    <w:p w:rsidR="00756AA3" w:rsidRDefault="00756AA3">
      <w:pPr>
        <w:spacing w:line="440" w:lineRule="exact"/>
        <w:rPr>
          <w:rFonts w:ascii="宋体" w:hAnsi="宋体" w:cs="宋体"/>
          <w:sz w:val="24"/>
          <w:szCs w:val="24"/>
        </w:rPr>
      </w:pPr>
    </w:p>
    <w:p w:rsidR="00756AA3" w:rsidRDefault="00756AA3">
      <w:pPr>
        <w:spacing w:line="440" w:lineRule="exact"/>
        <w:jc w:val="center"/>
        <w:rPr>
          <w:rFonts w:ascii="宋体" w:hAnsi="宋体" w:cs="宋体"/>
          <w:sz w:val="24"/>
          <w:szCs w:val="24"/>
        </w:rPr>
      </w:pPr>
    </w:p>
    <w:p w:rsidR="00756AA3" w:rsidRDefault="00756AA3">
      <w:pPr>
        <w:spacing w:line="440" w:lineRule="exact"/>
        <w:jc w:val="center"/>
        <w:rPr>
          <w:rFonts w:ascii="宋体" w:hAnsi="宋体" w:cs="宋体"/>
          <w:b/>
          <w:bCs/>
          <w:sz w:val="36"/>
          <w:szCs w:val="36"/>
        </w:rPr>
      </w:pPr>
    </w:p>
    <w:p w:rsidR="00756AA3" w:rsidRDefault="008F165B">
      <w:pPr>
        <w:spacing w:line="440" w:lineRule="exact"/>
        <w:jc w:val="center"/>
        <w:rPr>
          <w:rFonts w:ascii="宋体" w:hAnsi="宋体" w:cs="宋体"/>
          <w:b/>
          <w:bCs/>
          <w:sz w:val="36"/>
          <w:szCs w:val="36"/>
        </w:rPr>
      </w:pPr>
      <w:r>
        <w:rPr>
          <w:rFonts w:ascii="宋体" w:hAnsi="宋体" w:cs="宋体" w:hint="eastAsia"/>
          <w:b/>
          <w:bCs/>
          <w:sz w:val="36"/>
          <w:szCs w:val="36"/>
        </w:rPr>
        <w:t>项目负责人委托书</w:t>
      </w:r>
    </w:p>
    <w:p w:rsidR="00756AA3" w:rsidRDefault="00756AA3">
      <w:pPr>
        <w:spacing w:line="440" w:lineRule="exact"/>
        <w:jc w:val="center"/>
        <w:rPr>
          <w:rFonts w:ascii="宋体" w:hAnsi="宋体" w:cs="宋体"/>
          <w:b/>
          <w:bCs/>
          <w:sz w:val="36"/>
          <w:szCs w:val="36"/>
        </w:rPr>
      </w:pPr>
    </w:p>
    <w:p w:rsidR="00756AA3" w:rsidRDefault="008F165B">
      <w:pPr>
        <w:spacing w:line="440" w:lineRule="exact"/>
        <w:jc w:val="left"/>
        <w:rPr>
          <w:rFonts w:ascii="宋体" w:hAnsi="宋体" w:cs="宋体"/>
          <w:sz w:val="24"/>
          <w:szCs w:val="24"/>
        </w:rPr>
      </w:pPr>
      <w:r>
        <w:rPr>
          <w:rFonts w:ascii="宋体" w:hAnsi="宋体" w:cs="宋体" w:hint="eastAsia"/>
          <w:sz w:val="24"/>
          <w:szCs w:val="24"/>
        </w:rPr>
        <w:t xml:space="preserve">致 </w:t>
      </w:r>
      <w:r w:rsidR="003550EC">
        <w:rPr>
          <w:rFonts w:ascii="宋体" w:hAnsi="宋体" w:cs="宋体" w:hint="eastAsia"/>
          <w:b/>
          <w:bCs/>
          <w:sz w:val="24"/>
          <w:szCs w:val="24"/>
        </w:rPr>
        <w:t>加西贝拉压缩机</w:t>
      </w:r>
      <w:r>
        <w:rPr>
          <w:rFonts w:ascii="宋体" w:hAnsi="宋体" w:cs="宋体" w:hint="eastAsia"/>
          <w:b/>
          <w:bCs/>
          <w:sz w:val="24"/>
          <w:szCs w:val="24"/>
        </w:rPr>
        <w:t>有限公司</w:t>
      </w:r>
      <w:r>
        <w:rPr>
          <w:rFonts w:ascii="宋体" w:hAnsi="宋体" w:cs="宋体" w:hint="eastAsia"/>
          <w:sz w:val="24"/>
          <w:szCs w:val="24"/>
        </w:rPr>
        <w:t xml:space="preserve"> ：</w:t>
      </w:r>
    </w:p>
    <w:p w:rsidR="00756AA3" w:rsidRDefault="008F165B">
      <w:pPr>
        <w:spacing w:line="440" w:lineRule="exact"/>
        <w:jc w:val="center"/>
        <w:rPr>
          <w:rFonts w:ascii="宋体" w:hAnsi="宋体" w:cs="宋体"/>
          <w:sz w:val="24"/>
          <w:szCs w:val="24"/>
          <w:u w:val="single"/>
        </w:rPr>
      </w:pPr>
      <w:r>
        <w:rPr>
          <w:rFonts w:ascii="宋体" w:hAnsi="宋体" w:cs="宋体" w:hint="eastAsia"/>
          <w:sz w:val="24"/>
          <w:szCs w:val="24"/>
        </w:rPr>
        <w:t xml:space="preserve">    </w:t>
      </w:r>
      <w:r>
        <w:rPr>
          <w:rFonts w:ascii="宋体" w:hAnsi="宋体" w:cs="宋体" w:hint="eastAsia"/>
          <w:sz w:val="24"/>
          <w:szCs w:val="24"/>
          <w:u w:val="single"/>
        </w:rPr>
        <w:t xml:space="preserve"> （</w:t>
      </w:r>
      <w:r w:rsidR="00794459">
        <w:rPr>
          <w:rFonts w:ascii="宋体" w:hAnsi="宋体" w:cs="宋体" w:hint="eastAsia"/>
          <w:sz w:val="24"/>
          <w:szCs w:val="24"/>
          <w:u w:val="single"/>
        </w:rPr>
        <w:t>单位</w:t>
      </w:r>
      <w:r>
        <w:rPr>
          <w:rFonts w:ascii="宋体" w:hAnsi="宋体" w:cs="宋体" w:hint="eastAsia"/>
          <w:sz w:val="24"/>
          <w:szCs w:val="24"/>
          <w:u w:val="single"/>
        </w:rPr>
        <w:t xml:space="preserve">全称） </w:t>
      </w:r>
      <w:r>
        <w:rPr>
          <w:rFonts w:ascii="宋体" w:hAnsi="宋体" w:cs="宋体" w:hint="eastAsia"/>
          <w:sz w:val="24"/>
          <w:szCs w:val="24"/>
        </w:rPr>
        <w:t>法定代表人</w:t>
      </w:r>
      <w:r>
        <w:rPr>
          <w:rFonts w:ascii="宋体" w:hAnsi="宋体" w:cs="宋体" w:hint="eastAsia"/>
          <w:sz w:val="24"/>
          <w:szCs w:val="24"/>
          <w:u w:val="single"/>
        </w:rPr>
        <w:t xml:space="preserve"> （姓名）（职务） </w:t>
      </w:r>
      <w:r>
        <w:rPr>
          <w:rFonts w:ascii="宋体" w:hAnsi="宋体" w:cs="宋体" w:hint="eastAsia"/>
          <w:sz w:val="24"/>
          <w:szCs w:val="24"/>
        </w:rPr>
        <w:t>代表本单位委任</w:t>
      </w:r>
      <w:r>
        <w:rPr>
          <w:rFonts w:ascii="宋体" w:hAnsi="宋体" w:cs="宋体" w:hint="eastAsia"/>
          <w:sz w:val="24"/>
          <w:szCs w:val="24"/>
          <w:u w:val="single"/>
        </w:rPr>
        <w:t>（职务）、</w:t>
      </w:r>
    </w:p>
    <w:p w:rsidR="00756AA3" w:rsidRDefault="008F165B">
      <w:pPr>
        <w:spacing w:line="440" w:lineRule="exact"/>
        <w:jc w:val="left"/>
        <w:rPr>
          <w:rFonts w:ascii="宋体" w:hAnsi="宋体" w:cs="宋体"/>
          <w:sz w:val="24"/>
          <w:szCs w:val="24"/>
        </w:rPr>
      </w:pPr>
      <w:r>
        <w:rPr>
          <w:rFonts w:ascii="宋体" w:hAnsi="宋体" w:cs="宋体" w:hint="eastAsia"/>
          <w:sz w:val="24"/>
          <w:szCs w:val="24"/>
          <w:u w:val="single"/>
        </w:rPr>
        <w:t>（姓名）</w:t>
      </w:r>
      <w:r>
        <w:rPr>
          <w:rFonts w:ascii="宋体" w:hAnsi="宋体" w:cs="宋体" w:hint="eastAsia"/>
          <w:sz w:val="24"/>
          <w:szCs w:val="24"/>
        </w:rPr>
        <w:t>为</w:t>
      </w:r>
      <w:r w:rsidRPr="00C45552">
        <w:rPr>
          <w:rFonts w:ascii="宋体" w:hAnsi="宋体" w:cs="宋体" w:hint="eastAsia"/>
          <w:sz w:val="22"/>
          <w:szCs w:val="24"/>
          <w:u w:val="single"/>
        </w:rPr>
        <w:t xml:space="preserve"> </w:t>
      </w:r>
      <w:r w:rsidR="003550EC" w:rsidRPr="00C45552">
        <w:rPr>
          <w:rFonts w:hAnsi="宋体" w:hint="eastAsia"/>
          <w:b/>
          <w:bCs/>
          <w:sz w:val="24"/>
          <w:szCs w:val="28"/>
          <w:u w:val="single"/>
        </w:rPr>
        <w:t>加西贝拉</w:t>
      </w:r>
      <w:r w:rsidR="002561DB">
        <w:rPr>
          <w:rFonts w:hAnsi="宋体" w:hint="eastAsia"/>
          <w:b/>
          <w:bCs/>
          <w:sz w:val="24"/>
          <w:szCs w:val="28"/>
          <w:u w:val="single"/>
        </w:rPr>
        <w:t>智能压缩机产业项目厂房</w:t>
      </w:r>
      <w:r w:rsidRPr="00C45552">
        <w:rPr>
          <w:rFonts w:hAnsi="宋体" w:hint="eastAsia"/>
          <w:b/>
          <w:bCs/>
          <w:sz w:val="24"/>
          <w:szCs w:val="28"/>
          <w:u w:val="single"/>
        </w:rPr>
        <w:t>混凝土</w:t>
      </w:r>
      <w:r w:rsidR="003550EC" w:rsidRPr="00C45552">
        <w:rPr>
          <w:rFonts w:hAnsi="宋体" w:hint="eastAsia"/>
          <w:b/>
          <w:bCs/>
          <w:sz w:val="24"/>
          <w:szCs w:val="28"/>
          <w:u w:val="single"/>
        </w:rPr>
        <w:t>预制桩</w:t>
      </w:r>
      <w:r w:rsidRPr="00C45552">
        <w:rPr>
          <w:rFonts w:hAnsi="宋体" w:hint="eastAsia"/>
          <w:b/>
          <w:bCs/>
          <w:sz w:val="24"/>
          <w:szCs w:val="28"/>
          <w:u w:val="single"/>
        </w:rPr>
        <w:t>检测</w:t>
      </w:r>
      <w:r>
        <w:rPr>
          <w:rFonts w:ascii="宋体" w:hAnsi="宋体" w:cs="宋体" w:hint="eastAsia"/>
          <w:sz w:val="24"/>
          <w:szCs w:val="24"/>
        </w:rPr>
        <w:t xml:space="preserve">的项目负责人。凡与本合同的执行的有关技术、进度、管理、服务、结算与支付等方面工作，由 </w:t>
      </w:r>
      <w:r>
        <w:rPr>
          <w:rFonts w:ascii="宋体" w:hAnsi="宋体" w:cs="宋体" w:hint="eastAsia"/>
          <w:sz w:val="24"/>
          <w:szCs w:val="24"/>
          <w:u w:val="single"/>
        </w:rPr>
        <w:t xml:space="preserve">（姓名） </w:t>
      </w:r>
      <w:r>
        <w:rPr>
          <w:rFonts w:ascii="宋体" w:hAnsi="宋体" w:cs="宋体" w:hint="eastAsia"/>
          <w:sz w:val="24"/>
          <w:szCs w:val="24"/>
        </w:rPr>
        <w:t>代表本单位全面负责。</w:t>
      </w:r>
    </w:p>
    <w:p w:rsidR="00756AA3" w:rsidRDefault="00756AA3">
      <w:pPr>
        <w:spacing w:line="440" w:lineRule="exact"/>
        <w:jc w:val="left"/>
        <w:rPr>
          <w:rFonts w:ascii="宋体" w:hAnsi="宋体" w:cs="宋体"/>
          <w:sz w:val="24"/>
          <w:szCs w:val="24"/>
        </w:rPr>
      </w:pPr>
    </w:p>
    <w:p w:rsidR="00756AA3" w:rsidRDefault="00756AA3">
      <w:pPr>
        <w:spacing w:line="440" w:lineRule="exact"/>
        <w:jc w:val="left"/>
        <w:rPr>
          <w:rFonts w:ascii="宋体" w:hAnsi="宋体" w:cs="宋体"/>
          <w:sz w:val="24"/>
          <w:szCs w:val="24"/>
        </w:rPr>
      </w:pPr>
    </w:p>
    <w:p w:rsidR="00756AA3" w:rsidRDefault="00756AA3">
      <w:pPr>
        <w:spacing w:line="440" w:lineRule="exact"/>
        <w:jc w:val="left"/>
        <w:rPr>
          <w:rFonts w:ascii="宋体" w:hAnsi="宋体" w:cs="宋体"/>
          <w:sz w:val="24"/>
          <w:szCs w:val="24"/>
        </w:rPr>
      </w:pPr>
    </w:p>
    <w:p w:rsidR="00756AA3" w:rsidRDefault="00756AA3">
      <w:pPr>
        <w:spacing w:line="440" w:lineRule="exact"/>
        <w:jc w:val="left"/>
        <w:rPr>
          <w:rFonts w:ascii="宋体" w:hAnsi="宋体" w:cs="宋体"/>
          <w:sz w:val="24"/>
          <w:szCs w:val="24"/>
        </w:rPr>
      </w:pPr>
    </w:p>
    <w:p w:rsidR="00756AA3" w:rsidRDefault="008F165B">
      <w:pPr>
        <w:spacing w:line="440" w:lineRule="exact"/>
        <w:jc w:val="center"/>
        <w:rPr>
          <w:rFonts w:ascii="宋体" w:hAnsi="宋体" w:cs="宋体"/>
          <w:sz w:val="24"/>
          <w:szCs w:val="24"/>
        </w:rPr>
      </w:pPr>
      <w:r>
        <w:rPr>
          <w:rFonts w:ascii="宋体" w:hAnsi="宋体" w:cs="宋体" w:hint="eastAsia"/>
          <w:sz w:val="24"/>
          <w:szCs w:val="24"/>
        </w:rPr>
        <w:t>报价人：签字（盖章）</w:t>
      </w:r>
    </w:p>
    <w:p w:rsidR="00756AA3" w:rsidRDefault="008F165B">
      <w:pPr>
        <w:spacing w:line="440" w:lineRule="exact"/>
        <w:jc w:val="center"/>
        <w:rPr>
          <w:rFonts w:ascii="宋体" w:hAnsi="宋体" w:cs="宋体"/>
          <w:sz w:val="24"/>
          <w:szCs w:val="24"/>
        </w:rPr>
      </w:pPr>
      <w:r>
        <w:rPr>
          <w:rFonts w:ascii="宋体" w:hAnsi="宋体" w:cs="宋体" w:hint="eastAsia"/>
          <w:sz w:val="24"/>
          <w:szCs w:val="24"/>
        </w:rPr>
        <w:t>法定代表人（签字）：</w:t>
      </w:r>
    </w:p>
    <w:p w:rsidR="00756AA3" w:rsidRDefault="008F165B">
      <w:pPr>
        <w:spacing w:line="440" w:lineRule="exact"/>
        <w:jc w:val="center"/>
        <w:rPr>
          <w:rFonts w:ascii="宋体" w:hAnsi="宋体" w:cs="宋体"/>
          <w:sz w:val="24"/>
          <w:szCs w:val="24"/>
        </w:rPr>
      </w:pPr>
      <w:r>
        <w:rPr>
          <w:rFonts w:ascii="宋体" w:hAnsi="宋体" w:cs="宋体" w:hint="eastAsia"/>
          <w:sz w:val="24"/>
          <w:szCs w:val="24"/>
        </w:rPr>
        <w:t>日期： 年 月 日</w:t>
      </w:r>
    </w:p>
    <w:p w:rsidR="00756AA3" w:rsidRDefault="008F165B">
      <w:pPr>
        <w:pStyle w:val="a1"/>
        <w:tabs>
          <w:tab w:val="left" w:pos="735"/>
        </w:tabs>
        <w:spacing w:line="360" w:lineRule="auto"/>
        <w:ind w:left="23" w:firstLineChars="0" w:firstLine="723"/>
        <w:jc w:val="center"/>
        <w:outlineLvl w:val="0"/>
        <w:rPr>
          <w:rFonts w:hAnsi="宋体" w:cs="宋体" w:hint="default"/>
          <w:b/>
          <w:bCs/>
          <w:spacing w:val="-4"/>
          <w:sz w:val="36"/>
          <w:szCs w:val="36"/>
        </w:rPr>
      </w:pPr>
      <w:r>
        <w:rPr>
          <w:rFonts w:ascii="宋体" w:hAnsi="宋体" w:cs="宋体"/>
          <w:sz w:val="24"/>
          <w:szCs w:val="24"/>
        </w:rPr>
        <w:br w:type="page"/>
      </w:r>
      <w:r>
        <w:rPr>
          <w:rFonts w:hAnsi="宋体"/>
          <w:b/>
          <w:bCs/>
          <w:sz w:val="36"/>
          <w:szCs w:val="36"/>
        </w:rPr>
        <w:lastRenderedPageBreak/>
        <w:t>第二章</w:t>
      </w:r>
      <w:r>
        <w:rPr>
          <w:rFonts w:hAnsi="宋体" w:hint="default"/>
          <w:b/>
          <w:bCs/>
          <w:sz w:val="36"/>
          <w:szCs w:val="36"/>
        </w:rPr>
        <w:t xml:space="preserve"> </w:t>
      </w:r>
      <w:r>
        <w:rPr>
          <w:rFonts w:hAnsi="宋体"/>
          <w:b/>
          <w:bCs/>
          <w:sz w:val="36"/>
          <w:szCs w:val="36"/>
        </w:rPr>
        <w:t>评审办法</w:t>
      </w:r>
      <w:bookmarkStart w:id="10" w:name="_Toc246914257"/>
      <w:bookmarkStart w:id="11" w:name="_Toc246849669"/>
      <w:bookmarkStart w:id="12" w:name="_Toc296952078"/>
      <w:bookmarkStart w:id="13" w:name="_Toc229806375"/>
      <w:bookmarkStart w:id="14" w:name="_Toc229971302"/>
    </w:p>
    <w:p w:rsidR="00756AA3" w:rsidRDefault="008F165B">
      <w:pPr>
        <w:pStyle w:val="2"/>
        <w:numPr>
          <w:ilvl w:val="0"/>
          <w:numId w:val="4"/>
        </w:numPr>
        <w:tabs>
          <w:tab w:val="left" w:pos="284"/>
          <w:tab w:val="left" w:pos="315"/>
          <w:tab w:val="left" w:pos="525"/>
          <w:tab w:val="left" w:pos="720"/>
          <w:tab w:val="left" w:pos="842"/>
          <w:tab w:val="left" w:pos="1080"/>
        </w:tabs>
        <w:spacing w:before="0" w:after="0" w:line="360" w:lineRule="auto"/>
        <w:ind w:firstLine="1"/>
        <w:jc w:val="both"/>
        <w:rPr>
          <w:rFonts w:ascii="宋体" w:eastAsia="宋体" w:hAnsi="宋体"/>
          <w:color w:val="auto"/>
          <w:sz w:val="24"/>
          <w:szCs w:val="24"/>
        </w:rPr>
      </w:pPr>
      <w:bookmarkStart w:id="15" w:name="_Toc1016"/>
      <w:r>
        <w:rPr>
          <w:rFonts w:ascii="宋体" w:eastAsia="宋体" w:hAnsi="宋体" w:hint="eastAsia"/>
          <w:color w:val="auto"/>
          <w:sz w:val="24"/>
          <w:szCs w:val="24"/>
        </w:rPr>
        <w:t>评审内容</w:t>
      </w:r>
      <w:bookmarkEnd w:id="10"/>
      <w:bookmarkEnd w:id="11"/>
      <w:bookmarkEnd w:id="12"/>
      <w:r>
        <w:rPr>
          <w:rFonts w:ascii="宋体" w:eastAsia="宋体" w:hAnsi="宋体" w:hint="eastAsia"/>
          <w:color w:val="auto"/>
          <w:sz w:val="24"/>
          <w:szCs w:val="24"/>
        </w:rPr>
        <w:t>和程序</w:t>
      </w:r>
      <w:bookmarkEnd w:id="15"/>
    </w:p>
    <w:p w:rsidR="00756AA3" w:rsidRDefault="008F165B">
      <w:pPr>
        <w:numPr>
          <w:ilvl w:val="1"/>
          <w:numId w:val="4"/>
        </w:numPr>
        <w:tabs>
          <w:tab w:val="left" w:pos="210"/>
          <w:tab w:val="left" w:pos="315"/>
          <w:tab w:val="left" w:pos="525"/>
          <w:tab w:val="left" w:pos="720"/>
          <w:tab w:val="left" w:pos="800"/>
        </w:tabs>
        <w:spacing w:line="360" w:lineRule="auto"/>
        <w:ind w:left="0" w:firstLineChars="200" w:firstLine="480"/>
        <w:rPr>
          <w:rFonts w:hAnsi="宋体"/>
          <w:sz w:val="24"/>
        </w:rPr>
      </w:pPr>
      <w:r>
        <w:rPr>
          <w:rFonts w:hAnsi="宋体" w:hint="eastAsia"/>
          <w:sz w:val="24"/>
        </w:rPr>
        <w:t>评审内容为：</w:t>
      </w:r>
    </w:p>
    <w:p w:rsidR="00756AA3" w:rsidRDefault="008F165B">
      <w:pPr>
        <w:numPr>
          <w:ilvl w:val="2"/>
          <w:numId w:val="4"/>
        </w:numPr>
        <w:tabs>
          <w:tab w:val="left" w:pos="210"/>
          <w:tab w:val="left" w:pos="315"/>
          <w:tab w:val="left" w:pos="525"/>
          <w:tab w:val="left" w:pos="720"/>
          <w:tab w:val="left" w:pos="800"/>
        </w:tabs>
        <w:spacing w:line="360" w:lineRule="auto"/>
        <w:rPr>
          <w:rFonts w:hAnsi="宋体"/>
          <w:sz w:val="24"/>
        </w:rPr>
      </w:pPr>
      <w:r>
        <w:rPr>
          <w:rFonts w:hAnsi="宋体" w:hint="eastAsia"/>
          <w:sz w:val="24"/>
        </w:rPr>
        <w:t>对资格审查文件的评审；</w:t>
      </w:r>
    </w:p>
    <w:p w:rsidR="00756AA3" w:rsidRDefault="008F165B">
      <w:pPr>
        <w:numPr>
          <w:ilvl w:val="2"/>
          <w:numId w:val="4"/>
        </w:numPr>
        <w:tabs>
          <w:tab w:val="left" w:pos="210"/>
          <w:tab w:val="left" w:pos="315"/>
          <w:tab w:val="left" w:pos="525"/>
          <w:tab w:val="left" w:pos="720"/>
          <w:tab w:val="left" w:pos="800"/>
        </w:tabs>
        <w:spacing w:line="360" w:lineRule="auto"/>
        <w:rPr>
          <w:rFonts w:hAnsi="宋体"/>
          <w:sz w:val="24"/>
        </w:rPr>
      </w:pPr>
      <w:r>
        <w:rPr>
          <w:rFonts w:hAnsi="宋体" w:hint="eastAsia"/>
          <w:sz w:val="24"/>
        </w:rPr>
        <w:t>对商务文件的评审。</w:t>
      </w:r>
    </w:p>
    <w:p w:rsidR="00756AA3" w:rsidRDefault="008F165B">
      <w:pPr>
        <w:numPr>
          <w:ilvl w:val="1"/>
          <w:numId w:val="4"/>
        </w:numPr>
        <w:tabs>
          <w:tab w:val="left" w:pos="210"/>
          <w:tab w:val="left" w:pos="315"/>
          <w:tab w:val="left" w:pos="525"/>
          <w:tab w:val="left" w:pos="720"/>
          <w:tab w:val="left" w:pos="800"/>
        </w:tabs>
        <w:spacing w:line="360" w:lineRule="auto"/>
        <w:ind w:left="0" w:firstLineChars="200" w:firstLine="480"/>
        <w:rPr>
          <w:rFonts w:hAnsi="宋体"/>
          <w:sz w:val="24"/>
        </w:rPr>
      </w:pPr>
      <w:r>
        <w:rPr>
          <w:rFonts w:hAnsi="宋体" w:hint="eastAsia"/>
          <w:sz w:val="24"/>
        </w:rPr>
        <w:t>评审程序：</w:t>
      </w:r>
      <w:r>
        <w:rPr>
          <w:rFonts w:hAnsi="宋体"/>
          <w:sz w:val="24"/>
        </w:rPr>
        <w:t>通过</w:t>
      </w:r>
      <w:r>
        <w:rPr>
          <w:rFonts w:hAnsi="宋体" w:hint="eastAsia"/>
          <w:sz w:val="24"/>
        </w:rPr>
        <w:t>了资格评审的报价</w:t>
      </w:r>
      <w:r>
        <w:rPr>
          <w:rFonts w:hAnsi="宋体"/>
          <w:sz w:val="24"/>
          <w:szCs w:val="22"/>
        </w:rPr>
        <w:t>响应</w:t>
      </w:r>
      <w:r>
        <w:rPr>
          <w:rFonts w:hAnsi="宋体" w:hint="eastAsia"/>
          <w:sz w:val="24"/>
        </w:rPr>
        <w:t>文件</w:t>
      </w:r>
      <w:r>
        <w:rPr>
          <w:rFonts w:hAnsi="宋体"/>
          <w:sz w:val="24"/>
        </w:rPr>
        <w:t>才能</w:t>
      </w:r>
      <w:r>
        <w:rPr>
          <w:rFonts w:hAnsi="宋体" w:hint="eastAsia"/>
          <w:sz w:val="24"/>
          <w:szCs w:val="22"/>
        </w:rPr>
        <w:t>进入商务</w:t>
      </w:r>
      <w:r>
        <w:rPr>
          <w:rFonts w:hAnsi="宋体" w:hint="eastAsia"/>
          <w:sz w:val="24"/>
        </w:rPr>
        <w:t>评审。</w:t>
      </w:r>
    </w:p>
    <w:p w:rsidR="00756AA3" w:rsidRDefault="008F165B">
      <w:pPr>
        <w:pStyle w:val="2"/>
        <w:numPr>
          <w:ilvl w:val="0"/>
          <w:numId w:val="4"/>
        </w:numPr>
        <w:tabs>
          <w:tab w:val="left" w:pos="210"/>
          <w:tab w:val="left" w:pos="315"/>
          <w:tab w:val="left" w:pos="525"/>
          <w:tab w:val="left" w:pos="720"/>
          <w:tab w:val="left" w:pos="842"/>
          <w:tab w:val="left" w:pos="1080"/>
        </w:tabs>
        <w:spacing w:before="0" w:after="0" w:line="360" w:lineRule="auto"/>
        <w:ind w:left="0" w:firstLineChars="200" w:firstLine="482"/>
        <w:jc w:val="both"/>
        <w:rPr>
          <w:rFonts w:ascii="宋体" w:eastAsia="宋体" w:hAnsi="宋体"/>
          <w:color w:val="auto"/>
          <w:sz w:val="24"/>
          <w:szCs w:val="24"/>
        </w:rPr>
      </w:pPr>
      <w:bookmarkStart w:id="16" w:name="_Toc246914258"/>
      <w:bookmarkStart w:id="17" w:name="_Toc29813"/>
      <w:bookmarkStart w:id="18" w:name="_Toc229971303"/>
      <w:bookmarkStart w:id="19" w:name="_Toc229806376"/>
      <w:bookmarkStart w:id="20" w:name="_Toc246849670"/>
      <w:bookmarkStart w:id="21" w:name="_Toc296952079"/>
      <w:r>
        <w:rPr>
          <w:rFonts w:ascii="宋体" w:eastAsia="宋体" w:hAnsi="宋体" w:hint="eastAsia"/>
          <w:color w:val="auto"/>
          <w:sz w:val="24"/>
          <w:szCs w:val="24"/>
        </w:rPr>
        <w:t>评审标准</w:t>
      </w:r>
      <w:bookmarkEnd w:id="16"/>
      <w:bookmarkEnd w:id="17"/>
      <w:bookmarkEnd w:id="18"/>
      <w:bookmarkEnd w:id="19"/>
      <w:bookmarkEnd w:id="20"/>
      <w:bookmarkEnd w:id="21"/>
    </w:p>
    <w:p w:rsidR="00756AA3" w:rsidRDefault="008F165B">
      <w:pPr>
        <w:numPr>
          <w:ilvl w:val="1"/>
          <w:numId w:val="4"/>
        </w:numPr>
        <w:tabs>
          <w:tab w:val="left" w:pos="210"/>
          <w:tab w:val="left" w:pos="315"/>
          <w:tab w:val="left" w:pos="525"/>
          <w:tab w:val="left" w:pos="720"/>
          <w:tab w:val="left" w:pos="800"/>
        </w:tabs>
        <w:spacing w:line="360" w:lineRule="auto"/>
        <w:ind w:left="0" w:firstLineChars="200" w:firstLine="480"/>
        <w:rPr>
          <w:rFonts w:hAnsi="宋体"/>
          <w:sz w:val="24"/>
        </w:rPr>
      </w:pPr>
      <w:r>
        <w:rPr>
          <w:rFonts w:hAnsi="宋体" w:hint="eastAsia"/>
          <w:sz w:val="24"/>
        </w:rPr>
        <w:t>本招标采用</w:t>
      </w:r>
      <w:r>
        <w:rPr>
          <w:rFonts w:hAnsi="宋体" w:hint="eastAsia"/>
          <w:b/>
          <w:sz w:val="24"/>
          <w:u w:val="single"/>
        </w:rPr>
        <w:t>经评审的合理低价法</w:t>
      </w:r>
      <w:r>
        <w:rPr>
          <w:rFonts w:hAnsi="宋体"/>
          <w:sz w:val="24"/>
        </w:rPr>
        <w:t xml:space="preserve"> (</w:t>
      </w:r>
      <w:r>
        <w:rPr>
          <w:rFonts w:hAnsi="宋体"/>
          <w:sz w:val="24"/>
        </w:rPr>
        <w:t>低于成本价的除外</w:t>
      </w:r>
      <w:r>
        <w:rPr>
          <w:rFonts w:hAnsi="宋体"/>
          <w:sz w:val="24"/>
        </w:rPr>
        <w:t>)</w:t>
      </w:r>
      <w:r>
        <w:rPr>
          <w:rFonts w:hAnsi="宋体"/>
          <w:sz w:val="24"/>
        </w:rPr>
        <w:t>进行评审。</w:t>
      </w:r>
    </w:p>
    <w:p w:rsidR="00756AA3" w:rsidRDefault="008F165B">
      <w:pPr>
        <w:numPr>
          <w:ilvl w:val="1"/>
          <w:numId w:val="4"/>
        </w:numPr>
        <w:tabs>
          <w:tab w:val="left" w:pos="210"/>
          <w:tab w:val="left" w:pos="315"/>
          <w:tab w:val="left" w:pos="525"/>
          <w:tab w:val="left" w:pos="720"/>
          <w:tab w:val="left" w:pos="800"/>
        </w:tabs>
        <w:spacing w:line="360" w:lineRule="auto"/>
        <w:ind w:left="0" w:firstLineChars="200" w:firstLine="480"/>
        <w:rPr>
          <w:rFonts w:hAnsi="宋体"/>
          <w:sz w:val="24"/>
        </w:rPr>
      </w:pPr>
      <w:r>
        <w:rPr>
          <w:rFonts w:hAnsi="宋体" w:hint="eastAsia"/>
          <w:sz w:val="24"/>
        </w:rPr>
        <w:t>各部分评审标准详见下述“资格评审标准”、“商务评审标准”。</w:t>
      </w:r>
    </w:p>
    <w:p w:rsidR="00756AA3" w:rsidRDefault="008F165B">
      <w:pPr>
        <w:numPr>
          <w:ilvl w:val="1"/>
          <w:numId w:val="4"/>
        </w:numPr>
        <w:tabs>
          <w:tab w:val="left" w:pos="210"/>
          <w:tab w:val="left" w:pos="315"/>
          <w:tab w:val="left" w:pos="525"/>
          <w:tab w:val="left" w:pos="720"/>
          <w:tab w:val="left" w:pos="800"/>
        </w:tabs>
        <w:spacing w:line="360" w:lineRule="auto"/>
        <w:ind w:left="0" w:firstLineChars="200" w:firstLine="480"/>
        <w:rPr>
          <w:rFonts w:hAnsi="宋体"/>
          <w:b/>
          <w:sz w:val="24"/>
        </w:rPr>
      </w:pPr>
      <w:r>
        <w:rPr>
          <w:rFonts w:hAnsi="宋体" w:cs="宋体" w:hint="eastAsia"/>
          <w:sz w:val="24"/>
          <w:szCs w:val="24"/>
          <w:shd w:val="clear" w:color="auto" w:fill="FFFFFF"/>
        </w:rPr>
        <w:t>评审结果的确定：根据评审委员会的评审结果，按</w:t>
      </w:r>
      <w:r>
        <w:rPr>
          <w:rFonts w:hAnsi="宋体" w:cs="宋体" w:hint="eastAsia"/>
          <w:sz w:val="24"/>
          <w:szCs w:val="24"/>
        </w:rPr>
        <w:t>商务报价（税前价格）由低到高</w:t>
      </w:r>
      <w:r>
        <w:rPr>
          <w:rFonts w:hAnsi="宋体" w:cs="宋体" w:hint="eastAsia"/>
          <w:sz w:val="24"/>
          <w:szCs w:val="24"/>
          <w:shd w:val="clear" w:color="auto" w:fill="FFFFFF"/>
        </w:rPr>
        <w:t>，推荐一至三名报价人为中选候选人</w:t>
      </w:r>
      <w:r>
        <w:rPr>
          <w:rFonts w:hAnsi="宋体" w:hint="eastAsia"/>
          <w:b/>
          <w:sz w:val="24"/>
        </w:rPr>
        <w:t>。</w:t>
      </w:r>
    </w:p>
    <w:p w:rsidR="00756AA3" w:rsidRDefault="008F165B">
      <w:pPr>
        <w:numPr>
          <w:ilvl w:val="1"/>
          <w:numId w:val="4"/>
        </w:numPr>
        <w:tabs>
          <w:tab w:val="left" w:pos="210"/>
          <w:tab w:val="left" w:pos="315"/>
          <w:tab w:val="left" w:pos="525"/>
          <w:tab w:val="left" w:pos="720"/>
          <w:tab w:val="left" w:pos="800"/>
        </w:tabs>
        <w:spacing w:line="360" w:lineRule="auto"/>
        <w:ind w:left="0" w:firstLineChars="200" w:firstLine="480"/>
        <w:rPr>
          <w:rFonts w:hAnsi="宋体"/>
          <w:sz w:val="24"/>
        </w:rPr>
      </w:pPr>
      <w:r>
        <w:rPr>
          <w:rFonts w:hAnsi="宋体" w:hint="eastAsia"/>
          <w:sz w:val="24"/>
        </w:rPr>
        <w:t>评审报告：评审报告由评审委员会全体成员签字。对评审结论持有异议的评审委员会成员可以书面方式阐述其不同意见和理由。评审委员会成员拒绝在评审报告上签字且不陈述其不同意见和理由的，视为同意评审结论。</w:t>
      </w:r>
    </w:p>
    <w:p w:rsidR="00756AA3" w:rsidRDefault="008F165B">
      <w:pPr>
        <w:pStyle w:val="2"/>
        <w:numPr>
          <w:ilvl w:val="0"/>
          <w:numId w:val="4"/>
        </w:numPr>
        <w:tabs>
          <w:tab w:val="left" w:pos="210"/>
          <w:tab w:val="left" w:pos="315"/>
          <w:tab w:val="left" w:pos="525"/>
          <w:tab w:val="left" w:pos="720"/>
          <w:tab w:val="left" w:pos="842"/>
          <w:tab w:val="left" w:pos="1080"/>
        </w:tabs>
        <w:spacing w:before="0" w:after="0" w:line="360" w:lineRule="auto"/>
        <w:ind w:left="0" w:firstLineChars="200" w:firstLine="482"/>
        <w:jc w:val="both"/>
        <w:rPr>
          <w:rFonts w:ascii="宋体" w:eastAsia="宋体" w:hAnsi="宋体"/>
          <w:color w:val="auto"/>
          <w:sz w:val="24"/>
          <w:szCs w:val="24"/>
        </w:rPr>
      </w:pPr>
      <w:bookmarkStart w:id="22" w:name="_Toc246914259"/>
      <w:bookmarkStart w:id="23" w:name="_Toc296952080"/>
      <w:bookmarkStart w:id="24" w:name="_Toc6325"/>
      <w:bookmarkStart w:id="25" w:name="_Toc229806377"/>
      <w:bookmarkStart w:id="26" w:name="_Toc229971304"/>
      <w:bookmarkStart w:id="27" w:name="_Toc246849671"/>
      <w:r>
        <w:rPr>
          <w:rFonts w:ascii="宋体" w:eastAsia="宋体" w:hAnsi="宋体" w:hint="eastAsia"/>
          <w:color w:val="auto"/>
          <w:sz w:val="24"/>
          <w:szCs w:val="24"/>
        </w:rPr>
        <w:t>其它</w:t>
      </w:r>
      <w:bookmarkEnd w:id="22"/>
      <w:bookmarkEnd w:id="23"/>
      <w:bookmarkEnd w:id="24"/>
      <w:bookmarkEnd w:id="25"/>
      <w:bookmarkEnd w:id="26"/>
      <w:bookmarkEnd w:id="27"/>
    </w:p>
    <w:p w:rsidR="00756AA3" w:rsidRDefault="008F165B">
      <w:pPr>
        <w:tabs>
          <w:tab w:val="left" w:pos="210"/>
          <w:tab w:val="left" w:pos="315"/>
          <w:tab w:val="left" w:pos="525"/>
          <w:tab w:val="left" w:pos="630"/>
          <w:tab w:val="left" w:pos="720"/>
          <w:tab w:val="left" w:pos="900"/>
          <w:tab w:val="left" w:pos="1080"/>
        </w:tabs>
        <w:spacing w:line="360" w:lineRule="auto"/>
        <w:ind w:firstLineChars="200" w:firstLine="480"/>
        <w:rPr>
          <w:rFonts w:hAnsi="宋体"/>
          <w:sz w:val="24"/>
        </w:rPr>
      </w:pPr>
      <w:r>
        <w:rPr>
          <w:rFonts w:hAnsi="宋体"/>
          <w:sz w:val="24"/>
        </w:rPr>
        <w:t>3.1</w:t>
      </w:r>
      <w:r>
        <w:rPr>
          <w:rFonts w:hAnsi="宋体" w:hint="eastAsia"/>
          <w:sz w:val="24"/>
        </w:rPr>
        <w:t>评审委员会经评审，认为所有报价</w:t>
      </w:r>
      <w:r>
        <w:rPr>
          <w:rFonts w:hAnsi="宋体"/>
          <w:sz w:val="24"/>
          <w:szCs w:val="22"/>
        </w:rPr>
        <w:t>响应</w:t>
      </w:r>
      <w:r>
        <w:rPr>
          <w:rFonts w:hAnsi="宋体" w:hint="eastAsia"/>
          <w:sz w:val="24"/>
        </w:rPr>
        <w:t>文件都不符合报价邀请函要求的，可以否决所有报价</w:t>
      </w:r>
      <w:r>
        <w:rPr>
          <w:rFonts w:hAnsi="宋体"/>
          <w:sz w:val="24"/>
          <w:szCs w:val="22"/>
        </w:rPr>
        <w:t>响应</w:t>
      </w:r>
      <w:r>
        <w:rPr>
          <w:rFonts w:hAnsi="宋体" w:hint="eastAsia"/>
          <w:sz w:val="24"/>
        </w:rPr>
        <w:t>文件。所有报价</w:t>
      </w:r>
      <w:r>
        <w:rPr>
          <w:rFonts w:hAnsi="宋体"/>
          <w:sz w:val="24"/>
          <w:szCs w:val="22"/>
        </w:rPr>
        <w:t>响应</w:t>
      </w:r>
      <w:r>
        <w:rPr>
          <w:rFonts w:hAnsi="宋体" w:hint="eastAsia"/>
          <w:sz w:val="24"/>
        </w:rPr>
        <w:t>文件被否决后，委托人可以依法重新组织报价。</w:t>
      </w:r>
    </w:p>
    <w:p w:rsidR="00756AA3" w:rsidRDefault="008F165B">
      <w:pPr>
        <w:tabs>
          <w:tab w:val="left" w:pos="210"/>
          <w:tab w:val="left" w:pos="315"/>
          <w:tab w:val="left" w:pos="525"/>
          <w:tab w:val="left" w:pos="630"/>
          <w:tab w:val="left" w:pos="720"/>
          <w:tab w:val="left" w:pos="900"/>
          <w:tab w:val="left" w:pos="1080"/>
        </w:tabs>
        <w:spacing w:line="360" w:lineRule="auto"/>
        <w:ind w:firstLineChars="200" w:firstLine="480"/>
        <w:rPr>
          <w:rFonts w:hAnsi="宋体"/>
          <w:sz w:val="24"/>
        </w:rPr>
      </w:pPr>
      <w:r>
        <w:rPr>
          <w:rFonts w:hAnsi="宋体"/>
          <w:sz w:val="24"/>
        </w:rPr>
        <w:t>3.2</w:t>
      </w:r>
      <w:r>
        <w:rPr>
          <w:rFonts w:hAnsi="宋体" w:hint="eastAsia"/>
          <w:sz w:val="24"/>
        </w:rPr>
        <w:t>不解释报价评审结果。</w:t>
      </w:r>
    </w:p>
    <w:p w:rsidR="00756AA3" w:rsidRDefault="008F165B">
      <w:pPr>
        <w:pStyle w:val="2"/>
        <w:numPr>
          <w:ilvl w:val="0"/>
          <w:numId w:val="4"/>
        </w:numPr>
        <w:tabs>
          <w:tab w:val="left" w:pos="210"/>
          <w:tab w:val="left" w:pos="315"/>
          <w:tab w:val="left" w:pos="525"/>
          <w:tab w:val="left" w:pos="720"/>
          <w:tab w:val="left" w:pos="842"/>
          <w:tab w:val="left" w:pos="1080"/>
        </w:tabs>
        <w:spacing w:before="0" w:after="0" w:line="360" w:lineRule="auto"/>
        <w:ind w:left="0" w:firstLineChars="200" w:firstLine="482"/>
        <w:jc w:val="both"/>
        <w:rPr>
          <w:rFonts w:ascii="宋体" w:eastAsia="宋体" w:hAnsi="宋体"/>
          <w:color w:val="auto"/>
          <w:sz w:val="24"/>
          <w:szCs w:val="24"/>
        </w:rPr>
      </w:pPr>
      <w:bookmarkStart w:id="28" w:name="_Toc296952081"/>
      <w:bookmarkStart w:id="29" w:name="_Toc246849672"/>
      <w:bookmarkStart w:id="30" w:name="_Toc229806378"/>
      <w:bookmarkStart w:id="31" w:name="_Toc21632"/>
      <w:bookmarkStart w:id="32" w:name="_Toc229971305"/>
      <w:bookmarkStart w:id="33" w:name="_Toc246914260"/>
      <w:r>
        <w:rPr>
          <w:rFonts w:ascii="宋体" w:eastAsia="宋体" w:hAnsi="宋体" w:hint="eastAsia"/>
          <w:color w:val="auto"/>
          <w:sz w:val="24"/>
          <w:szCs w:val="24"/>
        </w:rPr>
        <w:t>资格评审（即资格后审）标准</w:t>
      </w:r>
      <w:bookmarkEnd w:id="28"/>
      <w:bookmarkEnd w:id="29"/>
      <w:bookmarkEnd w:id="30"/>
      <w:bookmarkEnd w:id="31"/>
      <w:bookmarkEnd w:id="32"/>
      <w:bookmarkEnd w:id="33"/>
    </w:p>
    <w:p w:rsidR="00756AA3" w:rsidRDefault="008F165B">
      <w:pPr>
        <w:pStyle w:val="a1"/>
        <w:spacing w:line="360" w:lineRule="auto"/>
        <w:ind w:firstLine="480"/>
        <w:rPr>
          <w:rFonts w:hAnsi="宋体" w:hint="default"/>
          <w:sz w:val="24"/>
        </w:rPr>
      </w:pPr>
      <w:r>
        <w:rPr>
          <w:rFonts w:hAnsi="宋体"/>
          <w:sz w:val="24"/>
        </w:rPr>
        <w:t>对资格评审结论有分歧的，以评审委员会全体评审专家三分之二以上的意见作为结论意见。</w:t>
      </w:r>
    </w:p>
    <w:tbl>
      <w:tblPr>
        <w:tblW w:w="8535" w:type="dxa"/>
        <w:tblLayout w:type="fixed"/>
        <w:tblLook w:val="0000"/>
      </w:tblPr>
      <w:tblGrid>
        <w:gridCol w:w="817"/>
        <w:gridCol w:w="1985"/>
        <w:gridCol w:w="4536"/>
        <w:gridCol w:w="1197"/>
      </w:tblGrid>
      <w:tr w:rsidR="00756AA3" w:rsidTr="00F16A0D">
        <w:trPr>
          <w:trHeight w:val="498"/>
        </w:trPr>
        <w:tc>
          <w:tcPr>
            <w:tcW w:w="817" w:type="dxa"/>
            <w:tcBorders>
              <w:top w:val="single" w:sz="4" w:space="0" w:color="auto"/>
              <w:left w:val="single" w:sz="4" w:space="0" w:color="auto"/>
              <w:bottom w:val="single" w:sz="4" w:space="0" w:color="auto"/>
              <w:right w:val="single" w:sz="4" w:space="0" w:color="auto"/>
            </w:tcBorders>
            <w:vAlign w:val="center"/>
          </w:tcPr>
          <w:p w:rsidR="00756AA3" w:rsidRDefault="008F165B">
            <w:pPr>
              <w:widowControl/>
              <w:spacing w:line="360" w:lineRule="auto"/>
              <w:jc w:val="center"/>
              <w:rPr>
                <w:rFonts w:hAnsi="宋体" w:cs="宋体"/>
                <w:b/>
                <w:bCs/>
                <w:sz w:val="24"/>
                <w:szCs w:val="24"/>
              </w:rPr>
            </w:pPr>
            <w:r>
              <w:rPr>
                <w:rFonts w:hAnsi="宋体" w:cs="宋体" w:hint="eastAsia"/>
                <w:b/>
                <w:bCs/>
                <w:sz w:val="24"/>
                <w:szCs w:val="24"/>
              </w:rPr>
              <w:t>序号</w:t>
            </w:r>
          </w:p>
        </w:tc>
        <w:tc>
          <w:tcPr>
            <w:tcW w:w="1985" w:type="dxa"/>
            <w:tcBorders>
              <w:top w:val="single" w:sz="4" w:space="0" w:color="auto"/>
              <w:left w:val="nil"/>
              <w:bottom w:val="single" w:sz="4" w:space="0" w:color="auto"/>
              <w:right w:val="single" w:sz="4" w:space="0" w:color="auto"/>
            </w:tcBorders>
            <w:vAlign w:val="center"/>
          </w:tcPr>
          <w:p w:rsidR="00756AA3" w:rsidRDefault="008F165B">
            <w:pPr>
              <w:widowControl/>
              <w:spacing w:line="360" w:lineRule="auto"/>
              <w:jc w:val="center"/>
              <w:rPr>
                <w:rFonts w:hAnsi="宋体" w:cs="宋体"/>
                <w:b/>
                <w:bCs/>
                <w:sz w:val="24"/>
                <w:szCs w:val="24"/>
              </w:rPr>
            </w:pPr>
            <w:r>
              <w:rPr>
                <w:rFonts w:hAnsi="宋体" w:cs="宋体" w:hint="eastAsia"/>
                <w:b/>
                <w:bCs/>
                <w:sz w:val="24"/>
                <w:szCs w:val="24"/>
              </w:rPr>
              <w:t>审查内容</w:t>
            </w:r>
          </w:p>
        </w:tc>
        <w:tc>
          <w:tcPr>
            <w:tcW w:w="4536" w:type="dxa"/>
            <w:tcBorders>
              <w:top w:val="single" w:sz="4" w:space="0" w:color="auto"/>
              <w:left w:val="nil"/>
              <w:bottom w:val="single" w:sz="4" w:space="0" w:color="auto"/>
              <w:right w:val="single" w:sz="4" w:space="0" w:color="auto"/>
            </w:tcBorders>
            <w:vAlign w:val="center"/>
          </w:tcPr>
          <w:p w:rsidR="00756AA3" w:rsidRDefault="008F165B">
            <w:pPr>
              <w:widowControl/>
              <w:spacing w:line="360" w:lineRule="auto"/>
              <w:jc w:val="center"/>
              <w:rPr>
                <w:rFonts w:hAnsi="宋体" w:cs="宋体"/>
                <w:b/>
                <w:bCs/>
                <w:sz w:val="24"/>
                <w:szCs w:val="24"/>
              </w:rPr>
            </w:pPr>
            <w:r>
              <w:rPr>
                <w:rFonts w:hAnsi="宋体" w:cs="宋体" w:hint="eastAsia"/>
                <w:b/>
                <w:bCs/>
                <w:sz w:val="24"/>
                <w:szCs w:val="24"/>
              </w:rPr>
              <w:t>通过条件</w:t>
            </w:r>
          </w:p>
        </w:tc>
        <w:tc>
          <w:tcPr>
            <w:tcW w:w="1197" w:type="dxa"/>
            <w:tcBorders>
              <w:top w:val="single" w:sz="4" w:space="0" w:color="auto"/>
              <w:left w:val="nil"/>
              <w:bottom w:val="single" w:sz="4" w:space="0" w:color="auto"/>
              <w:right w:val="single" w:sz="4" w:space="0" w:color="auto"/>
            </w:tcBorders>
            <w:vAlign w:val="center"/>
          </w:tcPr>
          <w:p w:rsidR="00756AA3" w:rsidRDefault="008F165B">
            <w:pPr>
              <w:widowControl/>
              <w:spacing w:line="360" w:lineRule="auto"/>
              <w:jc w:val="center"/>
              <w:rPr>
                <w:rFonts w:hAnsi="宋体" w:cs="宋体"/>
                <w:b/>
                <w:bCs/>
                <w:sz w:val="24"/>
                <w:szCs w:val="24"/>
              </w:rPr>
            </w:pPr>
            <w:r>
              <w:rPr>
                <w:rFonts w:hAnsi="宋体" w:cs="宋体" w:hint="eastAsia"/>
                <w:b/>
                <w:bCs/>
                <w:sz w:val="24"/>
                <w:szCs w:val="24"/>
              </w:rPr>
              <w:t>评审结果</w:t>
            </w:r>
          </w:p>
        </w:tc>
      </w:tr>
      <w:tr w:rsidR="00756AA3" w:rsidTr="00F16A0D">
        <w:trPr>
          <w:trHeight w:val="479"/>
        </w:trPr>
        <w:tc>
          <w:tcPr>
            <w:tcW w:w="817" w:type="dxa"/>
            <w:tcBorders>
              <w:top w:val="nil"/>
              <w:left w:val="single" w:sz="4" w:space="0" w:color="auto"/>
              <w:bottom w:val="single" w:sz="4" w:space="0" w:color="auto"/>
              <w:right w:val="single" w:sz="4" w:space="0" w:color="auto"/>
            </w:tcBorders>
            <w:vAlign w:val="center"/>
          </w:tcPr>
          <w:p w:rsidR="00756AA3" w:rsidRDefault="008F165B">
            <w:pPr>
              <w:widowControl/>
              <w:spacing w:line="360" w:lineRule="auto"/>
              <w:jc w:val="center"/>
              <w:rPr>
                <w:rFonts w:hAnsi="宋体" w:cs="宋体"/>
                <w:sz w:val="24"/>
                <w:szCs w:val="24"/>
              </w:rPr>
            </w:pPr>
            <w:r>
              <w:rPr>
                <w:rFonts w:hAnsi="宋体" w:cs="宋体" w:hint="eastAsia"/>
                <w:sz w:val="24"/>
                <w:szCs w:val="24"/>
              </w:rPr>
              <w:t>1</w:t>
            </w:r>
          </w:p>
        </w:tc>
        <w:tc>
          <w:tcPr>
            <w:tcW w:w="1985" w:type="dxa"/>
            <w:tcBorders>
              <w:top w:val="nil"/>
              <w:left w:val="nil"/>
              <w:bottom w:val="single" w:sz="4" w:space="0" w:color="auto"/>
              <w:right w:val="single" w:sz="4" w:space="0" w:color="auto"/>
            </w:tcBorders>
            <w:vAlign w:val="center"/>
          </w:tcPr>
          <w:p w:rsidR="00756AA3" w:rsidRDefault="008F165B">
            <w:pPr>
              <w:widowControl/>
              <w:spacing w:line="360" w:lineRule="auto"/>
              <w:rPr>
                <w:rFonts w:hAnsi="宋体" w:cs="宋体"/>
                <w:sz w:val="24"/>
                <w:szCs w:val="24"/>
              </w:rPr>
            </w:pPr>
            <w:r>
              <w:rPr>
                <w:rFonts w:hAnsi="宋体" w:cs="宋体" w:hint="eastAsia"/>
                <w:sz w:val="24"/>
                <w:szCs w:val="24"/>
              </w:rPr>
              <w:t>资质要求</w:t>
            </w:r>
          </w:p>
        </w:tc>
        <w:tc>
          <w:tcPr>
            <w:tcW w:w="4536" w:type="dxa"/>
            <w:tcBorders>
              <w:top w:val="nil"/>
              <w:left w:val="nil"/>
              <w:bottom w:val="single" w:sz="4" w:space="0" w:color="auto"/>
              <w:right w:val="single" w:sz="4" w:space="0" w:color="auto"/>
            </w:tcBorders>
            <w:vAlign w:val="center"/>
          </w:tcPr>
          <w:p w:rsidR="00756AA3" w:rsidRDefault="008F165B" w:rsidP="00D9522A">
            <w:pPr>
              <w:widowControl/>
              <w:spacing w:line="360" w:lineRule="auto"/>
              <w:jc w:val="left"/>
              <w:rPr>
                <w:rFonts w:hAnsi="宋体" w:cs="宋体"/>
                <w:sz w:val="24"/>
                <w:szCs w:val="24"/>
              </w:rPr>
            </w:pPr>
            <w:r>
              <w:rPr>
                <w:rFonts w:hAnsi="宋体" w:cs="宋体" w:hint="eastAsia"/>
                <w:sz w:val="24"/>
                <w:szCs w:val="24"/>
              </w:rPr>
              <w:t>建筑工程地基基础工程质量检测专项资质</w:t>
            </w:r>
          </w:p>
        </w:tc>
        <w:tc>
          <w:tcPr>
            <w:tcW w:w="1197" w:type="dxa"/>
            <w:tcBorders>
              <w:top w:val="nil"/>
              <w:left w:val="nil"/>
              <w:bottom w:val="single" w:sz="4" w:space="0" w:color="auto"/>
              <w:right w:val="single" w:sz="4" w:space="0" w:color="auto"/>
            </w:tcBorders>
            <w:vAlign w:val="center"/>
          </w:tcPr>
          <w:p w:rsidR="00756AA3" w:rsidRDefault="00756AA3">
            <w:pPr>
              <w:widowControl/>
              <w:spacing w:line="360" w:lineRule="auto"/>
              <w:jc w:val="left"/>
              <w:rPr>
                <w:rFonts w:hAnsi="宋体" w:cs="宋体"/>
                <w:sz w:val="24"/>
                <w:szCs w:val="24"/>
              </w:rPr>
            </w:pPr>
          </w:p>
        </w:tc>
      </w:tr>
      <w:tr w:rsidR="00D02315" w:rsidTr="00F16A0D">
        <w:trPr>
          <w:trHeight w:val="479"/>
        </w:trPr>
        <w:tc>
          <w:tcPr>
            <w:tcW w:w="817" w:type="dxa"/>
            <w:tcBorders>
              <w:top w:val="nil"/>
              <w:left w:val="single" w:sz="4" w:space="0" w:color="auto"/>
              <w:bottom w:val="single" w:sz="4" w:space="0" w:color="auto"/>
              <w:right w:val="single" w:sz="4" w:space="0" w:color="auto"/>
            </w:tcBorders>
            <w:vAlign w:val="center"/>
          </w:tcPr>
          <w:p w:rsidR="00D02315" w:rsidRDefault="00D02315" w:rsidP="003959F1">
            <w:pPr>
              <w:widowControl/>
              <w:spacing w:line="360" w:lineRule="auto"/>
              <w:jc w:val="center"/>
              <w:rPr>
                <w:rFonts w:hAnsi="宋体" w:cs="宋体"/>
                <w:sz w:val="24"/>
                <w:szCs w:val="24"/>
              </w:rPr>
            </w:pPr>
            <w:r>
              <w:rPr>
                <w:rFonts w:hAnsi="宋体" w:cs="宋体" w:hint="eastAsia"/>
                <w:sz w:val="24"/>
                <w:szCs w:val="24"/>
              </w:rPr>
              <w:t>2</w:t>
            </w:r>
          </w:p>
        </w:tc>
        <w:tc>
          <w:tcPr>
            <w:tcW w:w="1985" w:type="dxa"/>
            <w:tcBorders>
              <w:top w:val="nil"/>
              <w:left w:val="nil"/>
              <w:bottom w:val="single" w:sz="4" w:space="0" w:color="auto"/>
              <w:right w:val="single" w:sz="4" w:space="0" w:color="auto"/>
            </w:tcBorders>
            <w:vAlign w:val="center"/>
          </w:tcPr>
          <w:p w:rsidR="00D02315" w:rsidRDefault="00D02315">
            <w:pPr>
              <w:widowControl/>
              <w:spacing w:line="360" w:lineRule="auto"/>
              <w:rPr>
                <w:rFonts w:hAnsi="宋体" w:cs="宋体"/>
                <w:sz w:val="24"/>
                <w:szCs w:val="24"/>
              </w:rPr>
            </w:pPr>
            <w:r>
              <w:rPr>
                <w:rFonts w:hAnsi="宋体" w:cs="宋体" w:hint="eastAsia"/>
                <w:sz w:val="24"/>
                <w:szCs w:val="24"/>
              </w:rPr>
              <w:t>投标保证金</w:t>
            </w:r>
          </w:p>
        </w:tc>
        <w:tc>
          <w:tcPr>
            <w:tcW w:w="4536" w:type="dxa"/>
            <w:tcBorders>
              <w:top w:val="nil"/>
              <w:left w:val="nil"/>
              <w:bottom w:val="single" w:sz="4" w:space="0" w:color="auto"/>
              <w:right w:val="single" w:sz="4" w:space="0" w:color="auto"/>
            </w:tcBorders>
            <w:vAlign w:val="center"/>
          </w:tcPr>
          <w:p w:rsidR="00D02315" w:rsidRDefault="00D02315" w:rsidP="00D9522A">
            <w:pPr>
              <w:widowControl/>
              <w:spacing w:line="360" w:lineRule="auto"/>
              <w:jc w:val="left"/>
              <w:rPr>
                <w:rFonts w:hAnsi="宋体" w:cs="宋体"/>
                <w:sz w:val="24"/>
                <w:szCs w:val="24"/>
              </w:rPr>
            </w:pPr>
            <w:r>
              <w:rPr>
                <w:rFonts w:hAnsi="宋体" w:cs="宋体" w:hint="eastAsia"/>
                <w:sz w:val="24"/>
                <w:szCs w:val="24"/>
              </w:rPr>
              <w:t>已按要求缴纳，并提供凭证复印件</w:t>
            </w:r>
          </w:p>
        </w:tc>
        <w:tc>
          <w:tcPr>
            <w:tcW w:w="1197" w:type="dxa"/>
            <w:tcBorders>
              <w:top w:val="nil"/>
              <w:left w:val="nil"/>
              <w:bottom w:val="single" w:sz="4" w:space="0" w:color="auto"/>
              <w:right w:val="single" w:sz="4" w:space="0" w:color="auto"/>
            </w:tcBorders>
            <w:vAlign w:val="center"/>
          </w:tcPr>
          <w:p w:rsidR="00D02315" w:rsidRDefault="00D02315">
            <w:pPr>
              <w:widowControl/>
              <w:spacing w:line="360" w:lineRule="auto"/>
              <w:jc w:val="left"/>
              <w:rPr>
                <w:rFonts w:hAnsi="宋体" w:cs="宋体"/>
                <w:sz w:val="24"/>
                <w:szCs w:val="24"/>
              </w:rPr>
            </w:pPr>
          </w:p>
        </w:tc>
      </w:tr>
      <w:tr w:rsidR="00D02315" w:rsidTr="00F16A0D">
        <w:trPr>
          <w:trHeight w:val="415"/>
        </w:trPr>
        <w:tc>
          <w:tcPr>
            <w:tcW w:w="817" w:type="dxa"/>
            <w:tcBorders>
              <w:top w:val="nil"/>
              <w:left w:val="single" w:sz="4" w:space="0" w:color="auto"/>
              <w:bottom w:val="single" w:sz="4" w:space="0" w:color="auto"/>
              <w:right w:val="single" w:sz="4" w:space="0" w:color="auto"/>
            </w:tcBorders>
            <w:vAlign w:val="center"/>
          </w:tcPr>
          <w:p w:rsidR="00D02315" w:rsidRDefault="00D02315" w:rsidP="003959F1">
            <w:pPr>
              <w:widowControl/>
              <w:spacing w:line="360" w:lineRule="auto"/>
              <w:jc w:val="center"/>
              <w:rPr>
                <w:rFonts w:hAnsi="宋体" w:cs="宋体"/>
                <w:sz w:val="24"/>
                <w:szCs w:val="24"/>
              </w:rPr>
            </w:pPr>
            <w:r>
              <w:rPr>
                <w:rFonts w:hAnsi="宋体" w:cs="宋体" w:hint="eastAsia"/>
                <w:sz w:val="24"/>
                <w:szCs w:val="24"/>
              </w:rPr>
              <w:t>3</w:t>
            </w:r>
          </w:p>
        </w:tc>
        <w:tc>
          <w:tcPr>
            <w:tcW w:w="1985" w:type="dxa"/>
            <w:tcBorders>
              <w:top w:val="nil"/>
              <w:left w:val="nil"/>
              <w:bottom w:val="single" w:sz="4" w:space="0" w:color="auto"/>
              <w:right w:val="single" w:sz="4" w:space="0" w:color="auto"/>
            </w:tcBorders>
            <w:vAlign w:val="center"/>
          </w:tcPr>
          <w:p w:rsidR="00D02315" w:rsidRDefault="00D02315">
            <w:pPr>
              <w:widowControl/>
              <w:spacing w:line="360" w:lineRule="auto"/>
              <w:rPr>
                <w:rFonts w:hAnsi="宋体" w:cs="宋体"/>
                <w:sz w:val="24"/>
                <w:szCs w:val="24"/>
              </w:rPr>
            </w:pPr>
            <w:r>
              <w:rPr>
                <w:rFonts w:hAnsi="宋体" w:cs="宋体" w:hint="eastAsia"/>
                <w:sz w:val="24"/>
                <w:szCs w:val="24"/>
              </w:rPr>
              <w:t>业绩要求</w:t>
            </w:r>
          </w:p>
        </w:tc>
        <w:tc>
          <w:tcPr>
            <w:tcW w:w="4536" w:type="dxa"/>
            <w:tcBorders>
              <w:top w:val="nil"/>
              <w:left w:val="nil"/>
              <w:bottom w:val="single" w:sz="4" w:space="0" w:color="auto"/>
              <w:right w:val="single" w:sz="4" w:space="0" w:color="auto"/>
            </w:tcBorders>
            <w:vAlign w:val="center"/>
          </w:tcPr>
          <w:p w:rsidR="00D02315" w:rsidRDefault="00D02315" w:rsidP="00794459">
            <w:pPr>
              <w:widowControl/>
              <w:spacing w:line="360" w:lineRule="auto"/>
              <w:jc w:val="left"/>
              <w:rPr>
                <w:rFonts w:hAnsi="宋体"/>
                <w:sz w:val="24"/>
                <w:szCs w:val="22"/>
                <w:u w:val="single"/>
              </w:rPr>
            </w:pPr>
            <w:r>
              <w:rPr>
                <w:rFonts w:hAnsi="宋体" w:hint="eastAsia"/>
                <w:sz w:val="24"/>
                <w:szCs w:val="22"/>
              </w:rPr>
              <w:t>近两年内有类似项目检测业绩</w:t>
            </w:r>
          </w:p>
        </w:tc>
        <w:tc>
          <w:tcPr>
            <w:tcW w:w="1197" w:type="dxa"/>
            <w:tcBorders>
              <w:top w:val="nil"/>
              <w:left w:val="nil"/>
              <w:bottom w:val="single" w:sz="4" w:space="0" w:color="auto"/>
              <w:right w:val="single" w:sz="4" w:space="0" w:color="auto"/>
            </w:tcBorders>
            <w:vAlign w:val="center"/>
          </w:tcPr>
          <w:p w:rsidR="00D02315" w:rsidRDefault="00D02315">
            <w:pPr>
              <w:widowControl/>
              <w:spacing w:line="360" w:lineRule="auto"/>
              <w:jc w:val="left"/>
              <w:rPr>
                <w:rFonts w:hAnsi="宋体" w:cs="宋体"/>
                <w:sz w:val="24"/>
                <w:szCs w:val="24"/>
              </w:rPr>
            </w:pPr>
          </w:p>
        </w:tc>
      </w:tr>
      <w:tr w:rsidR="00D02315" w:rsidTr="00F16A0D">
        <w:trPr>
          <w:trHeight w:val="416"/>
        </w:trPr>
        <w:tc>
          <w:tcPr>
            <w:tcW w:w="817" w:type="dxa"/>
            <w:tcBorders>
              <w:top w:val="nil"/>
              <w:left w:val="single" w:sz="4" w:space="0" w:color="auto"/>
              <w:bottom w:val="single" w:sz="4" w:space="0" w:color="auto"/>
              <w:right w:val="single" w:sz="4" w:space="0" w:color="auto"/>
            </w:tcBorders>
            <w:vAlign w:val="center"/>
          </w:tcPr>
          <w:p w:rsidR="00D02315" w:rsidRDefault="00D02315">
            <w:pPr>
              <w:widowControl/>
              <w:spacing w:line="360" w:lineRule="auto"/>
              <w:jc w:val="center"/>
              <w:rPr>
                <w:rFonts w:hAnsi="宋体" w:cs="宋体"/>
                <w:sz w:val="24"/>
                <w:szCs w:val="24"/>
              </w:rPr>
            </w:pPr>
            <w:r>
              <w:rPr>
                <w:rFonts w:hAnsi="宋体" w:cs="宋体" w:hint="eastAsia"/>
                <w:sz w:val="24"/>
                <w:szCs w:val="24"/>
              </w:rPr>
              <w:t>4</w:t>
            </w:r>
          </w:p>
        </w:tc>
        <w:tc>
          <w:tcPr>
            <w:tcW w:w="1985" w:type="dxa"/>
            <w:tcBorders>
              <w:top w:val="nil"/>
              <w:left w:val="nil"/>
              <w:bottom w:val="single" w:sz="4" w:space="0" w:color="auto"/>
              <w:right w:val="single" w:sz="4" w:space="0" w:color="auto"/>
            </w:tcBorders>
            <w:vAlign w:val="center"/>
          </w:tcPr>
          <w:p w:rsidR="00D02315" w:rsidRDefault="00D02315">
            <w:pPr>
              <w:widowControl/>
              <w:spacing w:line="360" w:lineRule="auto"/>
              <w:rPr>
                <w:rFonts w:hAnsi="宋体" w:cs="宋体"/>
                <w:sz w:val="24"/>
                <w:szCs w:val="24"/>
              </w:rPr>
            </w:pPr>
            <w:r>
              <w:rPr>
                <w:rFonts w:hAnsi="宋体" w:cs="宋体" w:hint="eastAsia"/>
                <w:sz w:val="24"/>
                <w:szCs w:val="24"/>
              </w:rPr>
              <w:t>报价文件的提供</w:t>
            </w:r>
          </w:p>
        </w:tc>
        <w:tc>
          <w:tcPr>
            <w:tcW w:w="4536" w:type="dxa"/>
            <w:tcBorders>
              <w:top w:val="nil"/>
              <w:left w:val="nil"/>
              <w:bottom w:val="single" w:sz="4" w:space="0" w:color="auto"/>
              <w:right w:val="single" w:sz="4" w:space="0" w:color="auto"/>
            </w:tcBorders>
            <w:vAlign w:val="center"/>
          </w:tcPr>
          <w:p w:rsidR="00D02315" w:rsidRDefault="00D02315" w:rsidP="00F16A0D">
            <w:pPr>
              <w:widowControl/>
              <w:rPr>
                <w:rFonts w:hAnsi="宋体" w:cs="宋体"/>
                <w:sz w:val="24"/>
                <w:szCs w:val="24"/>
              </w:rPr>
            </w:pPr>
            <w:r>
              <w:rPr>
                <w:rFonts w:hAnsi="宋体" w:cs="宋体" w:hint="eastAsia"/>
                <w:sz w:val="24"/>
                <w:szCs w:val="24"/>
              </w:rPr>
              <w:t>报价人必须按照委托人要求的格式报价，否则报价</w:t>
            </w:r>
            <w:r>
              <w:rPr>
                <w:rFonts w:hAnsi="宋体"/>
                <w:sz w:val="24"/>
                <w:szCs w:val="22"/>
              </w:rPr>
              <w:t>响应</w:t>
            </w:r>
            <w:r>
              <w:rPr>
                <w:rFonts w:hAnsi="宋体" w:cs="宋体" w:hint="eastAsia"/>
                <w:sz w:val="24"/>
                <w:szCs w:val="24"/>
              </w:rPr>
              <w:t>文件无效。</w:t>
            </w:r>
          </w:p>
        </w:tc>
        <w:tc>
          <w:tcPr>
            <w:tcW w:w="1197" w:type="dxa"/>
            <w:tcBorders>
              <w:top w:val="nil"/>
              <w:left w:val="nil"/>
              <w:bottom w:val="single" w:sz="4" w:space="0" w:color="auto"/>
              <w:right w:val="single" w:sz="4" w:space="0" w:color="auto"/>
            </w:tcBorders>
            <w:vAlign w:val="center"/>
          </w:tcPr>
          <w:p w:rsidR="00D02315" w:rsidRDefault="00D02315">
            <w:pPr>
              <w:widowControl/>
              <w:spacing w:line="360" w:lineRule="auto"/>
              <w:jc w:val="left"/>
              <w:rPr>
                <w:rFonts w:hAnsi="宋体" w:cs="宋体"/>
                <w:sz w:val="24"/>
                <w:szCs w:val="24"/>
              </w:rPr>
            </w:pPr>
          </w:p>
        </w:tc>
      </w:tr>
      <w:tr w:rsidR="00D02315" w:rsidTr="00F16A0D">
        <w:trPr>
          <w:trHeight w:val="513"/>
        </w:trPr>
        <w:tc>
          <w:tcPr>
            <w:tcW w:w="2802" w:type="dxa"/>
            <w:gridSpan w:val="2"/>
            <w:tcBorders>
              <w:top w:val="single" w:sz="4" w:space="0" w:color="auto"/>
              <w:left w:val="single" w:sz="4" w:space="0" w:color="auto"/>
              <w:bottom w:val="single" w:sz="4" w:space="0" w:color="auto"/>
              <w:right w:val="single" w:sz="4" w:space="0" w:color="auto"/>
            </w:tcBorders>
            <w:vAlign w:val="center"/>
          </w:tcPr>
          <w:p w:rsidR="00D02315" w:rsidRDefault="00D02315">
            <w:pPr>
              <w:widowControl/>
              <w:spacing w:line="360" w:lineRule="auto"/>
              <w:jc w:val="center"/>
              <w:rPr>
                <w:rFonts w:hAnsi="宋体" w:cs="宋体"/>
                <w:b/>
                <w:bCs/>
                <w:sz w:val="24"/>
                <w:szCs w:val="24"/>
              </w:rPr>
            </w:pPr>
            <w:r>
              <w:rPr>
                <w:rFonts w:hAnsi="宋体" w:cs="宋体" w:hint="eastAsia"/>
                <w:b/>
                <w:bCs/>
                <w:sz w:val="24"/>
                <w:szCs w:val="24"/>
              </w:rPr>
              <w:t>结</w:t>
            </w:r>
            <w:r>
              <w:rPr>
                <w:rFonts w:hAnsi="宋体" w:cs="宋体"/>
                <w:b/>
                <w:bCs/>
                <w:sz w:val="24"/>
                <w:szCs w:val="24"/>
              </w:rPr>
              <w:t xml:space="preserve"> </w:t>
            </w:r>
            <w:r>
              <w:rPr>
                <w:rFonts w:hAnsi="宋体" w:cs="宋体" w:hint="eastAsia"/>
                <w:b/>
                <w:bCs/>
                <w:sz w:val="24"/>
                <w:szCs w:val="24"/>
              </w:rPr>
              <w:t>论</w:t>
            </w:r>
          </w:p>
        </w:tc>
        <w:tc>
          <w:tcPr>
            <w:tcW w:w="4536" w:type="dxa"/>
            <w:tcBorders>
              <w:top w:val="nil"/>
              <w:left w:val="nil"/>
              <w:bottom w:val="single" w:sz="4" w:space="0" w:color="auto"/>
              <w:right w:val="single" w:sz="4" w:space="0" w:color="auto"/>
            </w:tcBorders>
            <w:vAlign w:val="center"/>
          </w:tcPr>
          <w:p w:rsidR="00D02315" w:rsidRDefault="00D02315" w:rsidP="00D02315">
            <w:pPr>
              <w:widowControl/>
              <w:spacing w:line="360" w:lineRule="auto"/>
              <w:rPr>
                <w:rFonts w:hAnsi="宋体" w:cs="宋体"/>
                <w:sz w:val="24"/>
                <w:szCs w:val="24"/>
              </w:rPr>
            </w:pPr>
            <w:r>
              <w:rPr>
                <w:rFonts w:hAnsi="宋体" w:cs="宋体" w:hint="eastAsia"/>
                <w:sz w:val="24"/>
                <w:szCs w:val="24"/>
              </w:rPr>
              <w:t>上述</w:t>
            </w:r>
            <w:r>
              <w:rPr>
                <w:rFonts w:hAnsi="宋体" w:cs="宋体"/>
                <w:sz w:val="24"/>
                <w:szCs w:val="24"/>
              </w:rPr>
              <w:t>1</w:t>
            </w:r>
            <w:r>
              <w:rPr>
                <w:rFonts w:hAnsi="宋体" w:cs="宋体"/>
                <w:sz w:val="24"/>
                <w:szCs w:val="24"/>
              </w:rPr>
              <w:t>—</w:t>
            </w:r>
            <w:r>
              <w:rPr>
                <w:rFonts w:hAnsi="宋体" w:cs="宋体" w:hint="eastAsia"/>
                <w:sz w:val="24"/>
                <w:szCs w:val="24"/>
              </w:rPr>
              <w:t>4</w:t>
            </w:r>
            <w:r>
              <w:rPr>
                <w:rFonts w:hAnsi="宋体" w:cs="宋体"/>
                <w:sz w:val="24"/>
                <w:szCs w:val="24"/>
              </w:rPr>
              <w:t>项必须全部满足才能通过。</w:t>
            </w:r>
          </w:p>
        </w:tc>
        <w:tc>
          <w:tcPr>
            <w:tcW w:w="1197" w:type="dxa"/>
            <w:tcBorders>
              <w:top w:val="nil"/>
              <w:left w:val="nil"/>
              <w:bottom w:val="single" w:sz="4" w:space="0" w:color="auto"/>
              <w:right w:val="single" w:sz="4" w:space="0" w:color="auto"/>
            </w:tcBorders>
            <w:vAlign w:val="center"/>
          </w:tcPr>
          <w:p w:rsidR="00D02315" w:rsidRDefault="00D02315">
            <w:pPr>
              <w:widowControl/>
              <w:spacing w:line="360" w:lineRule="auto"/>
              <w:jc w:val="left"/>
              <w:rPr>
                <w:rFonts w:hAnsi="宋体" w:cs="宋体"/>
                <w:sz w:val="24"/>
                <w:szCs w:val="24"/>
              </w:rPr>
            </w:pPr>
            <w:r>
              <w:rPr>
                <w:rFonts w:hAnsi="宋体" w:cs="宋体" w:hint="eastAsia"/>
                <w:sz w:val="24"/>
                <w:szCs w:val="24"/>
              </w:rPr>
              <w:t xml:space="preserve">　</w:t>
            </w:r>
          </w:p>
        </w:tc>
      </w:tr>
    </w:tbl>
    <w:p w:rsidR="00756AA3" w:rsidRDefault="008F165B">
      <w:pPr>
        <w:spacing w:line="360" w:lineRule="auto"/>
        <w:rPr>
          <w:rFonts w:hAnsi="宋体" w:cs="宋体"/>
          <w:sz w:val="24"/>
          <w:szCs w:val="24"/>
        </w:rPr>
      </w:pPr>
      <w:r>
        <w:rPr>
          <w:rFonts w:hAnsi="宋体" w:cs="宋体" w:hint="eastAsia"/>
          <w:sz w:val="24"/>
          <w:szCs w:val="24"/>
        </w:rPr>
        <w:lastRenderedPageBreak/>
        <w:t>注：</w:t>
      </w:r>
      <w:r>
        <w:rPr>
          <w:rFonts w:hAnsi="宋体" w:cs="宋体"/>
          <w:sz w:val="24"/>
          <w:szCs w:val="24"/>
        </w:rPr>
        <w:t xml:space="preserve"> 4.1</w:t>
      </w:r>
      <w:r>
        <w:rPr>
          <w:rFonts w:hAnsi="宋体" w:cs="宋体"/>
          <w:sz w:val="24"/>
          <w:szCs w:val="24"/>
        </w:rPr>
        <w:t>表格中“√”表示满足，“×”表示不满足，结论分“通过”和“不通过”；</w:t>
      </w:r>
    </w:p>
    <w:p w:rsidR="00756AA3" w:rsidRDefault="008F165B">
      <w:pPr>
        <w:pStyle w:val="2"/>
        <w:tabs>
          <w:tab w:val="left" w:pos="540"/>
          <w:tab w:val="left" w:pos="720"/>
          <w:tab w:val="left" w:pos="1080"/>
        </w:tabs>
        <w:spacing w:before="0" w:after="0" w:line="360" w:lineRule="auto"/>
        <w:ind w:firstLineChars="200" w:firstLine="482"/>
        <w:jc w:val="both"/>
        <w:rPr>
          <w:rFonts w:ascii="宋体" w:eastAsia="宋体" w:hAnsi="宋体" w:cs="宋体"/>
          <w:color w:val="auto"/>
          <w:sz w:val="24"/>
          <w:szCs w:val="24"/>
        </w:rPr>
      </w:pPr>
      <w:bookmarkStart w:id="34" w:name="_Toc19051"/>
      <w:r>
        <w:rPr>
          <w:rFonts w:ascii="宋体" w:eastAsia="宋体" w:hAnsi="宋体"/>
          <w:color w:val="auto"/>
          <w:sz w:val="24"/>
          <w:szCs w:val="24"/>
        </w:rPr>
        <w:t>4.2以上证件、业绩要求须在</w:t>
      </w:r>
      <w:r>
        <w:rPr>
          <w:rFonts w:ascii="宋体" w:eastAsia="宋体" w:hAnsi="宋体" w:hint="eastAsia"/>
          <w:color w:val="auto"/>
          <w:sz w:val="24"/>
          <w:szCs w:val="24"/>
        </w:rPr>
        <w:t>报价</w:t>
      </w:r>
      <w:r>
        <w:rPr>
          <w:rFonts w:ascii="宋体" w:eastAsia="宋体" w:hAnsi="宋体"/>
          <w:color w:val="auto"/>
          <w:sz w:val="24"/>
          <w:szCs w:val="24"/>
        </w:rPr>
        <w:t xml:space="preserve">响应文件中提供证明材料 </w:t>
      </w:r>
      <w:r>
        <w:rPr>
          <w:rFonts w:ascii="宋体" w:eastAsia="宋体" w:hAnsi="宋体" w:hint="eastAsia"/>
          <w:color w:val="auto"/>
          <w:sz w:val="24"/>
          <w:szCs w:val="24"/>
        </w:rPr>
        <w:t>（</w:t>
      </w:r>
      <w:r>
        <w:rPr>
          <w:rFonts w:ascii="宋体" w:eastAsia="宋体" w:hAnsi="宋体" w:hint="eastAsia"/>
          <w:bCs/>
          <w:color w:val="auto"/>
          <w:sz w:val="24"/>
          <w:szCs w:val="24"/>
        </w:rPr>
        <w:t>复印件须盖公章，原件备查或提供官方网站查询结果（需能反映评审要求的内容）</w:t>
      </w:r>
      <w:r>
        <w:rPr>
          <w:rFonts w:ascii="宋体" w:eastAsia="宋体" w:hAnsi="宋体" w:hint="eastAsia"/>
          <w:color w:val="auto"/>
          <w:sz w:val="24"/>
          <w:szCs w:val="24"/>
        </w:rPr>
        <w:t>）</w:t>
      </w:r>
      <w:r>
        <w:rPr>
          <w:rFonts w:ascii="宋体" w:eastAsia="宋体" w:hAnsi="宋体" w:cs="宋体" w:hint="eastAsia"/>
          <w:bCs/>
          <w:color w:val="auto"/>
          <w:sz w:val="24"/>
          <w:szCs w:val="24"/>
        </w:rPr>
        <w:t>。</w:t>
      </w:r>
      <w:bookmarkEnd w:id="34"/>
    </w:p>
    <w:p w:rsidR="00756AA3" w:rsidRDefault="008F165B">
      <w:pPr>
        <w:pStyle w:val="2"/>
        <w:tabs>
          <w:tab w:val="left" w:pos="540"/>
          <w:tab w:val="left" w:pos="720"/>
          <w:tab w:val="left" w:pos="842"/>
          <w:tab w:val="left" w:pos="1080"/>
        </w:tabs>
        <w:spacing w:before="0" w:after="0" w:line="360" w:lineRule="auto"/>
        <w:ind w:firstLineChars="200" w:firstLine="482"/>
        <w:jc w:val="both"/>
        <w:rPr>
          <w:rFonts w:ascii="宋体" w:eastAsia="宋体" w:hAnsi="宋体"/>
          <w:color w:val="auto"/>
          <w:sz w:val="24"/>
          <w:szCs w:val="24"/>
        </w:rPr>
      </w:pPr>
      <w:bookmarkStart w:id="35" w:name="_Toc32740"/>
      <w:bookmarkEnd w:id="13"/>
      <w:bookmarkEnd w:id="14"/>
      <w:r>
        <w:rPr>
          <w:rFonts w:ascii="宋体" w:eastAsia="宋体" w:hAnsi="宋体" w:hint="eastAsia"/>
          <w:color w:val="auto"/>
          <w:sz w:val="24"/>
          <w:szCs w:val="24"/>
        </w:rPr>
        <w:t>5、商务文件评审标准</w:t>
      </w:r>
      <w:bookmarkEnd w:id="35"/>
    </w:p>
    <w:p w:rsidR="00756AA3" w:rsidRDefault="008F165B">
      <w:pPr>
        <w:pStyle w:val="a1"/>
        <w:tabs>
          <w:tab w:val="left" w:pos="315"/>
          <w:tab w:val="left" w:pos="735"/>
          <w:tab w:val="left" w:pos="1322"/>
        </w:tabs>
        <w:spacing w:line="360" w:lineRule="auto"/>
        <w:ind w:firstLine="480"/>
        <w:rPr>
          <w:rFonts w:hAnsi="宋体" w:hint="default"/>
          <w:sz w:val="24"/>
        </w:rPr>
      </w:pPr>
      <w:r>
        <w:rPr>
          <w:rFonts w:hAnsi="宋体"/>
          <w:sz w:val="24"/>
        </w:rPr>
        <w:t>5</w:t>
      </w:r>
      <w:r>
        <w:rPr>
          <w:rFonts w:hAnsi="宋体" w:hint="default"/>
          <w:sz w:val="24"/>
        </w:rPr>
        <w:t>.1</w:t>
      </w:r>
      <w:r>
        <w:rPr>
          <w:rFonts w:hAnsi="宋体"/>
          <w:sz w:val="24"/>
          <w:szCs w:val="22"/>
        </w:rPr>
        <w:t>报价</w:t>
      </w:r>
      <w:r>
        <w:rPr>
          <w:rFonts w:hAnsi="宋体" w:hint="default"/>
          <w:sz w:val="24"/>
          <w:szCs w:val="22"/>
        </w:rPr>
        <w:t>人应按照</w:t>
      </w:r>
      <w:r>
        <w:rPr>
          <w:rFonts w:hAnsi="宋体"/>
          <w:sz w:val="24"/>
          <w:szCs w:val="22"/>
        </w:rPr>
        <w:t>委托</w:t>
      </w:r>
      <w:r>
        <w:rPr>
          <w:rFonts w:hAnsi="宋体" w:hint="default"/>
          <w:sz w:val="24"/>
          <w:szCs w:val="22"/>
        </w:rPr>
        <w:t>人提供的工程量清单及其报价要求进行报价，当</w:t>
      </w:r>
      <w:r>
        <w:rPr>
          <w:rFonts w:hAnsi="宋体"/>
          <w:sz w:val="24"/>
          <w:szCs w:val="22"/>
        </w:rPr>
        <w:t>报价</w:t>
      </w:r>
      <w:r>
        <w:rPr>
          <w:rFonts w:hAnsi="宋体" w:hint="default"/>
          <w:sz w:val="24"/>
          <w:szCs w:val="22"/>
        </w:rPr>
        <w:t>人的报价</w:t>
      </w:r>
      <w:r>
        <w:rPr>
          <w:rFonts w:hAnsi="宋体"/>
          <w:sz w:val="24"/>
          <w:szCs w:val="22"/>
        </w:rPr>
        <w:t>响应</w:t>
      </w:r>
      <w:r>
        <w:rPr>
          <w:rFonts w:hAnsi="宋体" w:hint="default"/>
          <w:sz w:val="24"/>
          <w:szCs w:val="22"/>
        </w:rPr>
        <w:t>文件有下列情形之一的，评审委员会应当否决其招标。</w:t>
      </w:r>
    </w:p>
    <w:p w:rsidR="00756AA3" w:rsidRDefault="008F165B">
      <w:pPr>
        <w:pStyle w:val="a1"/>
        <w:tabs>
          <w:tab w:val="left" w:pos="315"/>
          <w:tab w:val="left" w:pos="735"/>
          <w:tab w:val="left" w:pos="1322"/>
        </w:tabs>
        <w:spacing w:line="360" w:lineRule="auto"/>
        <w:ind w:firstLineChars="0"/>
        <w:rPr>
          <w:rFonts w:hAnsi="宋体" w:hint="default"/>
          <w:sz w:val="24"/>
        </w:rPr>
      </w:pPr>
      <w:r>
        <w:rPr>
          <w:rFonts w:hAnsi="宋体"/>
          <w:sz w:val="24"/>
        </w:rPr>
        <w:t>（</w:t>
      </w:r>
      <w:r>
        <w:rPr>
          <w:rFonts w:hAnsi="宋体" w:hint="default"/>
          <w:sz w:val="24"/>
        </w:rPr>
        <w:t>1</w:t>
      </w:r>
      <w:r>
        <w:rPr>
          <w:rFonts w:hAnsi="宋体" w:hint="default"/>
          <w:sz w:val="24"/>
        </w:rPr>
        <w:t>）</w:t>
      </w:r>
      <w:r>
        <w:rPr>
          <w:rFonts w:hAnsi="宋体"/>
          <w:sz w:val="24"/>
        </w:rPr>
        <w:t>报价中报价函与委托人提供的报价函的内容不一致的；</w:t>
      </w:r>
    </w:p>
    <w:p w:rsidR="00756AA3" w:rsidRDefault="008F165B">
      <w:pPr>
        <w:pStyle w:val="a1"/>
        <w:tabs>
          <w:tab w:val="left" w:pos="315"/>
          <w:tab w:val="left" w:pos="735"/>
          <w:tab w:val="left" w:pos="1322"/>
        </w:tabs>
        <w:spacing w:line="360" w:lineRule="auto"/>
        <w:ind w:firstLineChars="0"/>
        <w:rPr>
          <w:rFonts w:hAnsi="宋体" w:hint="default"/>
          <w:sz w:val="24"/>
          <w:szCs w:val="22"/>
        </w:rPr>
      </w:pPr>
      <w:r>
        <w:rPr>
          <w:rFonts w:hAnsi="宋体"/>
          <w:sz w:val="24"/>
          <w:szCs w:val="22"/>
        </w:rPr>
        <w:t>（</w:t>
      </w:r>
      <w:r>
        <w:rPr>
          <w:rFonts w:hAnsi="宋体"/>
          <w:sz w:val="24"/>
          <w:szCs w:val="22"/>
        </w:rPr>
        <w:t>2</w:t>
      </w:r>
      <w:r>
        <w:rPr>
          <w:rFonts w:hAnsi="宋体" w:hint="default"/>
          <w:sz w:val="24"/>
          <w:szCs w:val="22"/>
        </w:rPr>
        <w:t>）未响应</w:t>
      </w:r>
      <w:r>
        <w:rPr>
          <w:rFonts w:hAnsi="宋体"/>
          <w:sz w:val="24"/>
          <w:szCs w:val="22"/>
        </w:rPr>
        <w:t>报价邀请函</w:t>
      </w:r>
      <w:r>
        <w:rPr>
          <w:rFonts w:hAnsi="宋体" w:hint="default"/>
          <w:sz w:val="24"/>
          <w:szCs w:val="22"/>
        </w:rPr>
        <w:t>中对</w:t>
      </w:r>
      <w:r>
        <w:rPr>
          <w:rFonts w:hAnsi="宋体"/>
          <w:sz w:val="24"/>
          <w:szCs w:val="22"/>
        </w:rPr>
        <w:t>报价</w:t>
      </w:r>
      <w:r>
        <w:rPr>
          <w:rFonts w:hAnsi="宋体" w:hint="default"/>
          <w:sz w:val="24"/>
          <w:szCs w:val="22"/>
        </w:rPr>
        <w:t>人报价其他实质性要求的。</w:t>
      </w:r>
    </w:p>
    <w:p w:rsidR="00756AA3" w:rsidRDefault="008F165B">
      <w:pPr>
        <w:spacing w:line="360" w:lineRule="auto"/>
        <w:ind w:firstLineChars="200" w:firstLine="480"/>
        <w:rPr>
          <w:rFonts w:hAnsi="宋体"/>
          <w:sz w:val="24"/>
        </w:rPr>
      </w:pPr>
      <w:r>
        <w:rPr>
          <w:rFonts w:hAnsi="宋体" w:hint="eastAsia"/>
          <w:sz w:val="24"/>
          <w:szCs w:val="22"/>
        </w:rPr>
        <w:t>5.2</w:t>
      </w:r>
      <w:r>
        <w:rPr>
          <w:rFonts w:hAnsi="宋体" w:hint="eastAsia"/>
          <w:sz w:val="24"/>
        </w:rPr>
        <w:t>报价</w:t>
      </w:r>
      <w:r>
        <w:rPr>
          <w:rFonts w:hAnsi="宋体"/>
          <w:sz w:val="24"/>
        </w:rPr>
        <w:t>文件的修正</w:t>
      </w:r>
    </w:p>
    <w:p w:rsidR="00756AA3" w:rsidRDefault="008F165B">
      <w:pPr>
        <w:spacing w:line="360" w:lineRule="auto"/>
        <w:ind w:firstLineChars="200" w:firstLine="480"/>
        <w:rPr>
          <w:rFonts w:hAnsi="宋体"/>
          <w:sz w:val="24"/>
        </w:rPr>
      </w:pPr>
      <w:r>
        <w:rPr>
          <w:rFonts w:hAnsi="宋体" w:hint="eastAsia"/>
          <w:sz w:val="24"/>
        </w:rPr>
        <w:t>5.2</w:t>
      </w:r>
      <w:r>
        <w:rPr>
          <w:rFonts w:hAnsi="宋体"/>
          <w:sz w:val="24"/>
        </w:rPr>
        <w:t>.1</w:t>
      </w:r>
      <w:r>
        <w:rPr>
          <w:rFonts w:hAnsi="宋体"/>
          <w:sz w:val="24"/>
        </w:rPr>
        <w:t>评审委员会将对确定为实质上响应了</w:t>
      </w:r>
      <w:r>
        <w:rPr>
          <w:rFonts w:hAnsi="宋体" w:hint="eastAsia"/>
          <w:sz w:val="24"/>
        </w:rPr>
        <w:t>报价</w:t>
      </w:r>
      <w:r>
        <w:rPr>
          <w:rFonts w:hAnsi="宋体"/>
          <w:sz w:val="24"/>
        </w:rPr>
        <w:t>文件要求的</w:t>
      </w:r>
      <w:r>
        <w:rPr>
          <w:rFonts w:hAnsi="宋体" w:hint="eastAsia"/>
          <w:sz w:val="24"/>
        </w:rPr>
        <w:t>报价响应</w:t>
      </w:r>
      <w:r>
        <w:rPr>
          <w:rFonts w:hAnsi="宋体"/>
          <w:sz w:val="24"/>
        </w:rPr>
        <w:t>文件进行校核，看其是否有计算或表达上的错误，修正错误的原则如下</w:t>
      </w:r>
      <w:r>
        <w:rPr>
          <w:rFonts w:hAnsi="宋体"/>
          <w:sz w:val="24"/>
        </w:rPr>
        <w:t>:</w:t>
      </w:r>
    </w:p>
    <w:p w:rsidR="00756AA3" w:rsidRDefault="008F165B">
      <w:pPr>
        <w:spacing w:line="360" w:lineRule="auto"/>
        <w:ind w:firstLine="500"/>
        <w:rPr>
          <w:rFonts w:hAnsi="宋体"/>
          <w:sz w:val="24"/>
        </w:rPr>
      </w:pPr>
      <w:r>
        <w:rPr>
          <w:rFonts w:hAnsi="宋体" w:hint="eastAsia"/>
          <w:sz w:val="24"/>
        </w:rPr>
        <w:t>（</w:t>
      </w:r>
      <w:r>
        <w:rPr>
          <w:rFonts w:hAnsi="宋体"/>
          <w:sz w:val="24"/>
        </w:rPr>
        <w:t>1</w:t>
      </w:r>
      <w:r>
        <w:rPr>
          <w:rFonts w:hAnsi="宋体"/>
          <w:sz w:val="24"/>
        </w:rPr>
        <w:t>）如果数字表示的金额和用文字表示的金额不一致时，应以文字表示的金额为准；</w:t>
      </w:r>
    </w:p>
    <w:p w:rsidR="00756AA3" w:rsidRDefault="008F165B">
      <w:pPr>
        <w:spacing w:line="360" w:lineRule="auto"/>
        <w:ind w:firstLine="500"/>
        <w:rPr>
          <w:rFonts w:hAnsi="宋体"/>
          <w:sz w:val="24"/>
        </w:rPr>
      </w:pPr>
      <w:r>
        <w:rPr>
          <w:rFonts w:hAnsi="宋体" w:hint="eastAsia"/>
          <w:sz w:val="24"/>
        </w:rPr>
        <w:t>（</w:t>
      </w:r>
      <w:r>
        <w:rPr>
          <w:rFonts w:hAnsi="宋体"/>
          <w:sz w:val="24"/>
        </w:rPr>
        <w:t>2</w:t>
      </w:r>
      <w:r>
        <w:rPr>
          <w:rFonts w:hAnsi="宋体"/>
          <w:sz w:val="24"/>
        </w:rPr>
        <w:t>）</w:t>
      </w:r>
      <w:r>
        <w:rPr>
          <w:rFonts w:hAnsi="宋体" w:hint="eastAsia"/>
          <w:sz w:val="24"/>
          <w:szCs w:val="22"/>
        </w:rPr>
        <w:t>当固定单价与工程量（或计算基础金额）的乘积与合价不一致时，以固定单价为准修正合价及总价，除非评审委员会认为有明显的小数点错误，可作相应修改。</w:t>
      </w:r>
    </w:p>
    <w:p w:rsidR="00756AA3" w:rsidRDefault="008F165B">
      <w:pPr>
        <w:spacing w:line="360" w:lineRule="auto"/>
        <w:ind w:firstLine="500"/>
        <w:rPr>
          <w:rFonts w:hAnsi="宋体"/>
          <w:b/>
          <w:sz w:val="24"/>
        </w:rPr>
      </w:pPr>
      <w:r>
        <w:rPr>
          <w:rFonts w:hAnsi="宋体" w:hint="eastAsia"/>
          <w:sz w:val="24"/>
        </w:rPr>
        <w:t>5.2.2</w:t>
      </w:r>
      <w:r>
        <w:rPr>
          <w:rFonts w:hAnsi="宋体"/>
          <w:sz w:val="24"/>
        </w:rPr>
        <w:t>按上述修正错误的原则及方法调整或修正</w:t>
      </w:r>
      <w:r>
        <w:rPr>
          <w:rFonts w:hAnsi="宋体" w:hint="eastAsia"/>
          <w:sz w:val="24"/>
        </w:rPr>
        <w:t>报价响应</w:t>
      </w:r>
      <w:r>
        <w:rPr>
          <w:rFonts w:hAnsi="宋体"/>
          <w:sz w:val="24"/>
        </w:rPr>
        <w:t>文件的报价，经</w:t>
      </w:r>
      <w:r>
        <w:rPr>
          <w:rFonts w:hAnsi="宋体" w:hint="eastAsia"/>
          <w:sz w:val="24"/>
        </w:rPr>
        <w:t>报价</w:t>
      </w:r>
      <w:r>
        <w:rPr>
          <w:rFonts w:hAnsi="宋体"/>
          <w:sz w:val="24"/>
        </w:rPr>
        <w:t>人确认同意后，修正后的报价对</w:t>
      </w:r>
      <w:r>
        <w:rPr>
          <w:rFonts w:hAnsi="宋体" w:hint="eastAsia"/>
          <w:sz w:val="24"/>
        </w:rPr>
        <w:t>报价</w:t>
      </w:r>
      <w:r>
        <w:rPr>
          <w:rFonts w:hAnsi="宋体"/>
          <w:sz w:val="24"/>
        </w:rPr>
        <w:t>人起约束作用。</w:t>
      </w:r>
      <w:r>
        <w:rPr>
          <w:rFonts w:hAnsi="宋体" w:hint="eastAsia"/>
          <w:b/>
          <w:sz w:val="24"/>
        </w:rPr>
        <w:t>如果报价人不接受按上述修正错误的原则和方法修正的报价，则其报价响应文件将被拒绝。</w:t>
      </w:r>
    </w:p>
    <w:p w:rsidR="00756AA3" w:rsidRDefault="008F165B">
      <w:pPr>
        <w:spacing w:line="360" w:lineRule="auto"/>
        <w:ind w:firstLine="500"/>
        <w:rPr>
          <w:rFonts w:hAnsi="宋体"/>
          <w:sz w:val="24"/>
        </w:rPr>
      </w:pPr>
      <w:r>
        <w:rPr>
          <w:rFonts w:hAnsi="宋体" w:hint="eastAsia"/>
          <w:sz w:val="24"/>
        </w:rPr>
        <w:t>5</w:t>
      </w:r>
      <w:r>
        <w:rPr>
          <w:rFonts w:hAnsi="宋体"/>
          <w:sz w:val="24"/>
        </w:rPr>
        <w:t>.2.3</w:t>
      </w:r>
      <w:r>
        <w:rPr>
          <w:rFonts w:hAnsi="宋体"/>
          <w:sz w:val="24"/>
        </w:rPr>
        <w:t>经上述算术错误修正的报价合价高于</w:t>
      </w:r>
      <w:r>
        <w:rPr>
          <w:rFonts w:hAnsi="宋体" w:hint="eastAsia"/>
          <w:sz w:val="24"/>
        </w:rPr>
        <w:t>报价</w:t>
      </w:r>
      <w:r>
        <w:rPr>
          <w:rFonts w:hAnsi="宋体"/>
          <w:sz w:val="24"/>
        </w:rPr>
        <w:t>文件中公布的预算控制价时，</w:t>
      </w:r>
      <w:r>
        <w:rPr>
          <w:rFonts w:hAnsi="宋体" w:hint="eastAsia"/>
          <w:sz w:val="24"/>
        </w:rPr>
        <w:t>委托</w:t>
      </w:r>
      <w:r>
        <w:rPr>
          <w:rFonts w:hAnsi="宋体"/>
          <w:sz w:val="24"/>
        </w:rPr>
        <w:t>人应拒绝该</w:t>
      </w:r>
      <w:r>
        <w:rPr>
          <w:rFonts w:hAnsi="宋体" w:hint="eastAsia"/>
          <w:sz w:val="24"/>
        </w:rPr>
        <w:t>报价响应</w:t>
      </w:r>
      <w:r>
        <w:rPr>
          <w:rFonts w:hAnsi="宋体"/>
          <w:sz w:val="24"/>
        </w:rPr>
        <w:t>文件。</w:t>
      </w:r>
    </w:p>
    <w:p w:rsidR="00756AA3" w:rsidRDefault="008F165B">
      <w:pPr>
        <w:spacing w:line="360" w:lineRule="auto"/>
        <w:ind w:firstLine="500"/>
        <w:rPr>
          <w:rFonts w:hAnsi="宋体"/>
          <w:sz w:val="24"/>
        </w:rPr>
      </w:pPr>
      <w:r>
        <w:rPr>
          <w:rFonts w:hAnsi="宋体" w:hint="eastAsia"/>
          <w:sz w:val="24"/>
        </w:rPr>
        <w:t>5</w:t>
      </w:r>
      <w:r>
        <w:rPr>
          <w:rFonts w:hAnsi="宋体"/>
          <w:sz w:val="24"/>
        </w:rPr>
        <w:t>.2.4</w:t>
      </w:r>
      <w:r>
        <w:rPr>
          <w:rFonts w:hAnsi="宋体"/>
          <w:sz w:val="24"/>
        </w:rPr>
        <w:t>当报价或经修正的报价合价低于公布的总预算控制价的</w:t>
      </w:r>
      <w:r>
        <w:rPr>
          <w:rFonts w:hAnsi="宋体" w:hint="eastAsia"/>
          <w:sz w:val="24"/>
        </w:rPr>
        <w:t>报价</w:t>
      </w:r>
      <w:r>
        <w:rPr>
          <w:rFonts w:hAnsi="宋体"/>
          <w:sz w:val="24"/>
        </w:rPr>
        <w:t>人少于</w:t>
      </w:r>
      <w:r>
        <w:rPr>
          <w:rFonts w:hAnsi="宋体"/>
          <w:sz w:val="24"/>
        </w:rPr>
        <w:t>3</w:t>
      </w:r>
      <w:r>
        <w:rPr>
          <w:rFonts w:hAnsi="宋体"/>
          <w:sz w:val="24"/>
        </w:rPr>
        <w:t>家时，但</w:t>
      </w:r>
      <w:r>
        <w:rPr>
          <w:rFonts w:hAnsi="宋体" w:hint="eastAsia"/>
          <w:sz w:val="24"/>
        </w:rPr>
        <w:t>报价</w:t>
      </w:r>
      <w:r>
        <w:rPr>
          <w:rFonts w:hAnsi="宋体"/>
          <w:sz w:val="24"/>
        </w:rPr>
        <w:t>仍具有</w:t>
      </w:r>
      <w:r>
        <w:rPr>
          <w:rFonts w:hAnsi="宋体" w:hint="eastAsia"/>
          <w:sz w:val="24"/>
        </w:rPr>
        <w:t>竞争性</w:t>
      </w:r>
      <w:r>
        <w:rPr>
          <w:rFonts w:hAnsi="宋体"/>
          <w:sz w:val="24"/>
        </w:rPr>
        <w:t>时（是否“仍具有</w:t>
      </w:r>
      <w:r>
        <w:rPr>
          <w:rFonts w:hAnsi="宋体" w:hint="eastAsia"/>
          <w:sz w:val="24"/>
        </w:rPr>
        <w:t>竞争性</w:t>
      </w:r>
      <w:r>
        <w:rPr>
          <w:rFonts w:hAnsi="宋体"/>
          <w:sz w:val="24"/>
        </w:rPr>
        <w:t>”以评审委员会全体评审专家三分之二以上的意见作为结论意见），应继续进行评审直至推荐出合格的中选候选人。</w:t>
      </w:r>
    </w:p>
    <w:p w:rsidR="00756AA3" w:rsidRDefault="008F165B">
      <w:pPr>
        <w:spacing w:line="360" w:lineRule="auto"/>
        <w:ind w:firstLineChars="166" w:firstLine="398"/>
        <w:rPr>
          <w:rStyle w:val="a9"/>
        </w:rPr>
      </w:pPr>
      <w:r>
        <w:rPr>
          <w:rFonts w:hAnsi="宋体" w:cs="宋体" w:hint="eastAsia"/>
          <w:sz w:val="24"/>
          <w:szCs w:val="24"/>
          <w:shd w:val="clear" w:color="auto" w:fill="FFFFFF"/>
        </w:rPr>
        <w:t>5.3</w:t>
      </w:r>
      <w:r>
        <w:rPr>
          <w:rFonts w:hAnsi="宋体"/>
          <w:sz w:val="24"/>
        </w:rPr>
        <w:t>商务文件评审结果，按</w:t>
      </w:r>
      <w:r>
        <w:rPr>
          <w:rFonts w:hAnsi="宋体" w:hint="eastAsia"/>
          <w:sz w:val="24"/>
        </w:rPr>
        <w:t>修正后（如有）的</w:t>
      </w:r>
      <w:r>
        <w:rPr>
          <w:rFonts w:hAnsi="宋体" w:cs="宋体" w:hint="eastAsia"/>
          <w:sz w:val="24"/>
          <w:szCs w:val="24"/>
        </w:rPr>
        <w:t>税前</w:t>
      </w:r>
      <w:r>
        <w:rPr>
          <w:rFonts w:hAnsi="宋体" w:cs="宋体"/>
          <w:sz w:val="24"/>
          <w:szCs w:val="24"/>
        </w:rPr>
        <w:t>价格</w:t>
      </w:r>
      <w:r>
        <w:rPr>
          <w:rFonts w:hAnsi="宋体"/>
          <w:sz w:val="24"/>
        </w:rPr>
        <w:t>由低到高排序</w:t>
      </w:r>
      <w:r>
        <w:rPr>
          <w:rFonts w:hAnsi="宋体" w:hint="eastAsia"/>
          <w:sz w:val="24"/>
        </w:rPr>
        <w:t>，</w:t>
      </w:r>
      <w:r>
        <w:rPr>
          <w:rFonts w:hAnsi="宋体" w:cs="宋体" w:hint="eastAsia"/>
          <w:sz w:val="24"/>
          <w:szCs w:val="24"/>
          <w:shd w:val="clear" w:color="auto" w:fill="FFFFFF"/>
        </w:rPr>
        <w:t>推荐一至三名报价人为中选候选人</w:t>
      </w:r>
      <w:r>
        <w:rPr>
          <w:rFonts w:hAnsi="宋体" w:cs="宋体" w:hint="eastAsia"/>
          <w:sz w:val="24"/>
          <w:szCs w:val="24"/>
        </w:rPr>
        <w:t>。</w:t>
      </w:r>
    </w:p>
    <w:p w:rsidR="008F165B" w:rsidRDefault="008F165B">
      <w:pPr>
        <w:spacing w:line="440" w:lineRule="exact"/>
        <w:jc w:val="center"/>
        <w:rPr>
          <w:rFonts w:ascii="宋体" w:hAnsi="宋体" w:cs="宋体"/>
          <w:sz w:val="24"/>
          <w:szCs w:val="24"/>
        </w:rPr>
      </w:pPr>
    </w:p>
    <w:sectPr w:rsidR="008F165B" w:rsidSect="00756AA3">
      <w:head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24DF" w:rsidRDefault="00B124DF">
      <w:r>
        <w:separator/>
      </w:r>
    </w:p>
  </w:endnote>
  <w:endnote w:type="continuationSeparator" w:id="1">
    <w:p w:rsidR="00B124DF" w:rsidRDefault="00B124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AA3" w:rsidRDefault="00AD64E5">
    <w:pPr>
      <w:pStyle w:val="a6"/>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7216;mso-wrap-style:none;mso-position-horizontal:center;mso-position-horizontal-relative:margin" filled="f" stroked="f">
          <v:fill o:detectmouseclick="t"/>
          <v:textbox style="mso-fit-shape-to-text:t" inset="0,0,0,0">
            <w:txbxContent>
              <w:p w:rsidR="00756AA3" w:rsidRDefault="00AD64E5">
                <w:pPr>
                  <w:pStyle w:val="a6"/>
                </w:pPr>
                <w:r>
                  <w:rPr>
                    <w:rFonts w:hint="eastAsia"/>
                  </w:rPr>
                  <w:fldChar w:fldCharType="begin"/>
                </w:r>
                <w:r w:rsidR="008F165B">
                  <w:rPr>
                    <w:rFonts w:hint="eastAsia"/>
                  </w:rPr>
                  <w:instrText xml:space="preserve"> PAGE  \* MERGEFORMAT </w:instrText>
                </w:r>
                <w:r>
                  <w:rPr>
                    <w:rFonts w:hint="eastAsia"/>
                  </w:rPr>
                  <w:fldChar w:fldCharType="separate"/>
                </w:r>
                <w:r w:rsidR="001C5E4E">
                  <w:rPr>
                    <w:noProof/>
                  </w:rPr>
                  <w:t>5</w:t>
                </w:r>
                <w:r>
                  <w:rPr>
                    <w:rFonts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AA3" w:rsidRDefault="00AD64E5">
    <w:pPr>
      <w:pStyle w:val="a6"/>
    </w:pPr>
    <w:r>
      <w:pict>
        <v:shapetype id="_x0000_t202" coordsize="21600,21600" o:spt="202" path="m,l,21600r21600,l21600,xe">
          <v:stroke joinstyle="miter"/>
          <v:path gradientshapeok="t" o:connecttype="rect"/>
        </v:shapetype>
        <v:shape id="文本框 2" o:spid="_x0000_s2050" type="#_x0000_t202" style="position:absolute;margin-left:0;margin-top:0;width:2in;height:2in;z-index:251658240;mso-wrap-style:none;mso-position-horizontal:center;mso-position-horizontal-relative:margin" filled="f" stroked="f">
          <v:fill o:detectmouseclick="t"/>
          <v:textbox style="mso-fit-shape-to-text:t" inset="0,0,0,0">
            <w:txbxContent>
              <w:p w:rsidR="00756AA3" w:rsidRDefault="00AD64E5">
                <w:pPr>
                  <w:pStyle w:val="a6"/>
                </w:pPr>
                <w:r>
                  <w:rPr>
                    <w:rFonts w:hint="eastAsia"/>
                  </w:rPr>
                  <w:fldChar w:fldCharType="begin"/>
                </w:r>
                <w:r w:rsidR="008F165B">
                  <w:rPr>
                    <w:rFonts w:hint="eastAsia"/>
                  </w:rPr>
                  <w:instrText xml:space="preserve"> PAGE  \* MERGEFORMAT </w:instrText>
                </w:r>
                <w:r>
                  <w:rPr>
                    <w:rFonts w:hint="eastAsia"/>
                  </w:rPr>
                  <w:fldChar w:fldCharType="separate"/>
                </w:r>
                <w:r w:rsidR="00021873">
                  <w:rPr>
                    <w:noProof/>
                  </w:rPr>
                  <w:t>1</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24DF" w:rsidRDefault="00B124DF">
      <w:r>
        <w:separator/>
      </w:r>
    </w:p>
  </w:footnote>
  <w:footnote w:type="continuationSeparator" w:id="1">
    <w:p w:rsidR="00B124DF" w:rsidRDefault="00B124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AA3" w:rsidRPr="004E247C" w:rsidRDefault="00756AA3" w:rsidP="004E247C">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54A6218"/>
    <w:multiLevelType w:val="singleLevel"/>
    <w:tmpl w:val="F54A6218"/>
    <w:lvl w:ilvl="0">
      <w:start w:val="9"/>
      <w:numFmt w:val="decimal"/>
      <w:suff w:val="nothing"/>
      <w:lvlText w:val="%1、"/>
      <w:lvlJc w:val="left"/>
    </w:lvl>
  </w:abstractNum>
  <w:abstractNum w:abstractNumId="1">
    <w:nsid w:val="00000031"/>
    <w:multiLevelType w:val="multilevel"/>
    <w:tmpl w:val="00000031"/>
    <w:lvl w:ilvl="0">
      <w:start w:val="1"/>
      <w:numFmt w:val="decimal"/>
      <w:lvlText w:val="%1."/>
      <w:lvlJc w:val="left"/>
      <w:pPr>
        <w:tabs>
          <w:tab w:val="num" w:pos="1453"/>
        </w:tabs>
        <w:ind w:left="1453" w:hanging="425"/>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11935800"/>
    <w:multiLevelType w:val="singleLevel"/>
    <w:tmpl w:val="11935800"/>
    <w:lvl w:ilvl="0">
      <w:start w:val="1"/>
      <w:numFmt w:val="chineseCounting"/>
      <w:suff w:val="nothing"/>
      <w:lvlText w:val="%1、"/>
      <w:lvlJc w:val="left"/>
      <w:rPr>
        <w:rFonts w:hint="eastAsia"/>
      </w:rPr>
    </w:lvl>
  </w:abstractNum>
  <w:abstractNum w:abstractNumId="3">
    <w:nsid w:val="60573EE2"/>
    <w:multiLevelType w:val="multilevel"/>
    <w:tmpl w:val="60573EE2"/>
    <w:lvl w:ilvl="0">
      <w:start w:val="1"/>
      <w:numFmt w:val="decimal"/>
      <w:lvlText w:val="%1"/>
      <w:lvlJc w:val="left"/>
      <w:pPr>
        <w:ind w:left="425" w:hanging="425"/>
      </w:pPr>
      <w:rPr>
        <w:rFonts w:hint="default"/>
      </w:rPr>
    </w:lvl>
    <w:lvl w:ilvl="1">
      <w:start w:val="1"/>
      <w:numFmt w:val="decimal"/>
      <w:lvlText w:val="%1.%2"/>
      <w:lvlJc w:val="left"/>
      <w:pPr>
        <w:ind w:left="992" w:hanging="567"/>
      </w:pPr>
      <w:rPr>
        <w:rFonts w:hint="eastAsia"/>
        <w:b w:val="0"/>
        <w:color w:val="auto"/>
      </w:rPr>
    </w:lvl>
    <w:lvl w:ilvl="2">
      <w:start w:val="1"/>
      <w:numFmt w:val="decimal"/>
      <w:lvlText w:val="%1.%2.%3"/>
      <w:lvlJc w:val="left"/>
      <w:pPr>
        <w:ind w:left="1418" w:hanging="567"/>
      </w:pPr>
      <w:rPr>
        <w:rFonts w:hint="default"/>
        <w:color w:val="auto"/>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4608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200D7"/>
    <w:rsid w:val="00021873"/>
    <w:rsid w:val="000455F0"/>
    <w:rsid w:val="00081257"/>
    <w:rsid w:val="00082989"/>
    <w:rsid w:val="000862ED"/>
    <w:rsid w:val="000964CF"/>
    <w:rsid w:val="0012459D"/>
    <w:rsid w:val="001336A0"/>
    <w:rsid w:val="0013634E"/>
    <w:rsid w:val="001A6FA3"/>
    <w:rsid w:val="001C5E4E"/>
    <w:rsid w:val="002118C9"/>
    <w:rsid w:val="002561DB"/>
    <w:rsid w:val="002A250E"/>
    <w:rsid w:val="002B71C2"/>
    <w:rsid w:val="002D102D"/>
    <w:rsid w:val="002F1479"/>
    <w:rsid w:val="003550EC"/>
    <w:rsid w:val="00452A25"/>
    <w:rsid w:val="004914F3"/>
    <w:rsid w:val="004D4245"/>
    <w:rsid w:val="004E247C"/>
    <w:rsid w:val="0051107E"/>
    <w:rsid w:val="005200D7"/>
    <w:rsid w:val="005210F2"/>
    <w:rsid w:val="00566008"/>
    <w:rsid w:val="00590F17"/>
    <w:rsid w:val="005B51F3"/>
    <w:rsid w:val="005D0073"/>
    <w:rsid w:val="00601D9E"/>
    <w:rsid w:val="0062169E"/>
    <w:rsid w:val="00647A04"/>
    <w:rsid w:val="00756AA3"/>
    <w:rsid w:val="00766B46"/>
    <w:rsid w:val="00776CDC"/>
    <w:rsid w:val="007841EF"/>
    <w:rsid w:val="00794459"/>
    <w:rsid w:val="007B16DF"/>
    <w:rsid w:val="007C08CF"/>
    <w:rsid w:val="007E7394"/>
    <w:rsid w:val="00832408"/>
    <w:rsid w:val="00852A97"/>
    <w:rsid w:val="008B4473"/>
    <w:rsid w:val="008B5C55"/>
    <w:rsid w:val="008C5EB6"/>
    <w:rsid w:val="008E7D58"/>
    <w:rsid w:val="008F165B"/>
    <w:rsid w:val="009174FA"/>
    <w:rsid w:val="009302B3"/>
    <w:rsid w:val="009579AA"/>
    <w:rsid w:val="009736C1"/>
    <w:rsid w:val="009C7F66"/>
    <w:rsid w:val="009D5827"/>
    <w:rsid w:val="00A4011A"/>
    <w:rsid w:val="00AA0D66"/>
    <w:rsid w:val="00AD64E5"/>
    <w:rsid w:val="00B124DF"/>
    <w:rsid w:val="00B25CE0"/>
    <w:rsid w:val="00B84CDE"/>
    <w:rsid w:val="00B941AC"/>
    <w:rsid w:val="00B96F70"/>
    <w:rsid w:val="00BA7247"/>
    <w:rsid w:val="00C45552"/>
    <w:rsid w:val="00C91316"/>
    <w:rsid w:val="00C96FD9"/>
    <w:rsid w:val="00CA55A4"/>
    <w:rsid w:val="00CB6551"/>
    <w:rsid w:val="00CF0BFB"/>
    <w:rsid w:val="00D02315"/>
    <w:rsid w:val="00D45CEB"/>
    <w:rsid w:val="00D52F3A"/>
    <w:rsid w:val="00D82E19"/>
    <w:rsid w:val="00D8306D"/>
    <w:rsid w:val="00D9522A"/>
    <w:rsid w:val="00E037A3"/>
    <w:rsid w:val="00EC62BB"/>
    <w:rsid w:val="00EE10E3"/>
    <w:rsid w:val="00F15C02"/>
    <w:rsid w:val="00F16A0D"/>
    <w:rsid w:val="00F420ED"/>
    <w:rsid w:val="00F50996"/>
    <w:rsid w:val="00F66B6D"/>
    <w:rsid w:val="00FB4A9C"/>
    <w:rsid w:val="00FB5F2D"/>
    <w:rsid w:val="00FD37D1"/>
    <w:rsid w:val="00FF3B11"/>
    <w:rsid w:val="033F2455"/>
    <w:rsid w:val="081B4BBB"/>
    <w:rsid w:val="08BA3135"/>
    <w:rsid w:val="09523E9B"/>
    <w:rsid w:val="099664CB"/>
    <w:rsid w:val="09AA63D4"/>
    <w:rsid w:val="09B8534D"/>
    <w:rsid w:val="0A467923"/>
    <w:rsid w:val="0ACA00F2"/>
    <w:rsid w:val="0BDB517D"/>
    <w:rsid w:val="0C4401FA"/>
    <w:rsid w:val="0C56652D"/>
    <w:rsid w:val="0C5A1E5B"/>
    <w:rsid w:val="0D2A20C3"/>
    <w:rsid w:val="0E0C34DA"/>
    <w:rsid w:val="0E31183B"/>
    <w:rsid w:val="0EAD080A"/>
    <w:rsid w:val="0F214DD0"/>
    <w:rsid w:val="0FF12C9B"/>
    <w:rsid w:val="113276B8"/>
    <w:rsid w:val="11586779"/>
    <w:rsid w:val="117C1890"/>
    <w:rsid w:val="12A81920"/>
    <w:rsid w:val="14317163"/>
    <w:rsid w:val="1452609B"/>
    <w:rsid w:val="15DE5A62"/>
    <w:rsid w:val="182640C6"/>
    <w:rsid w:val="18962EF4"/>
    <w:rsid w:val="18EC2A5C"/>
    <w:rsid w:val="1AB561A8"/>
    <w:rsid w:val="1B2E50A1"/>
    <w:rsid w:val="1CBA4A05"/>
    <w:rsid w:val="1F5801E7"/>
    <w:rsid w:val="1FCC3253"/>
    <w:rsid w:val="208A7826"/>
    <w:rsid w:val="20B362F2"/>
    <w:rsid w:val="20BF2BC4"/>
    <w:rsid w:val="223F2F87"/>
    <w:rsid w:val="226669C9"/>
    <w:rsid w:val="22962B0E"/>
    <w:rsid w:val="23BF5BEB"/>
    <w:rsid w:val="255D5DE3"/>
    <w:rsid w:val="25D14BF1"/>
    <w:rsid w:val="27573DCE"/>
    <w:rsid w:val="287A2B78"/>
    <w:rsid w:val="29307D53"/>
    <w:rsid w:val="29C6095E"/>
    <w:rsid w:val="2A04074C"/>
    <w:rsid w:val="2B3579F8"/>
    <w:rsid w:val="2B9B0B6B"/>
    <w:rsid w:val="2BC27DE6"/>
    <w:rsid w:val="2C871B15"/>
    <w:rsid w:val="2E9D43DD"/>
    <w:rsid w:val="2F7440DE"/>
    <w:rsid w:val="30230DF7"/>
    <w:rsid w:val="311957B1"/>
    <w:rsid w:val="327B1ACA"/>
    <w:rsid w:val="33AE4AEE"/>
    <w:rsid w:val="33E524EE"/>
    <w:rsid w:val="342942B3"/>
    <w:rsid w:val="343717A3"/>
    <w:rsid w:val="34E50A57"/>
    <w:rsid w:val="351F74D7"/>
    <w:rsid w:val="358A4FAA"/>
    <w:rsid w:val="35996729"/>
    <w:rsid w:val="35CF4195"/>
    <w:rsid w:val="361C5481"/>
    <w:rsid w:val="364F301B"/>
    <w:rsid w:val="37FA3E13"/>
    <w:rsid w:val="38E06401"/>
    <w:rsid w:val="39A448EF"/>
    <w:rsid w:val="39BE7307"/>
    <w:rsid w:val="3A161B66"/>
    <w:rsid w:val="3AC50DD3"/>
    <w:rsid w:val="3B084CE1"/>
    <w:rsid w:val="3BA128ED"/>
    <w:rsid w:val="3BCF2329"/>
    <w:rsid w:val="3BD2504A"/>
    <w:rsid w:val="3C254D64"/>
    <w:rsid w:val="3C411C8A"/>
    <w:rsid w:val="3C857A60"/>
    <w:rsid w:val="3CC82459"/>
    <w:rsid w:val="3DA221DF"/>
    <w:rsid w:val="3DED0C2E"/>
    <w:rsid w:val="3E4A2745"/>
    <w:rsid w:val="3EFF3145"/>
    <w:rsid w:val="40A41E84"/>
    <w:rsid w:val="40F66200"/>
    <w:rsid w:val="41780289"/>
    <w:rsid w:val="42EF4E1F"/>
    <w:rsid w:val="43D85A0A"/>
    <w:rsid w:val="451E2380"/>
    <w:rsid w:val="45757174"/>
    <w:rsid w:val="460501DA"/>
    <w:rsid w:val="46A65C90"/>
    <w:rsid w:val="46CF3B29"/>
    <w:rsid w:val="47A840B8"/>
    <w:rsid w:val="48322CBA"/>
    <w:rsid w:val="483C3BE0"/>
    <w:rsid w:val="491412B8"/>
    <w:rsid w:val="4980347B"/>
    <w:rsid w:val="4A344B59"/>
    <w:rsid w:val="4AD15E20"/>
    <w:rsid w:val="4B1D69FB"/>
    <w:rsid w:val="4C1773CF"/>
    <w:rsid w:val="4CED030E"/>
    <w:rsid w:val="4CF43EC0"/>
    <w:rsid w:val="4D3054C5"/>
    <w:rsid w:val="4E2F62F5"/>
    <w:rsid w:val="4E48565E"/>
    <w:rsid w:val="4F315A6A"/>
    <w:rsid w:val="5052193D"/>
    <w:rsid w:val="507E2552"/>
    <w:rsid w:val="5082374D"/>
    <w:rsid w:val="51B02EBF"/>
    <w:rsid w:val="52B3147C"/>
    <w:rsid w:val="5314616A"/>
    <w:rsid w:val="53A72A51"/>
    <w:rsid w:val="55E6048B"/>
    <w:rsid w:val="579D2344"/>
    <w:rsid w:val="597640DC"/>
    <w:rsid w:val="59C66CD2"/>
    <w:rsid w:val="5A442F4A"/>
    <w:rsid w:val="5AC91BC8"/>
    <w:rsid w:val="5AF738F5"/>
    <w:rsid w:val="5B6213B4"/>
    <w:rsid w:val="5BF25A6E"/>
    <w:rsid w:val="5BFB6387"/>
    <w:rsid w:val="5C3B3247"/>
    <w:rsid w:val="5D1510D0"/>
    <w:rsid w:val="5D1C7126"/>
    <w:rsid w:val="5D8B2C7C"/>
    <w:rsid w:val="5DB761AD"/>
    <w:rsid w:val="5E281DE2"/>
    <w:rsid w:val="5E421169"/>
    <w:rsid w:val="604C71CD"/>
    <w:rsid w:val="60594DC1"/>
    <w:rsid w:val="60D1658F"/>
    <w:rsid w:val="61C33200"/>
    <w:rsid w:val="61C7542A"/>
    <w:rsid w:val="63323A2B"/>
    <w:rsid w:val="636A7963"/>
    <w:rsid w:val="63C0792D"/>
    <w:rsid w:val="64B1712E"/>
    <w:rsid w:val="66D1476F"/>
    <w:rsid w:val="674F511B"/>
    <w:rsid w:val="67577CAF"/>
    <w:rsid w:val="693E6455"/>
    <w:rsid w:val="6F7930A0"/>
    <w:rsid w:val="6F9D63B8"/>
    <w:rsid w:val="6FD40CF0"/>
    <w:rsid w:val="70714DB2"/>
    <w:rsid w:val="70E9357D"/>
    <w:rsid w:val="71A91559"/>
    <w:rsid w:val="71E710A3"/>
    <w:rsid w:val="723A13B1"/>
    <w:rsid w:val="729961AF"/>
    <w:rsid w:val="72AB0DC3"/>
    <w:rsid w:val="72BD5F42"/>
    <w:rsid w:val="72E729C5"/>
    <w:rsid w:val="748856A5"/>
    <w:rsid w:val="762160A2"/>
    <w:rsid w:val="76F54642"/>
    <w:rsid w:val="791A2C82"/>
    <w:rsid w:val="794A0FA2"/>
    <w:rsid w:val="7AF91D43"/>
    <w:rsid w:val="7EF025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annotation reference" w:semiHidden="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56AA3"/>
    <w:pPr>
      <w:widowControl w:val="0"/>
      <w:jc w:val="both"/>
    </w:pPr>
    <w:rPr>
      <w:rFonts w:ascii="Calibri" w:hAnsi="Calibri"/>
    </w:rPr>
  </w:style>
  <w:style w:type="paragraph" w:styleId="2">
    <w:name w:val="heading 2"/>
    <w:basedOn w:val="a"/>
    <w:next w:val="a1"/>
    <w:qFormat/>
    <w:rsid w:val="00756AA3"/>
    <w:pPr>
      <w:keepNext/>
      <w:keepLines/>
      <w:widowControl/>
      <w:spacing w:before="260" w:after="260" w:line="416" w:lineRule="auto"/>
      <w:jc w:val="center"/>
      <w:outlineLvl w:val="1"/>
    </w:pPr>
    <w:rPr>
      <w:rFonts w:ascii="楷体_GB2312" w:eastAsia="楷体_GB2312" w:hAnsi="Arial"/>
      <w:b/>
      <w:color w:val="000000"/>
      <w:sz w:val="36"/>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qFormat/>
    <w:rsid w:val="00756AA3"/>
    <w:pPr>
      <w:spacing w:after="120"/>
    </w:pPr>
  </w:style>
  <w:style w:type="paragraph" w:styleId="a1">
    <w:name w:val="Normal Indent"/>
    <w:basedOn w:val="a"/>
    <w:qFormat/>
    <w:rsid w:val="00756AA3"/>
    <w:pPr>
      <w:ind w:firstLineChars="200" w:firstLine="420"/>
    </w:pPr>
    <w:rPr>
      <w:rFonts w:hint="eastAsia"/>
    </w:rPr>
  </w:style>
  <w:style w:type="paragraph" w:styleId="a5">
    <w:name w:val="annotation text"/>
    <w:basedOn w:val="a"/>
    <w:rsid w:val="00756AA3"/>
    <w:pPr>
      <w:jc w:val="left"/>
    </w:pPr>
  </w:style>
  <w:style w:type="paragraph" w:styleId="a6">
    <w:name w:val="footer"/>
    <w:basedOn w:val="a"/>
    <w:rsid w:val="00756AA3"/>
    <w:pPr>
      <w:tabs>
        <w:tab w:val="center" w:pos="4153"/>
        <w:tab w:val="right" w:pos="8306"/>
      </w:tabs>
      <w:snapToGrid w:val="0"/>
      <w:jc w:val="left"/>
    </w:pPr>
    <w:rPr>
      <w:sz w:val="18"/>
    </w:rPr>
  </w:style>
  <w:style w:type="paragraph" w:styleId="a7">
    <w:name w:val="header"/>
    <w:basedOn w:val="a"/>
    <w:rsid w:val="00756AA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8">
    <w:name w:val="Table Grid"/>
    <w:basedOn w:val="a3"/>
    <w:rsid w:val="00756AA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semiHidden/>
    <w:qFormat/>
    <w:rsid w:val="00756AA3"/>
    <w:rPr>
      <w:sz w:val="21"/>
      <w:szCs w:val="21"/>
    </w:rPr>
  </w:style>
  <w:style w:type="character" w:customStyle="1" w:styleId="font11">
    <w:name w:val="font11"/>
    <w:rsid w:val="00756AA3"/>
    <w:rPr>
      <w:rFonts w:ascii="微软雅黑" w:eastAsia="微软雅黑" w:hAnsi="微软雅黑" w:cs="微软雅黑"/>
      <w:i w:val="0"/>
      <w:color w:val="000000"/>
      <w:sz w:val="22"/>
      <w:szCs w:val="22"/>
      <w:u w:val="none"/>
    </w:rPr>
  </w:style>
  <w:style w:type="character" w:customStyle="1" w:styleId="font01">
    <w:name w:val="font01"/>
    <w:rsid w:val="00756AA3"/>
    <w:rPr>
      <w:rFonts w:ascii="宋体" w:eastAsia="宋体" w:hAnsi="宋体" w:cs="宋体" w:hint="eastAsia"/>
      <w:b/>
      <w:i w:val="0"/>
      <w:color w:val="000000"/>
      <w:sz w:val="24"/>
      <w:szCs w:val="24"/>
      <w:u w:val="none"/>
      <w:vertAlign w:val="superscript"/>
    </w:rPr>
  </w:style>
  <w:style w:type="character" w:customStyle="1" w:styleId="font31">
    <w:name w:val="font31"/>
    <w:rsid w:val="00756AA3"/>
    <w:rPr>
      <w:rFonts w:ascii="宋体" w:eastAsia="宋体" w:hAnsi="宋体" w:cs="宋体" w:hint="eastAsia"/>
      <w:i w:val="0"/>
      <w:color w:val="000000"/>
      <w:sz w:val="22"/>
      <w:szCs w:val="22"/>
      <w:u w:val="none"/>
    </w:rPr>
  </w:style>
  <w:style w:type="character" w:customStyle="1" w:styleId="font21">
    <w:name w:val="font21"/>
    <w:rsid w:val="00756AA3"/>
    <w:rPr>
      <w:rFonts w:ascii="宋体" w:eastAsia="宋体" w:hAnsi="宋体" w:cs="宋体" w:hint="eastAsia"/>
      <w:b/>
      <w:i w:val="0"/>
      <w:color w:val="000000"/>
      <w:sz w:val="24"/>
      <w:szCs w:val="24"/>
      <w:u w:val="none"/>
    </w:rPr>
  </w:style>
  <w:style w:type="paragraph" w:styleId="aa">
    <w:name w:val="List Paragraph"/>
    <w:basedOn w:val="a"/>
    <w:uiPriority w:val="99"/>
    <w:qFormat/>
    <w:rsid w:val="00756AA3"/>
    <w:pPr>
      <w:ind w:firstLineChars="200" w:firstLine="420"/>
    </w:p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10</Pages>
  <Words>734</Words>
  <Characters>4187</Characters>
  <Application>Microsoft Office Word</Application>
  <DocSecurity>0</DocSecurity>
  <Lines>34</Lines>
  <Paragraphs>9</Paragraphs>
  <ScaleCrop>false</ScaleCrop>
  <Company/>
  <LinksUpToDate>false</LinksUpToDate>
  <CharactersWithSpaces>4912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冯伦</cp:lastModifiedBy>
  <cp:revision>37</cp:revision>
  <dcterms:created xsi:type="dcterms:W3CDTF">2021-10-09T02:26:00Z</dcterms:created>
  <dcterms:modified xsi:type="dcterms:W3CDTF">2021-11-02T01:48:00Z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69A25C1388E042B59D53A0E302309D43</vt:lpwstr>
  </property>
</Properties>
</file>