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center"/>
        <w:rPr>
          <w:rFonts w:cs="黑体" w:asciiTheme="minorEastAsia" w:hAnsiTheme="minorEastAsia" w:eastAsiaTheme="minorEastAsia"/>
          <w:b/>
          <w:color w:val="000000"/>
          <w:sz w:val="44"/>
          <w:szCs w:val="44"/>
          <w:lang w:val="zh-CN"/>
        </w:rPr>
      </w:pPr>
    </w:p>
    <w:p>
      <w:pPr>
        <w:autoSpaceDE w:val="0"/>
        <w:autoSpaceDN w:val="0"/>
        <w:adjustRightInd w:val="0"/>
        <w:snapToGrid w:val="0"/>
        <w:spacing w:line="360" w:lineRule="auto"/>
        <w:jc w:val="center"/>
        <w:rPr>
          <w:rFonts w:cs="黑体" w:asciiTheme="minorEastAsia" w:hAnsiTheme="minorEastAsia" w:eastAsiaTheme="minorEastAsia"/>
          <w:b/>
          <w:color w:val="000000"/>
          <w:sz w:val="44"/>
          <w:szCs w:val="44"/>
          <w:lang w:val="zh-CN"/>
        </w:rPr>
      </w:pPr>
      <w:r>
        <w:rPr>
          <w:rFonts w:hint="eastAsia" w:cs="黑体" w:asciiTheme="minorEastAsia" w:hAnsiTheme="minorEastAsia" w:eastAsiaTheme="minorEastAsia"/>
          <w:b/>
          <w:color w:val="000000"/>
          <w:sz w:val="44"/>
          <w:szCs w:val="44"/>
          <w:lang w:val="zh-CN"/>
        </w:rPr>
        <w:t>加西贝拉</w:t>
      </w:r>
    </w:p>
    <w:p>
      <w:pPr>
        <w:autoSpaceDE w:val="0"/>
        <w:autoSpaceDN w:val="0"/>
        <w:adjustRightInd w:val="0"/>
        <w:snapToGrid w:val="0"/>
        <w:spacing w:line="360" w:lineRule="auto"/>
        <w:jc w:val="center"/>
        <w:rPr>
          <w:rFonts w:cs="黑体" w:asciiTheme="minorEastAsia" w:hAnsiTheme="minorEastAsia" w:eastAsiaTheme="minorEastAsia"/>
          <w:b/>
          <w:color w:val="000000"/>
          <w:sz w:val="44"/>
          <w:szCs w:val="44"/>
        </w:rPr>
      </w:pPr>
      <w:r>
        <w:rPr>
          <w:rFonts w:hint="eastAsia" w:cs="黑体" w:asciiTheme="minorEastAsia" w:hAnsiTheme="minorEastAsia" w:eastAsiaTheme="minorEastAsia"/>
          <w:b/>
          <w:color w:val="000000"/>
          <w:sz w:val="44"/>
          <w:szCs w:val="44"/>
          <w:lang w:val="zh-CN"/>
        </w:rPr>
        <w:t>2022年技术支持运维服务采购项目</w:t>
      </w:r>
    </w:p>
    <w:p>
      <w:pPr>
        <w:autoSpaceDE w:val="0"/>
        <w:autoSpaceDN w:val="0"/>
        <w:adjustRightInd w:val="0"/>
        <w:snapToGrid w:val="0"/>
        <w:spacing w:line="360" w:lineRule="auto"/>
        <w:jc w:val="center"/>
        <w:rPr>
          <w:rFonts w:cs="黑体" w:asciiTheme="minorEastAsia" w:hAnsiTheme="minorEastAsia" w:eastAsiaTheme="minorEastAsia"/>
          <w:b/>
          <w:color w:val="000000"/>
          <w:sz w:val="44"/>
          <w:szCs w:val="44"/>
        </w:rPr>
      </w:pPr>
    </w:p>
    <w:p>
      <w:pPr>
        <w:autoSpaceDE w:val="0"/>
        <w:autoSpaceDN w:val="0"/>
        <w:adjustRightInd w:val="0"/>
        <w:snapToGrid w:val="0"/>
        <w:spacing w:line="360" w:lineRule="auto"/>
        <w:jc w:val="center"/>
        <w:rPr>
          <w:rFonts w:cs="黑体" w:asciiTheme="minorEastAsia" w:hAnsiTheme="minorEastAsia" w:eastAsiaTheme="minorEastAsia"/>
          <w:b/>
          <w:color w:val="000000"/>
          <w:sz w:val="44"/>
          <w:szCs w:val="44"/>
          <w:lang w:val="zh-CN"/>
        </w:rPr>
      </w:pPr>
    </w:p>
    <w:p>
      <w:pPr>
        <w:autoSpaceDE w:val="0"/>
        <w:autoSpaceDN w:val="0"/>
        <w:adjustRightInd w:val="0"/>
        <w:snapToGrid w:val="0"/>
        <w:spacing w:line="360" w:lineRule="auto"/>
        <w:jc w:val="center"/>
        <w:rPr>
          <w:rFonts w:cs="Courier New" w:asciiTheme="minorEastAsia" w:hAnsiTheme="minorEastAsia" w:eastAsiaTheme="minorEastAsia"/>
          <w:color w:val="000000"/>
          <w:sz w:val="18"/>
          <w:szCs w:val="18"/>
        </w:rPr>
      </w:pPr>
    </w:p>
    <w:p>
      <w:pPr>
        <w:autoSpaceDE w:val="0"/>
        <w:autoSpaceDN w:val="0"/>
        <w:adjustRightInd w:val="0"/>
        <w:snapToGrid w:val="0"/>
        <w:spacing w:line="360" w:lineRule="auto"/>
        <w:jc w:val="center"/>
        <w:rPr>
          <w:rFonts w:cs="Courier New" w:asciiTheme="minorEastAsia" w:hAnsiTheme="minorEastAsia" w:eastAsiaTheme="minorEastAsia"/>
          <w:color w:val="000000"/>
          <w:sz w:val="84"/>
          <w:szCs w:val="84"/>
        </w:rPr>
      </w:pPr>
      <w:r>
        <w:rPr>
          <w:rFonts w:hint="eastAsia" w:cs="黑体" w:asciiTheme="minorEastAsia" w:hAnsiTheme="minorEastAsia" w:eastAsiaTheme="minorEastAsia"/>
          <w:color w:val="000000"/>
          <w:sz w:val="84"/>
          <w:szCs w:val="84"/>
          <w:lang w:val="zh-CN"/>
        </w:rPr>
        <w:t>招</w:t>
      </w:r>
      <w:r>
        <w:rPr>
          <w:rFonts w:cs="Courier New" w:asciiTheme="minorEastAsia" w:hAnsiTheme="minorEastAsia" w:eastAsiaTheme="minorEastAsia"/>
          <w:color w:val="000000"/>
          <w:sz w:val="84"/>
          <w:szCs w:val="84"/>
        </w:rPr>
        <w:t xml:space="preserve"> </w:t>
      </w:r>
      <w:r>
        <w:rPr>
          <w:rFonts w:hint="eastAsia" w:cs="黑体" w:asciiTheme="minorEastAsia" w:hAnsiTheme="minorEastAsia" w:eastAsiaTheme="minorEastAsia"/>
          <w:color w:val="000000"/>
          <w:sz w:val="84"/>
          <w:szCs w:val="84"/>
          <w:lang w:val="zh-CN"/>
        </w:rPr>
        <w:t>标</w:t>
      </w:r>
      <w:r>
        <w:rPr>
          <w:rFonts w:cs="Courier New" w:asciiTheme="minorEastAsia" w:hAnsiTheme="minorEastAsia" w:eastAsiaTheme="minorEastAsia"/>
          <w:color w:val="000000"/>
          <w:sz w:val="84"/>
          <w:szCs w:val="84"/>
        </w:rPr>
        <w:t xml:space="preserve"> </w:t>
      </w:r>
      <w:r>
        <w:rPr>
          <w:rFonts w:hint="eastAsia" w:cs="黑体" w:asciiTheme="minorEastAsia" w:hAnsiTheme="minorEastAsia" w:eastAsiaTheme="minorEastAsia"/>
          <w:color w:val="000000"/>
          <w:sz w:val="84"/>
          <w:szCs w:val="84"/>
          <w:lang w:val="zh-CN"/>
        </w:rPr>
        <w:t>文</w:t>
      </w:r>
      <w:r>
        <w:rPr>
          <w:rFonts w:cs="Courier New" w:asciiTheme="minorEastAsia" w:hAnsiTheme="minorEastAsia" w:eastAsiaTheme="minorEastAsia"/>
          <w:color w:val="000000"/>
          <w:sz w:val="84"/>
          <w:szCs w:val="84"/>
        </w:rPr>
        <w:t xml:space="preserve"> </w:t>
      </w:r>
      <w:r>
        <w:rPr>
          <w:rFonts w:hint="eastAsia" w:cs="黑体" w:asciiTheme="minorEastAsia" w:hAnsiTheme="minorEastAsia" w:eastAsiaTheme="minorEastAsia"/>
          <w:color w:val="000000"/>
          <w:sz w:val="84"/>
          <w:szCs w:val="84"/>
          <w:lang w:val="zh-CN"/>
        </w:rPr>
        <w:t>件</w:t>
      </w:r>
    </w:p>
    <w:p>
      <w:pPr>
        <w:autoSpaceDE w:val="0"/>
        <w:autoSpaceDN w:val="0"/>
        <w:adjustRightInd w:val="0"/>
        <w:snapToGrid w:val="0"/>
        <w:spacing w:line="360" w:lineRule="auto"/>
        <w:ind w:firstLine="1920" w:firstLineChars="600"/>
        <w:rPr>
          <w:rFonts w:cs="黑体" w:asciiTheme="minorEastAsia" w:hAnsiTheme="minorEastAsia" w:eastAsiaTheme="minorEastAsia"/>
          <w:color w:val="000000"/>
          <w:sz w:val="32"/>
          <w:szCs w:val="32"/>
          <w:lang w:val="zh-CN"/>
        </w:rPr>
      </w:pPr>
    </w:p>
    <w:p>
      <w:pPr>
        <w:autoSpaceDE w:val="0"/>
        <w:autoSpaceDN w:val="0"/>
        <w:adjustRightInd w:val="0"/>
        <w:snapToGrid w:val="0"/>
        <w:spacing w:line="360" w:lineRule="auto"/>
        <w:ind w:firstLine="2560" w:firstLineChars="800"/>
        <w:rPr>
          <w:rFonts w:cs="黑体" w:asciiTheme="minorEastAsia" w:hAnsiTheme="minorEastAsia" w:eastAsiaTheme="minorEastAsia"/>
          <w:color w:val="000000"/>
          <w:sz w:val="32"/>
          <w:szCs w:val="32"/>
          <w:lang w:val="zh-CN"/>
        </w:rPr>
      </w:pPr>
    </w:p>
    <w:p>
      <w:pPr>
        <w:autoSpaceDE w:val="0"/>
        <w:autoSpaceDN w:val="0"/>
        <w:adjustRightInd w:val="0"/>
        <w:snapToGrid w:val="0"/>
        <w:spacing w:line="360" w:lineRule="auto"/>
        <w:ind w:firstLine="2560" w:firstLineChars="800"/>
        <w:rPr>
          <w:rFonts w:cs="黑体" w:asciiTheme="minorEastAsia" w:hAnsiTheme="minorEastAsia" w:eastAsiaTheme="minorEastAsia"/>
          <w:color w:val="000000"/>
          <w:sz w:val="32"/>
          <w:szCs w:val="32"/>
          <w:lang w:val="zh-CN"/>
        </w:rPr>
      </w:pPr>
    </w:p>
    <w:p>
      <w:pPr>
        <w:autoSpaceDE w:val="0"/>
        <w:autoSpaceDN w:val="0"/>
        <w:adjustRightInd w:val="0"/>
        <w:snapToGrid w:val="0"/>
        <w:spacing w:line="360" w:lineRule="auto"/>
        <w:rPr>
          <w:rFonts w:asciiTheme="minorEastAsia" w:hAnsiTheme="minorEastAsia" w:eastAsiaTheme="minorEastAsia"/>
          <w:color w:val="000000"/>
          <w:szCs w:val="21"/>
        </w:rPr>
      </w:pPr>
    </w:p>
    <w:p>
      <w:pPr>
        <w:autoSpaceDE w:val="0"/>
        <w:autoSpaceDN w:val="0"/>
        <w:adjustRightInd w:val="0"/>
        <w:snapToGrid w:val="0"/>
        <w:spacing w:line="360" w:lineRule="auto"/>
        <w:rPr>
          <w:rFonts w:asciiTheme="minorEastAsia" w:hAnsiTheme="minorEastAsia" w:eastAsiaTheme="minorEastAsia"/>
          <w:color w:val="000000"/>
          <w:szCs w:val="21"/>
        </w:rPr>
      </w:pPr>
    </w:p>
    <w:p>
      <w:pPr>
        <w:autoSpaceDE w:val="0"/>
        <w:autoSpaceDN w:val="0"/>
        <w:adjustRightInd w:val="0"/>
        <w:snapToGrid w:val="0"/>
        <w:spacing w:line="360" w:lineRule="auto"/>
        <w:jc w:val="center"/>
        <w:rPr>
          <w:rFonts w:asciiTheme="minorEastAsia" w:hAnsiTheme="minorEastAsia" w:eastAsiaTheme="minorEastAsia"/>
          <w:color w:val="000000"/>
          <w:sz w:val="36"/>
          <w:szCs w:val="36"/>
        </w:rPr>
      </w:pPr>
      <w:r>
        <w:rPr>
          <w:rFonts w:asciiTheme="minorEastAsia" w:hAnsiTheme="minorEastAsia" w:eastAsiaTheme="minorEastAsia"/>
          <w:color w:val="000000"/>
          <w:sz w:val="36"/>
          <w:szCs w:val="36"/>
        </w:rPr>
        <w:t xml:space="preserve"> </w:t>
      </w:r>
    </w:p>
    <w:p>
      <w:pPr>
        <w:autoSpaceDE w:val="0"/>
        <w:autoSpaceDN w:val="0"/>
        <w:adjustRightInd w:val="0"/>
        <w:snapToGrid w:val="0"/>
        <w:spacing w:line="360" w:lineRule="auto"/>
        <w:rPr>
          <w:rFonts w:asciiTheme="minorEastAsia" w:hAnsiTheme="minorEastAsia" w:eastAsiaTheme="minorEastAsia"/>
          <w:color w:val="000000"/>
          <w:sz w:val="28"/>
          <w:szCs w:val="28"/>
        </w:rPr>
      </w:pPr>
    </w:p>
    <w:p>
      <w:pPr>
        <w:autoSpaceDE w:val="0"/>
        <w:autoSpaceDN w:val="0"/>
        <w:adjustRightInd w:val="0"/>
        <w:snapToGrid w:val="0"/>
        <w:spacing w:line="360" w:lineRule="auto"/>
        <w:jc w:val="center"/>
        <w:rPr>
          <w:rFonts w:cs="黑体" w:asciiTheme="minorEastAsia" w:hAnsiTheme="minorEastAsia" w:eastAsiaTheme="minorEastAsia"/>
          <w:b/>
          <w:color w:val="000000"/>
          <w:sz w:val="32"/>
          <w:szCs w:val="32"/>
          <w:lang w:val="zh-CN"/>
        </w:rPr>
      </w:pPr>
      <w:r>
        <w:rPr>
          <w:rFonts w:hint="eastAsia" w:cs="黑体" w:asciiTheme="minorEastAsia" w:hAnsiTheme="minorEastAsia" w:eastAsiaTheme="minorEastAsia"/>
          <w:b/>
          <w:color w:val="000000"/>
          <w:sz w:val="32"/>
          <w:szCs w:val="32"/>
          <w:lang w:val="zh-CN"/>
        </w:rPr>
        <w:t>招</w:t>
      </w:r>
      <w:r>
        <w:rPr>
          <w:rFonts w:cs="黑体" w:asciiTheme="minorEastAsia" w:hAnsiTheme="minorEastAsia" w:eastAsiaTheme="minorEastAsia"/>
          <w:b/>
          <w:color w:val="000000"/>
          <w:sz w:val="32"/>
          <w:szCs w:val="32"/>
          <w:lang w:val="zh-CN"/>
        </w:rPr>
        <w:t xml:space="preserve"> </w:t>
      </w:r>
      <w:r>
        <w:rPr>
          <w:rFonts w:hint="eastAsia" w:cs="黑体" w:asciiTheme="minorEastAsia" w:hAnsiTheme="minorEastAsia" w:eastAsiaTheme="minorEastAsia"/>
          <w:b/>
          <w:color w:val="000000"/>
          <w:sz w:val="32"/>
          <w:szCs w:val="32"/>
          <w:lang w:val="zh-CN"/>
        </w:rPr>
        <w:t>标</w:t>
      </w:r>
      <w:r>
        <w:rPr>
          <w:rFonts w:cs="黑体" w:asciiTheme="minorEastAsia" w:hAnsiTheme="minorEastAsia" w:eastAsiaTheme="minorEastAsia"/>
          <w:b/>
          <w:color w:val="000000"/>
          <w:sz w:val="32"/>
          <w:szCs w:val="32"/>
          <w:lang w:val="zh-CN"/>
        </w:rPr>
        <w:t xml:space="preserve"> </w:t>
      </w:r>
      <w:r>
        <w:rPr>
          <w:rFonts w:hint="eastAsia" w:cs="黑体" w:asciiTheme="minorEastAsia" w:hAnsiTheme="minorEastAsia" w:eastAsiaTheme="minorEastAsia"/>
          <w:b/>
          <w:color w:val="000000"/>
          <w:sz w:val="32"/>
          <w:szCs w:val="32"/>
          <w:lang w:val="zh-CN"/>
        </w:rPr>
        <w:t>人：加西贝拉压缩机有限公司</w:t>
      </w:r>
    </w:p>
    <w:p>
      <w:pPr>
        <w:autoSpaceDE w:val="0"/>
        <w:autoSpaceDN w:val="0"/>
        <w:adjustRightInd w:val="0"/>
        <w:snapToGrid w:val="0"/>
        <w:spacing w:line="360" w:lineRule="auto"/>
        <w:jc w:val="center"/>
        <w:rPr>
          <w:rFonts w:cs="黑体" w:asciiTheme="minorEastAsia" w:hAnsiTheme="minorEastAsia" w:eastAsiaTheme="minorEastAsia"/>
          <w:b/>
          <w:color w:val="000000"/>
          <w:sz w:val="32"/>
          <w:szCs w:val="32"/>
          <w:lang w:val="zh-CN"/>
        </w:rPr>
      </w:pPr>
      <w:r>
        <w:rPr>
          <w:rFonts w:hint="eastAsia" w:cs="黑体" w:asciiTheme="minorEastAsia" w:hAnsiTheme="minorEastAsia" w:eastAsiaTheme="minorEastAsia"/>
          <w:b/>
          <w:color w:val="000000"/>
          <w:sz w:val="32"/>
          <w:szCs w:val="32"/>
          <w:lang w:val="zh-CN"/>
        </w:rPr>
        <w:t>2</w:t>
      </w:r>
      <w:r>
        <w:rPr>
          <w:rFonts w:cs="黑体" w:asciiTheme="minorEastAsia" w:hAnsiTheme="minorEastAsia" w:eastAsiaTheme="minorEastAsia"/>
          <w:b/>
          <w:color w:val="000000"/>
          <w:sz w:val="32"/>
          <w:szCs w:val="32"/>
          <w:lang w:val="zh-CN"/>
        </w:rPr>
        <w:t>022</w:t>
      </w:r>
      <w:r>
        <w:rPr>
          <w:rFonts w:hint="eastAsia" w:cs="黑体" w:asciiTheme="minorEastAsia" w:hAnsiTheme="minorEastAsia" w:eastAsiaTheme="minorEastAsia"/>
          <w:b/>
          <w:color w:val="000000"/>
          <w:sz w:val="32"/>
          <w:szCs w:val="32"/>
          <w:lang w:val="zh-CN"/>
        </w:rPr>
        <w:t>年</w:t>
      </w:r>
      <w:r>
        <w:rPr>
          <w:rFonts w:hint="eastAsia" w:cs="黑体" w:asciiTheme="minorEastAsia" w:hAnsiTheme="minorEastAsia" w:eastAsiaTheme="minorEastAsia"/>
          <w:b/>
          <w:color w:val="000000"/>
          <w:sz w:val="32"/>
          <w:szCs w:val="32"/>
          <w:lang w:val="en-US" w:eastAsia="zh-CN"/>
        </w:rPr>
        <w:t>6</w:t>
      </w:r>
      <w:r>
        <w:rPr>
          <w:rFonts w:hint="eastAsia" w:cs="黑体" w:asciiTheme="minorEastAsia" w:hAnsiTheme="minorEastAsia" w:eastAsiaTheme="minorEastAsia"/>
          <w:b/>
          <w:color w:val="000000"/>
          <w:sz w:val="32"/>
          <w:szCs w:val="32"/>
          <w:lang w:val="zh-CN"/>
        </w:rPr>
        <w:t>月</w:t>
      </w:r>
    </w:p>
    <w:p>
      <w:pPr>
        <w:pStyle w:val="57"/>
        <w:adjustRightInd w:val="0"/>
        <w:snapToGrid w:val="0"/>
        <w:spacing w:before="0" w:after="0" w:line="360" w:lineRule="auto"/>
        <w:jc w:val="center"/>
        <w:rPr>
          <w:rFonts w:asciiTheme="minorEastAsia" w:hAnsiTheme="minorEastAsia" w:eastAsiaTheme="minorEastAsia"/>
          <w:color w:val="000000"/>
          <w:sz w:val="44"/>
        </w:rPr>
        <w:sectPr>
          <w:footerReference r:id="rId6" w:type="first"/>
          <w:headerReference r:id="rId3" w:type="default"/>
          <w:footerReference r:id="rId4" w:type="default"/>
          <w:footerReference r:id="rId5" w:type="even"/>
          <w:pgSz w:w="12240" w:h="15840"/>
          <w:pgMar w:top="1440" w:right="1800" w:bottom="1440" w:left="1800" w:header="720" w:footer="720" w:gutter="0"/>
          <w:cols w:space="720" w:num="1"/>
        </w:sectPr>
      </w:pPr>
      <w:bookmarkStart w:id="0" w:name="_Toc20856"/>
      <w:bookmarkStart w:id="1" w:name="_Toc323396046"/>
    </w:p>
    <w:p>
      <w:pPr>
        <w:pStyle w:val="57"/>
        <w:adjustRightInd w:val="0"/>
        <w:snapToGrid w:val="0"/>
        <w:spacing w:before="0" w:after="0" w:line="360" w:lineRule="auto"/>
        <w:jc w:val="center"/>
        <w:rPr>
          <w:rFonts w:asciiTheme="minorEastAsia" w:hAnsiTheme="minorEastAsia" w:eastAsiaTheme="minorEastAsia"/>
          <w:color w:val="000000"/>
          <w:sz w:val="44"/>
        </w:rPr>
      </w:pPr>
      <w:r>
        <w:rPr>
          <w:rFonts w:asciiTheme="minorEastAsia" w:hAnsiTheme="minorEastAsia" w:eastAsiaTheme="minorEastAsia"/>
          <w:color w:val="000000"/>
          <w:sz w:val="44"/>
        </w:rPr>
        <w:t>目  录</w:t>
      </w:r>
      <w:bookmarkEnd w:id="0"/>
    </w:p>
    <w:p>
      <w:pPr>
        <w:pStyle w:val="57"/>
        <w:tabs>
          <w:tab w:val="right" w:leader="dot" w:pos="8630"/>
        </w:tabs>
        <w:rPr>
          <w:rFonts w:asciiTheme="minorHAnsi" w:hAnsiTheme="minorHAnsi" w:eastAsiaTheme="minorEastAsia" w:cstheme="minorBidi"/>
          <w:b w:val="0"/>
          <w:bCs w:val="0"/>
          <w:caps w:val="0"/>
          <w:sz w:val="21"/>
          <w:szCs w:val="22"/>
        </w:rPr>
      </w:pPr>
      <w:r>
        <w:rPr>
          <w:rFonts w:asciiTheme="minorEastAsia" w:hAnsiTheme="minorEastAsia" w:eastAsiaTheme="minorEastAsia"/>
          <w:b w:val="0"/>
          <w:color w:val="000000"/>
          <w:sz w:val="24"/>
          <w:szCs w:val="24"/>
        </w:rPr>
        <w:fldChar w:fldCharType="begin"/>
      </w:r>
      <w:r>
        <w:rPr>
          <w:rFonts w:asciiTheme="minorEastAsia" w:hAnsiTheme="minorEastAsia" w:eastAsiaTheme="minorEastAsia"/>
          <w:b w:val="0"/>
          <w:color w:val="000000"/>
          <w:sz w:val="24"/>
          <w:szCs w:val="24"/>
        </w:rPr>
        <w:instrText xml:space="preserve"> </w:instrText>
      </w:r>
      <w:r>
        <w:rPr>
          <w:rFonts w:hint="eastAsia" w:asciiTheme="minorEastAsia" w:hAnsiTheme="minorEastAsia" w:eastAsiaTheme="minorEastAsia"/>
          <w:b w:val="0"/>
          <w:color w:val="000000"/>
          <w:sz w:val="24"/>
          <w:szCs w:val="24"/>
        </w:rPr>
        <w:instrText xml:space="preserve">TOC \o "1-1" \h \z \u</w:instrText>
      </w:r>
      <w:r>
        <w:rPr>
          <w:rFonts w:asciiTheme="minorEastAsia" w:hAnsiTheme="minorEastAsia" w:eastAsiaTheme="minorEastAsia"/>
          <w:b w:val="0"/>
          <w:color w:val="000000"/>
          <w:sz w:val="24"/>
          <w:szCs w:val="24"/>
        </w:rPr>
        <w:instrText xml:space="preserve"> </w:instrText>
      </w:r>
      <w:r>
        <w:rPr>
          <w:rFonts w:asciiTheme="minorEastAsia" w:hAnsiTheme="minorEastAsia" w:eastAsiaTheme="minorEastAsia"/>
          <w:b w:val="0"/>
          <w:color w:val="000000"/>
          <w:sz w:val="24"/>
          <w:szCs w:val="24"/>
        </w:rPr>
        <w:fldChar w:fldCharType="separate"/>
      </w:r>
      <w:r>
        <w:fldChar w:fldCharType="begin"/>
      </w:r>
      <w:r>
        <w:instrText xml:space="preserve"> HYPERLINK \l "_Toc105492117" </w:instrText>
      </w:r>
      <w:r>
        <w:fldChar w:fldCharType="separate"/>
      </w:r>
      <w:r>
        <w:rPr>
          <w:rStyle w:val="137"/>
          <w:rFonts w:hint="eastAsia" w:asciiTheme="minorEastAsia" w:hAnsiTheme="minorEastAsia"/>
        </w:rPr>
        <w:t>第一章</w:t>
      </w:r>
      <w:r>
        <w:rPr>
          <w:rStyle w:val="137"/>
          <w:rFonts w:asciiTheme="minorEastAsia" w:hAnsiTheme="minorEastAsia"/>
        </w:rPr>
        <w:t xml:space="preserve">  </w:t>
      </w:r>
      <w:r>
        <w:rPr>
          <w:rStyle w:val="137"/>
          <w:rFonts w:hint="eastAsia" w:asciiTheme="minorEastAsia" w:hAnsiTheme="minorEastAsia"/>
        </w:rPr>
        <w:t>招标公告</w:t>
      </w:r>
      <w:r>
        <w:tab/>
      </w:r>
      <w:r>
        <w:fldChar w:fldCharType="begin"/>
      </w:r>
      <w:r>
        <w:instrText xml:space="preserve"> PAGEREF _Toc105492117 \h </w:instrText>
      </w:r>
      <w:r>
        <w:fldChar w:fldCharType="separate"/>
      </w:r>
      <w:r>
        <w:t>3</w:t>
      </w:r>
      <w:r>
        <w:fldChar w:fldCharType="end"/>
      </w:r>
      <w:r>
        <w:fldChar w:fldCharType="end"/>
      </w:r>
    </w:p>
    <w:p>
      <w:pPr>
        <w:pStyle w:val="57"/>
        <w:tabs>
          <w:tab w:val="right" w:leader="dot" w:pos="8630"/>
        </w:tabs>
        <w:rPr>
          <w:rFonts w:asciiTheme="minorHAnsi" w:hAnsiTheme="minorHAnsi" w:eastAsiaTheme="minorEastAsia" w:cstheme="minorBidi"/>
          <w:b w:val="0"/>
          <w:bCs w:val="0"/>
          <w:caps w:val="0"/>
          <w:sz w:val="21"/>
          <w:szCs w:val="22"/>
        </w:rPr>
      </w:pPr>
      <w:r>
        <w:fldChar w:fldCharType="begin"/>
      </w:r>
      <w:r>
        <w:instrText xml:space="preserve"> HYPERLINK \l "_Toc105492118" </w:instrText>
      </w:r>
      <w:r>
        <w:fldChar w:fldCharType="separate"/>
      </w:r>
      <w:r>
        <w:rPr>
          <w:rStyle w:val="137"/>
          <w:rFonts w:hint="eastAsia" w:asciiTheme="minorEastAsia" w:hAnsiTheme="minorEastAsia"/>
        </w:rPr>
        <w:t>第二章</w:t>
      </w:r>
      <w:r>
        <w:rPr>
          <w:rStyle w:val="137"/>
          <w:rFonts w:asciiTheme="minorEastAsia" w:hAnsiTheme="minorEastAsia"/>
        </w:rPr>
        <w:t xml:space="preserve">  </w:t>
      </w:r>
      <w:r>
        <w:rPr>
          <w:rStyle w:val="137"/>
          <w:rFonts w:hint="eastAsia" w:asciiTheme="minorEastAsia" w:hAnsiTheme="minorEastAsia"/>
        </w:rPr>
        <w:t>投标人须知</w:t>
      </w:r>
      <w:r>
        <w:tab/>
      </w:r>
      <w:r>
        <w:fldChar w:fldCharType="begin"/>
      </w:r>
      <w:r>
        <w:instrText xml:space="preserve"> PAGEREF _Toc105492118 \h </w:instrText>
      </w:r>
      <w:r>
        <w:fldChar w:fldCharType="separate"/>
      </w:r>
      <w:r>
        <w:t>4</w:t>
      </w:r>
      <w:r>
        <w:fldChar w:fldCharType="end"/>
      </w:r>
      <w:r>
        <w:fldChar w:fldCharType="end"/>
      </w:r>
    </w:p>
    <w:p>
      <w:pPr>
        <w:pStyle w:val="57"/>
        <w:tabs>
          <w:tab w:val="right" w:leader="dot" w:pos="8630"/>
        </w:tabs>
        <w:rPr>
          <w:rFonts w:asciiTheme="minorHAnsi" w:hAnsiTheme="minorHAnsi" w:eastAsiaTheme="minorEastAsia" w:cstheme="minorBidi"/>
          <w:b w:val="0"/>
          <w:bCs w:val="0"/>
          <w:caps w:val="0"/>
          <w:sz w:val="21"/>
          <w:szCs w:val="22"/>
        </w:rPr>
      </w:pPr>
      <w:r>
        <w:fldChar w:fldCharType="begin"/>
      </w:r>
      <w:r>
        <w:instrText xml:space="preserve"> HYPERLINK \l "_Toc105492119" </w:instrText>
      </w:r>
      <w:r>
        <w:fldChar w:fldCharType="separate"/>
      </w:r>
      <w:r>
        <w:rPr>
          <w:rStyle w:val="137"/>
          <w:rFonts w:hint="eastAsia" w:asciiTheme="minorEastAsia" w:hAnsiTheme="minorEastAsia"/>
        </w:rPr>
        <w:t>第三章</w:t>
      </w:r>
      <w:r>
        <w:rPr>
          <w:rStyle w:val="137"/>
          <w:rFonts w:asciiTheme="minorEastAsia" w:hAnsiTheme="minorEastAsia"/>
        </w:rPr>
        <w:t xml:space="preserve">  </w:t>
      </w:r>
      <w:r>
        <w:rPr>
          <w:rStyle w:val="137"/>
          <w:rFonts w:hint="eastAsia" w:asciiTheme="minorEastAsia" w:hAnsiTheme="minorEastAsia"/>
        </w:rPr>
        <w:t>用户需求书</w:t>
      </w:r>
      <w:r>
        <w:tab/>
      </w:r>
      <w:r>
        <w:fldChar w:fldCharType="begin"/>
      </w:r>
      <w:r>
        <w:instrText xml:space="preserve"> PAGEREF _Toc105492119 \h </w:instrText>
      </w:r>
      <w:r>
        <w:fldChar w:fldCharType="separate"/>
      </w:r>
      <w:r>
        <w:t>12</w:t>
      </w:r>
      <w:r>
        <w:fldChar w:fldCharType="end"/>
      </w:r>
      <w:r>
        <w:fldChar w:fldCharType="end"/>
      </w:r>
    </w:p>
    <w:p>
      <w:pPr>
        <w:pStyle w:val="57"/>
        <w:tabs>
          <w:tab w:val="right" w:leader="dot" w:pos="8630"/>
        </w:tabs>
        <w:rPr>
          <w:rFonts w:asciiTheme="minorHAnsi" w:hAnsiTheme="minorHAnsi" w:eastAsiaTheme="minorEastAsia" w:cstheme="minorBidi"/>
          <w:b w:val="0"/>
          <w:bCs w:val="0"/>
          <w:caps w:val="0"/>
          <w:sz w:val="21"/>
          <w:szCs w:val="22"/>
        </w:rPr>
      </w:pPr>
      <w:r>
        <w:fldChar w:fldCharType="begin"/>
      </w:r>
      <w:r>
        <w:instrText xml:space="preserve"> HYPERLINK \l "_Toc105492120" </w:instrText>
      </w:r>
      <w:r>
        <w:fldChar w:fldCharType="separate"/>
      </w:r>
      <w:r>
        <w:rPr>
          <w:rStyle w:val="137"/>
          <w:rFonts w:hint="eastAsia" w:asciiTheme="minorEastAsia" w:hAnsiTheme="minorEastAsia"/>
        </w:rPr>
        <w:t>第四章</w:t>
      </w:r>
      <w:r>
        <w:rPr>
          <w:rStyle w:val="137"/>
          <w:rFonts w:asciiTheme="minorEastAsia" w:hAnsiTheme="minorEastAsia"/>
        </w:rPr>
        <w:t xml:space="preserve">  </w:t>
      </w:r>
      <w:r>
        <w:rPr>
          <w:rStyle w:val="137"/>
          <w:rFonts w:hint="eastAsia" w:asciiTheme="minorEastAsia" w:hAnsiTheme="minorEastAsia"/>
        </w:rPr>
        <w:t>投标文件格式</w:t>
      </w:r>
      <w:r>
        <w:tab/>
      </w:r>
      <w:r>
        <w:fldChar w:fldCharType="begin"/>
      </w:r>
      <w:r>
        <w:instrText xml:space="preserve"> PAGEREF _Toc105492120 \h </w:instrText>
      </w:r>
      <w:r>
        <w:fldChar w:fldCharType="separate"/>
      </w:r>
      <w:r>
        <w:t>20</w:t>
      </w:r>
      <w:r>
        <w:fldChar w:fldCharType="end"/>
      </w:r>
      <w:r>
        <w:fldChar w:fldCharType="end"/>
      </w:r>
    </w:p>
    <w:p>
      <w:pPr>
        <w:rPr>
          <w:rFonts w:asciiTheme="minorEastAsia" w:hAnsiTheme="minorEastAsia" w:eastAsiaTheme="minorEastAsia"/>
          <w:color w:val="000000"/>
        </w:rPr>
      </w:pPr>
      <w:r>
        <w:rPr>
          <w:rFonts w:asciiTheme="minorEastAsia" w:hAnsiTheme="minorEastAsia" w:eastAsiaTheme="minorEastAsia"/>
          <w:color w:val="000000"/>
        </w:rPr>
        <w:fldChar w:fldCharType="end"/>
      </w:r>
    </w:p>
    <w:p>
      <w:pPr>
        <w:rPr>
          <w:rFonts w:asciiTheme="minorEastAsia" w:hAnsiTheme="minorEastAsia" w:eastAsiaTheme="minorEastAsia"/>
          <w:color w:val="000000"/>
        </w:rPr>
        <w:sectPr>
          <w:headerReference r:id="rId7" w:type="default"/>
          <w:pgSz w:w="12240" w:h="15840"/>
          <w:pgMar w:top="1440" w:right="1800" w:bottom="1440" w:left="1800" w:header="720" w:footer="720" w:gutter="0"/>
          <w:cols w:space="720" w:num="1"/>
        </w:sectPr>
      </w:pPr>
    </w:p>
    <w:p>
      <w:pPr>
        <w:pStyle w:val="2"/>
        <w:tabs>
          <w:tab w:val="left" w:pos="2544"/>
          <w:tab w:val="center" w:pos="4320"/>
        </w:tabs>
        <w:adjustRightInd w:val="0"/>
        <w:snapToGrid w:val="0"/>
        <w:spacing w:before="0" w:after="0" w:line="360" w:lineRule="auto"/>
        <w:rPr>
          <w:rFonts w:asciiTheme="minorEastAsia" w:hAnsiTheme="minorEastAsia" w:eastAsiaTheme="minorEastAsia"/>
          <w:color w:val="000000"/>
          <w:sz w:val="32"/>
          <w:szCs w:val="32"/>
          <w:lang w:val="zh-CN"/>
        </w:rPr>
      </w:pPr>
      <w:r>
        <w:rPr>
          <w:rFonts w:asciiTheme="minorEastAsia" w:hAnsiTheme="minorEastAsia" w:eastAsiaTheme="minorEastAsia"/>
          <w:b w:val="0"/>
          <w:bCs w:val="0"/>
          <w:color w:val="000000"/>
          <w:sz w:val="32"/>
        </w:rPr>
        <w:tab/>
      </w:r>
      <w:bookmarkStart w:id="2" w:name="_Toc105492117"/>
      <w:r>
        <w:rPr>
          <w:rFonts w:hint="eastAsia" w:asciiTheme="minorEastAsia" w:hAnsiTheme="minorEastAsia" w:eastAsiaTheme="minorEastAsia"/>
          <w:bCs w:val="0"/>
          <w:color w:val="000000"/>
          <w:sz w:val="32"/>
        </w:rPr>
        <w:t>第一章</w:t>
      </w:r>
      <w:r>
        <w:rPr>
          <w:rFonts w:asciiTheme="minorEastAsia" w:hAnsiTheme="minorEastAsia" w:eastAsiaTheme="minorEastAsia"/>
          <w:bCs w:val="0"/>
          <w:color w:val="000000"/>
          <w:sz w:val="32"/>
        </w:rPr>
        <w:t xml:space="preserve">  </w:t>
      </w:r>
      <w:r>
        <w:rPr>
          <w:rFonts w:hint="eastAsia" w:asciiTheme="minorEastAsia" w:hAnsiTheme="minorEastAsia" w:eastAsiaTheme="minorEastAsia"/>
          <w:bCs w:val="0"/>
          <w:color w:val="000000"/>
          <w:sz w:val="32"/>
        </w:rPr>
        <w:t>招标公告</w:t>
      </w:r>
      <w:bookmarkEnd w:id="1"/>
      <w:bookmarkEnd w:id="2"/>
    </w:p>
    <w:p>
      <w:pPr>
        <w:pStyle w:val="78"/>
        <w:adjustRightInd w:val="0"/>
        <w:snapToGrid w:val="0"/>
        <w:spacing w:before="0" w:beforeAutospacing="0" w:after="0" w:afterAutospacing="0" w:line="500" w:lineRule="exact"/>
        <w:ind w:firstLine="420" w:firstLineChars="200"/>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加西贝拉压缩机有限公司对下列内容进行公开招标。现欢迎对本项目有</w:t>
      </w:r>
      <w:r>
        <w:rPr>
          <w:rFonts w:hint="eastAsia" w:asciiTheme="minorEastAsia" w:hAnsiTheme="minorEastAsia" w:eastAsiaTheme="minorEastAsia"/>
          <w:sz w:val="21"/>
          <w:szCs w:val="21"/>
        </w:rPr>
        <w:t>意愿并具备合格投标人资格的国内法人参加投标。</w:t>
      </w:r>
    </w:p>
    <w:p>
      <w:pPr>
        <w:pStyle w:val="78"/>
        <w:adjustRightInd w:val="0"/>
        <w:snapToGrid w:val="0"/>
        <w:spacing w:before="0" w:beforeAutospacing="0" w:after="0" w:afterAutospacing="0" w:line="500" w:lineRule="exact"/>
        <w:ind w:firstLine="422" w:firstLineChars="200"/>
        <w:rPr>
          <w:rFonts w:asciiTheme="minorEastAsia" w:hAnsiTheme="minorEastAsia" w:eastAsiaTheme="minorEastAsia"/>
          <w:sz w:val="21"/>
          <w:szCs w:val="21"/>
        </w:rPr>
      </w:pPr>
      <w:r>
        <w:rPr>
          <w:rFonts w:hint="eastAsia" w:asciiTheme="minorEastAsia" w:hAnsiTheme="minorEastAsia" w:eastAsiaTheme="minorEastAsia"/>
          <w:b/>
          <w:bCs/>
          <w:sz w:val="21"/>
          <w:szCs w:val="21"/>
        </w:rPr>
        <w:t>1、项目名称：2022年技术支持运维服务采购项目</w:t>
      </w:r>
    </w:p>
    <w:p>
      <w:pPr>
        <w:pStyle w:val="78"/>
        <w:adjustRightInd w:val="0"/>
        <w:snapToGrid w:val="0"/>
        <w:spacing w:before="0" w:beforeAutospacing="0" w:after="0" w:afterAutospacing="0" w:line="500" w:lineRule="exact"/>
        <w:ind w:firstLine="422" w:firstLineChars="200"/>
        <w:rPr>
          <w:rFonts w:asciiTheme="minorEastAsia" w:hAnsiTheme="minorEastAsia" w:eastAsiaTheme="minorEastAsia"/>
          <w:b/>
          <w:bCs/>
          <w:sz w:val="21"/>
          <w:szCs w:val="21"/>
          <w:lang w:val="zh-CN"/>
        </w:rPr>
      </w:pPr>
      <w:r>
        <w:rPr>
          <w:rFonts w:asciiTheme="minorEastAsia" w:hAnsiTheme="minorEastAsia" w:eastAsiaTheme="minorEastAsia"/>
          <w:b/>
          <w:bCs/>
          <w:sz w:val="21"/>
          <w:szCs w:val="21"/>
        </w:rPr>
        <w:t>2</w:t>
      </w:r>
      <w:r>
        <w:rPr>
          <w:rFonts w:hint="eastAsia" w:asciiTheme="minorEastAsia" w:hAnsiTheme="minorEastAsia" w:eastAsiaTheme="minorEastAsia"/>
          <w:b/>
          <w:bCs/>
          <w:sz w:val="21"/>
          <w:szCs w:val="21"/>
        </w:rPr>
        <w:t>、</w:t>
      </w:r>
      <w:bookmarkStart w:id="3" w:name="OLE_LINK1"/>
      <w:r>
        <w:rPr>
          <w:rFonts w:hint="eastAsia" w:asciiTheme="minorEastAsia" w:hAnsiTheme="minorEastAsia" w:eastAsiaTheme="minorEastAsia"/>
          <w:b/>
          <w:bCs/>
          <w:sz w:val="21"/>
          <w:szCs w:val="21"/>
        </w:rPr>
        <w:t>招标范围：</w:t>
      </w:r>
      <w:r>
        <w:rPr>
          <w:rFonts w:hint="eastAsia" w:asciiTheme="minorEastAsia" w:hAnsiTheme="minorEastAsia" w:eastAsiaTheme="minorEastAsia"/>
          <w:sz w:val="21"/>
          <w:szCs w:val="21"/>
        </w:rPr>
        <w:t>主要包括网络运维服务、系统运维服务、数据库运维服务、监控平台部署</w:t>
      </w:r>
      <w:r>
        <w:rPr>
          <w:rFonts w:hint="eastAsia" w:asciiTheme="minorEastAsia" w:hAnsiTheme="minorEastAsia" w:eastAsiaTheme="minorEastAsia"/>
          <w:sz w:val="21"/>
          <w:szCs w:val="21"/>
          <w:lang w:val="zh-CN"/>
        </w:rPr>
        <w:t>等内容。详见招标文件《用户需求书》</w:t>
      </w:r>
      <w:r>
        <w:rPr>
          <w:rFonts w:hint="eastAsia" w:asciiTheme="minorEastAsia" w:hAnsiTheme="minorEastAsia" w:eastAsiaTheme="minorEastAsia"/>
          <w:sz w:val="21"/>
          <w:szCs w:val="21"/>
        </w:rPr>
        <w:t>。</w:t>
      </w:r>
    </w:p>
    <w:bookmarkEnd w:id="3"/>
    <w:p>
      <w:pPr>
        <w:pStyle w:val="78"/>
        <w:adjustRightInd w:val="0"/>
        <w:snapToGrid w:val="0"/>
        <w:spacing w:before="0" w:beforeAutospacing="0" w:after="0" w:afterAutospacing="0" w:line="500" w:lineRule="exact"/>
        <w:ind w:firstLine="422" w:firstLineChars="200"/>
        <w:rPr>
          <w:rFonts w:asciiTheme="minorEastAsia" w:hAnsiTheme="minorEastAsia" w:eastAsiaTheme="minorEastAsia"/>
          <w:sz w:val="21"/>
          <w:szCs w:val="21"/>
        </w:rPr>
      </w:pPr>
      <w:r>
        <w:rPr>
          <w:rFonts w:asciiTheme="minorEastAsia" w:hAnsiTheme="minorEastAsia" w:eastAsiaTheme="minorEastAsia"/>
          <w:b/>
          <w:bCs/>
          <w:sz w:val="21"/>
          <w:szCs w:val="21"/>
        </w:rPr>
        <w:t>3</w:t>
      </w:r>
      <w:r>
        <w:rPr>
          <w:rFonts w:hint="eastAsia" w:asciiTheme="minorEastAsia" w:hAnsiTheme="minorEastAsia" w:eastAsiaTheme="minorEastAsia"/>
          <w:b/>
          <w:bCs/>
          <w:sz w:val="21"/>
          <w:szCs w:val="21"/>
        </w:rPr>
        <w:t>、投标人资格条件</w:t>
      </w:r>
    </w:p>
    <w:p>
      <w:pPr>
        <w:tabs>
          <w:tab w:val="left" w:pos="360"/>
          <w:tab w:val="left" w:pos="540"/>
        </w:tabs>
        <w:snapToGrid w:val="0"/>
        <w:spacing w:line="500" w:lineRule="exact"/>
        <w:ind w:firstLine="420" w:firstLineChars="200"/>
        <w:rPr>
          <w:rFonts w:asciiTheme="minorEastAsia" w:hAnsiTheme="minorEastAsia" w:eastAsiaTheme="minorEastAsia"/>
          <w:bCs/>
          <w:kern w:val="0"/>
          <w:szCs w:val="21"/>
        </w:rPr>
      </w:pPr>
      <w:r>
        <w:rPr>
          <w:rFonts w:hint="eastAsia" w:asciiTheme="minorEastAsia" w:hAnsiTheme="minorEastAsia" w:eastAsiaTheme="minorEastAsia"/>
          <w:bCs/>
          <w:kern w:val="0"/>
          <w:szCs w:val="21"/>
        </w:rPr>
        <w:t>（1）在中华人民共和国境内注册，具有独立法人资格（提供营业执照（或者事业单位法人证书、社会团体法人登记证书、其他组织登记证明文件，下同）副本复印件（加盖公章），保险、金融、电信、通信特殊行业可视行业实际情况提供非独立法人的分公司登记证书及上级总公司唯一授权相关证明材料的复印件（加盖公章））；</w:t>
      </w:r>
    </w:p>
    <w:p>
      <w:pPr>
        <w:tabs>
          <w:tab w:val="left" w:pos="360"/>
          <w:tab w:val="left" w:pos="540"/>
        </w:tabs>
        <w:snapToGrid w:val="0"/>
        <w:spacing w:line="500" w:lineRule="exact"/>
        <w:ind w:firstLine="420" w:firstLineChars="200"/>
        <w:rPr>
          <w:rFonts w:asciiTheme="minorEastAsia" w:hAnsiTheme="minorEastAsia" w:eastAsiaTheme="minorEastAsia"/>
          <w:bCs/>
          <w:kern w:val="0"/>
          <w:szCs w:val="21"/>
        </w:rPr>
      </w:pPr>
      <w:r>
        <w:rPr>
          <w:rFonts w:hint="eastAsia" w:asciiTheme="minorEastAsia" w:hAnsiTheme="minorEastAsia" w:eastAsiaTheme="minorEastAsia"/>
          <w:bCs/>
          <w:kern w:val="0"/>
          <w:szCs w:val="21"/>
        </w:rPr>
        <w:t>（2）单位负责人为同一人或者存在控股、管理关系的不同单位，不得同时参加本招标项目投标；</w:t>
      </w:r>
    </w:p>
    <w:p>
      <w:pPr>
        <w:tabs>
          <w:tab w:val="left" w:pos="360"/>
          <w:tab w:val="left" w:pos="540"/>
        </w:tabs>
        <w:snapToGrid w:val="0"/>
        <w:spacing w:line="500" w:lineRule="exact"/>
        <w:ind w:firstLine="420" w:firstLineChars="200"/>
        <w:rPr>
          <w:rFonts w:asciiTheme="minorEastAsia" w:hAnsiTheme="minorEastAsia" w:eastAsiaTheme="minorEastAsia"/>
          <w:bCs/>
          <w:kern w:val="0"/>
          <w:szCs w:val="21"/>
        </w:rPr>
      </w:pPr>
      <w:r>
        <w:rPr>
          <w:rFonts w:hint="eastAsia" w:asciiTheme="minorEastAsia" w:hAnsiTheme="minorEastAsia" w:eastAsiaTheme="minorEastAsia"/>
          <w:bCs/>
          <w:kern w:val="0"/>
          <w:szCs w:val="21"/>
        </w:rPr>
        <w:t>（</w:t>
      </w:r>
      <w:r>
        <w:rPr>
          <w:rFonts w:asciiTheme="minorEastAsia" w:hAnsiTheme="minorEastAsia" w:eastAsiaTheme="minorEastAsia"/>
          <w:bCs/>
          <w:kern w:val="0"/>
          <w:szCs w:val="21"/>
        </w:rPr>
        <w:t>3</w:t>
      </w:r>
      <w:r>
        <w:rPr>
          <w:rFonts w:hint="eastAsia" w:asciiTheme="minorEastAsia" w:hAnsiTheme="minorEastAsia" w:eastAsiaTheme="minorEastAsia"/>
          <w:bCs/>
          <w:kern w:val="0"/>
          <w:szCs w:val="21"/>
        </w:rPr>
        <w:t>）本次招标不接受联合体投标。</w:t>
      </w:r>
    </w:p>
    <w:p>
      <w:pPr>
        <w:pStyle w:val="491"/>
        <w:adjustRightInd w:val="0"/>
        <w:snapToGrid w:val="0"/>
        <w:spacing w:before="0" w:beforeAutospacing="0" w:after="0" w:afterAutospacing="0" w:line="500" w:lineRule="exact"/>
        <w:ind w:firstLine="422" w:firstLineChars="200"/>
        <w:jc w:val="both"/>
        <w:rPr>
          <w:rFonts w:asciiTheme="minorEastAsia" w:hAnsiTheme="minorEastAsia" w:eastAsiaTheme="minorEastAsia"/>
        </w:rPr>
      </w:pPr>
      <w:r>
        <w:rPr>
          <w:rFonts w:asciiTheme="minorEastAsia" w:hAnsiTheme="minorEastAsia" w:eastAsiaTheme="minorEastAsia"/>
          <w:b/>
          <w:bCs/>
          <w:sz w:val="21"/>
          <w:szCs w:val="21"/>
        </w:rPr>
        <w:t>4</w:t>
      </w:r>
      <w:r>
        <w:rPr>
          <w:rFonts w:hint="eastAsia" w:asciiTheme="minorEastAsia" w:hAnsiTheme="minorEastAsia" w:eastAsiaTheme="minorEastAsia"/>
          <w:b/>
          <w:bCs/>
          <w:sz w:val="21"/>
          <w:szCs w:val="21"/>
        </w:rPr>
        <w:t>、投标</w:t>
      </w:r>
      <w:r>
        <w:rPr>
          <w:rFonts w:hint="eastAsia" w:asciiTheme="minorEastAsia" w:hAnsiTheme="minorEastAsia" w:eastAsiaTheme="minorEastAsia"/>
          <w:b/>
          <w:bCs/>
          <w:sz w:val="21"/>
          <w:szCs w:val="21"/>
          <w:lang w:eastAsia="zh-CN"/>
        </w:rPr>
        <w:t>人资格审查</w:t>
      </w:r>
      <w:r>
        <w:rPr>
          <w:rFonts w:hint="eastAsia" w:asciiTheme="minorEastAsia" w:hAnsiTheme="minorEastAsia" w:eastAsiaTheme="minorEastAsia"/>
          <w:b/>
          <w:bCs/>
          <w:sz w:val="21"/>
          <w:szCs w:val="21"/>
        </w:rPr>
        <w:t>：</w:t>
      </w:r>
      <w:r>
        <w:rPr>
          <w:rFonts w:hint="eastAsia" w:cs="Times New Roman" w:asciiTheme="minorEastAsia" w:hAnsiTheme="minorEastAsia" w:eastAsiaTheme="minorEastAsia"/>
          <w:bCs/>
          <w:kern w:val="0"/>
          <w:sz w:val="21"/>
          <w:szCs w:val="21"/>
          <w:lang w:val="en-US" w:eastAsia="zh-CN" w:bidi="ar-SA"/>
        </w:rPr>
        <w:t>投标人必须先报名，通过资格审查后方可投标。</w:t>
      </w:r>
    </w:p>
    <w:p>
      <w:pPr>
        <w:pStyle w:val="491"/>
        <w:adjustRightInd w:val="0"/>
        <w:snapToGrid w:val="0"/>
        <w:spacing w:before="0" w:beforeAutospacing="0" w:after="0" w:afterAutospacing="0" w:line="500" w:lineRule="exact"/>
        <w:ind w:firstLine="420" w:firstLineChars="200"/>
        <w:jc w:val="both"/>
        <w:rPr>
          <w:rFonts w:asciiTheme="minorEastAsia" w:hAnsiTheme="minorEastAsia" w:eastAsiaTheme="minorEastAsia"/>
          <w:sz w:val="21"/>
          <w:szCs w:val="21"/>
        </w:rPr>
      </w:pPr>
      <w:r>
        <w:rPr>
          <w:rFonts w:asciiTheme="minorEastAsia" w:hAnsiTheme="minorEastAsia" w:eastAsiaTheme="minorEastAsia"/>
          <w:sz w:val="21"/>
          <w:szCs w:val="21"/>
        </w:rPr>
        <w:t>5、</w:t>
      </w:r>
      <w:r>
        <w:rPr>
          <w:rFonts w:hint="eastAsia" w:asciiTheme="minorEastAsia" w:hAnsiTheme="minorEastAsia" w:eastAsiaTheme="minorEastAsia"/>
          <w:sz w:val="21"/>
          <w:szCs w:val="21"/>
        </w:rPr>
        <w:t>投标文件递交截止时间：2022年</w:t>
      </w:r>
      <w:r>
        <w:rPr>
          <w:rFonts w:hint="eastAsia" w:asciiTheme="minorEastAsia" w:hAnsiTheme="minorEastAsia" w:eastAsiaTheme="minorEastAsia"/>
          <w:sz w:val="21"/>
          <w:szCs w:val="21"/>
          <w:lang w:val="en-US" w:eastAsia="zh-CN"/>
        </w:rPr>
        <w:t>6</w:t>
      </w:r>
      <w:r>
        <w:rPr>
          <w:rFonts w:hint="eastAsia" w:asciiTheme="minorEastAsia" w:hAnsiTheme="minorEastAsia" w:eastAsiaTheme="minorEastAsia"/>
          <w:sz w:val="21"/>
          <w:szCs w:val="21"/>
        </w:rPr>
        <w:t>月</w:t>
      </w:r>
      <w:r>
        <w:rPr>
          <w:rFonts w:hint="eastAsia" w:asciiTheme="minorEastAsia" w:hAnsiTheme="minorEastAsia" w:eastAsiaTheme="minorEastAsia"/>
          <w:sz w:val="21"/>
          <w:szCs w:val="21"/>
          <w:lang w:val="en-US" w:eastAsia="zh-CN"/>
        </w:rPr>
        <w:t>30</w:t>
      </w:r>
      <w:r>
        <w:rPr>
          <w:rFonts w:hint="eastAsia" w:asciiTheme="minorEastAsia" w:hAnsiTheme="minorEastAsia" w:eastAsiaTheme="minorEastAsia"/>
          <w:sz w:val="21"/>
          <w:szCs w:val="21"/>
        </w:rPr>
        <w:t>日</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时</w:t>
      </w:r>
      <w:r>
        <w:rPr>
          <w:rFonts w:hint="eastAsia" w:asciiTheme="minorEastAsia" w:hAnsiTheme="minorEastAsia" w:eastAsiaTheme="minorEastAsia"/>
          <w:sz w:val="21"/>
          <w:szCs w:val="21"/>
          <w:lang w:val="en-US" w:eastAsia="zh-CN"/>
        </w:rPr>
        <w:t>0</w:t>
      </w:r>
      <w:r>
        <w:rPr>
          <w:rFonts w:hint="eastAsia" w:asciiTheme="minorEastAsia" w:hAnsiTheme="minorEastAsia" w:eastAsiaTheme="minorEastAsia"/>
          <w:sz w:val="21"/>
          <w:szCs w:val="21"/>
        </w:rPr>
        <w:t>分（北京时间，下同）。</w:t>
      </w:r>
    </w:p>
    <w:p>
      <w:pPr>
        <w:pStyle w:val="491"/>
        <w:adjustRightInd w:val="0"/>
        <w:snapToGrid w:val="0"/>
        <w:spacing w:before="0" w:beforeAutospacing="0" w:after="0" w:afterAutospacing="0" w:line="500" w:lineRule="exact"/>
        <w:ind w:firstLine="420" w:firstLineChars="200"/>
        <w:jc w:val="both"/>
        <w:rPr>
          <w:rFonts w:asciiTheme="minorEastAsia" w:hAnsiTheme="minorEastAsia" w:eastAsiaTheme="minorEastAsia"/>
          <w:sz w:val="21"/>
          <w:szCs w:val="21"/>
        </w:rPr>
      </w:pPr>
      <w:r>
        <w:rPr>
          <w:rFonts w:asciiTheme="minorEastAsia" w:hAnsiTheme="minorEastAsia" w:eastAsiaTheme="minorEastAsia"/>
          <w:sz w:val="21"/>
          <w:szCs w:val="21"/>
        </w:rPr>
        <w:t>6</w:t>
      </w:r>
      <w:r>
        <w:rPr>
          <w:rFonts w:hint="eastAsia" w:asciiTheme="minorEastAsia" w:hAnsiTheme="minorEastAsia" w:eastAsiaTheme="minorEastAsia"/>
          <w:sz w:val="21"/>
          <w:szCs w:val="21"/>
        </w:rPr>
        <w:t>、投标文件递交地点</w:t>
      </w:r>
      <w:r>
        <w:rPr>
          <w:rFonts w:asciiTheme="minorEastAsia" w:hAnsiTheme="minorEastAsia" w:eastAsiaTheme="minorEastAsia"/>
          <w:sz w:val="21"/>
          <w:szCs w:val="21"/>
        </w:rPr>
        <w:t>：</w:t>
      </w:r>
      <w:r>
        <w:rPr>
          <w:rFonts w:hint="eastAsia" w:asciiTheme="minorEastAsia" w:hAnsiTheme="minorEastAsia" w:eastAsiaTheme="minorEastAsia"/>
          <w:sz w:val="21"/>
          <w:szCs w:val="21"/>
        </w:rPr>
        <w:t>浙江省嘉兴市亚中路588号二厂公司办公室。</w:t>
      </w:r>
    </w:p>
    <w:p>
      <w:pPr>
        <w:pStyle w:val="491"/>
        <w:adjustRightInd w:val="0"/>
        <w:snapToGrid w:val="0"/>
        <w:spacing w:before="0" w:beforeAutospacing="0" w:after="0" w:afterAutospacing="0" w:line="500" w:lineRule="exact"/>
        <w:ind w:firstLine="420" w:firstLineChars="200"/>
        <w:jc w:val="both"/>
        <w:rPr>
          <w:rFonts w:asciiTheme="minorEastAsia" w:hAnsiTheme="minorEastAsia" w:eastAsiaTheme="minorEastAsia"/>
          <w:sz w:val="21"/>
          <w:szCs w:val="21"/>
        </w:rPr>
      </w:pPr>
      <w:r>
        <w:rPr>
          <w:rFonts w:asciiTheme="minorEastAsia" w:hAnsiTheme="minorEastAsia" w:eastAsiaTheme="minorEastAsia"/>
          <w:sz w:val="21"/>
          <w:szCs w:val="21"/>
        </w:rPr>
        <w:t>7</w:t>
      </w:r>
      <w:r>
        <w:rPr>
          <w:rFonts w:hint="eastAsia" w:asciiTheme="minorEastAsia" w:hAnsiTheme="minorEastAsia" w:eastAsiaTheme="minorEastAsia"/>
          <w:sz w:val="21"/>
          <w:szCs w:val="21"/>
        </w:rPr>
        <w:t>、联系方法：</w:t>
      </w:r>
    </w:p>
    <w:p>
      <w:pPr>
        <w:pStyle w:val="78"/>
        <w:adjustRightInd w:val="0"/>
        <w:snapToGrid w:val="0"/>
        <w:spacing w:before="0" w:beforeAutospacing="0" w:after="0" w:afterAutospacing="0" w:line="500" w:lineRule="exact"/>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招标人：加西贝拉压缩机有限公司</w:t>
      </w:r>
    </w:p>
    <w:p>
      <w:pPr>
        <w:pStyle w:val="78"/>
        <w:adjustRightInd w:val="0"/>
        <w:snapToGrid w:val="0"/>
        <w:spacing w:before="0" w:beforeAutospacing="0" w:after="0" w:afterAutospacing="0" w:line="500" w:lineRule="exact"/>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地址：</w:t>
      </w:r>
      <w:r>
        <w:rPr>
          <w:rFonts w:hint="eastAsia" w:cs="宋体" w:asciiTheme="minorEastAsia" w:hAnsiTheme="minorEastAsia" w:eastAsiaTheme="minorEastAsia"/>
          <w:sz w:val="21"/>
          <w:szCs w:val="21"/>
        </w:rPr>
        <w:t>浙江省嘉兴市亚中路588号</w:t>
      </w:r>
      <w:r>
        <w:rPr>
          <w:rFonts w:hint="eastAsia" w:asciiTheme="minorEastAsia" w:hAnsiTheme="minorEastAsia" w:eastAsiaTheme="minorEastAsia"/>
          <w:bCs/>
          <w:sz w:val="21"/>
          <w:szCs w:val="21"/>
        </w:rPr>
        <w:t xml:space="preserve">      </w:t>
      </w:r>
    </w:p>
    <w:p>
      <w:pPr>
        <w:pStyle w:val="78"/>
        <w:adjustRightInd w:val="0"/>
        <w:snapToGrid w:val="0"/>
        <w:spacing w:before="0" w:beforeAutospacing="0" w:after="0" w:afterAutospacing="0" w:line="500" w:lineRule="exact"/>
        <w:ind w:firstLine="420" w:firstLineChars="200"/>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rPr>
        <w:t>联系人：</w:t>
      </w:r>
      <w:r>
        <w:rPr>
          <w:rFonts w:hint="eastAsia" w:asciiTheme="minorEastAsia" w:hAnsiTheme="minorEastAsia" w:eastAsiaTheme="minorEastAsia"/>
          <w:bCs/>
          <w:sz w:val="21"/>
          <w:szCs w:val="21"/>
          <w:lang w:eastAsia="zh-CN"/>
        </w:rPr>
        <w:t>毛日强、邮箱</w:t>
      </w:r>
      <w:r>
        <w:rPr>
          <w:rFonts w:hint="eastAsia" w:asciiTheme="minorEastAsia" w:hAnsiTheme="minorEastAsia" w:eastAsiaTheme="minorEastAsia"/>
          <w:bCs/>
          <w:sz w:val="21"/>
          <w:szCs w:val="21"/>
          <w:lang w:val="en-US" w:eastAsia="zh-CN"/>
        </w:rPr>
        <w:t>maoriqiqng@jiaxipra.com</w:t>
      </w:r>
    </w:p>
    <w:p>
      <w:pPr>
        <w:pStyle w:val="78"/>
        <w:adjustRightInd w:val="0"/>
        <w:snapToGrid w:val="0"/>
        <w:spacing w:before="0" w:beforeAutospacing="0" w:after="0" w:afterAutospacing="0" w:line="500" w:lineRule="exact"/>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联系电话：0573-82586266</w:t>
      </w:r>
    </w:p>
    <w:p>
      <w:pPr>
        <w:pStyle w:val="78"/>
        <w:adjustRightInd w:val="0"/>
        <w:snapToGrid w:val="0"/>
        <w:spacing w:before="0" w:beforeAutospacing="0" w:after="0" w:afterAutospacing="0" w:line="500" w:lineRule="exact"/>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地</w:t>
      </w:r>
      <w:r>
        <w:rPr>
          <w:rFonts w:asciiTheme="minorEastAsia" w:hAnsiTheme="minorEastAsia" w:eastAsiaTheme="minorEastAsia"/>
          <w:bCs/>
          <w:sz w:val="21"/>
          <w:szCs w:val="21"/>
        </w:rPr>
        <w:t xml:space="preserve">  </w:t>
      </w:r>
      <w:r>
        <w:rPr>
          <w:rFonts w:hint="eastAsia" w:asciiTheme="minorEastAsia" w:hAnsiTheme="minorEastAsia" w:eastAsiaTheme="minorEastAsia"/>
          <w:bCs/>
          <w:sz w:val="21"/>
          <w:szCs w:val="21"/>
        </w:rPr>
        <w:t>址：</w:t>
      </w:r>
      <w:r>
        <w:rPr>
          <w:rFonts w:hint="eastAsia" w:cs="宋体" w:asciiTheme="minorEastAsia" w:hAnsiTheme="minorEastAsia" w:eastAsiaTheme="minorEastAsia"/>
          <w:sz w:val="21"/>
          <w:szCs w:val="21"/>
        </w:rPr>
        <w:t>浙江省嘉兴市亚中路588号</w:t>
      </w:r>
    </w:p>
    <w:p>
      <w:pPr>
        <w:pStyle w:val="491"/>
        <w:adjustRightInd w:val="0"/>
        <w:snapToGrid w:val="0"/>
        <w:spacing w:before="0" w:beforeAutospacing="0" w:after="0" w:afterAutospacing="0" w:line="500" w:lineRule="exact"/>
        <w:jc w:val="both"/>
        <w:rPr>
          <w:rFonts w:asciiTheme="minorEastAsia" w:hAnsiTheme="minorEastAsia" w:eastAsiaTheme="minorEastAsia"/>
          <w:sz w:val="21"/>
          <w:szCs w:val="21"/>
        </w:rPr>
      </w:pPr>
    </w:p>
    <w:p>
      <w:pPr>
        <w:pStyle w:val="491"/>
        <w:adjustRightInd w:val="0"/>
        <w:snapToGrid w:val="0"/>
        <w:spacing w:before="0" w:beforeAutospacing="0" w:after="0" w:afterAutospacing="0" w:line="360" w:lineRule="auto"/>
        <w:ind w:firstLine="6510" w:firstLineChars="3100"/>
        <w:jc w:val="both"/>
        <w:rPr>
          <w:rFonts w:hint="eastAsia" w:cs="宋体" w:asciiTheme="minorEastAsia" w:hAnsiTheme="minorEastAsia" w:eastAsiaTheme="minorEastAsia"/>
          <w:kern w:val="0"/>
          <w:sz w:val="21"/>
          <w:szCs w:val="21"/>
          <w:lang w:val="en-US" w:eastAsia="zh-CN" w:bidi="ar-SA"/>
        </w:rPr>
      </w:pPr>
      <w:r>
        <w:rPr>
          <w:rFonts w:hint="eastAsia" w:cs="宋体" w:asciiTheme="minorEastAsia" w:hAnsiTheme="minorEastAsia" w:eastAsiaTheme="minorEastAsia"/>
          <w:kern w:val="0"/>
          <w:sz w:val="21"/>
          <w:szCs w:val="21"/>
          <w:lang w:val="en-US" w:eastAsia="zh-CN" w:bidi="ar-SA"/>
        </w:rPr>
        <w:t>加西贝拉压缩机有限公司</w:t>
      </w:r>
    </w:p>
    <w:p>
      <w:pPr>
        <w:pStyle w:val="491"/>
        <w:adjustRightInd w:val="0"/>
        <w:snapToGrid w:val="0"/>
        <w:spacing w:before="0" w:beforeAutospacing="0" w:after="0" w:afterAutospacing="0" w:line="360" w:lineRule="auto"/>
        <w:ind w:left="420" w:firstLine="420" w:firstLineChars="200"/>
        <w:jc w:val="center"/>
        <w:rPr>
          <w:rFonts w:hint="eastAsia" w:cs="宋体" w:asciiTheme="minorEastAsia" w:hAnsiTheme="minorEastAsia" w:eastAsiaTheme="minorEastAsia"/>
          <w:kern w:val="0"/>
          <w:sz w:val="21"/>
          <w:szCs w:val="21"/>
          <w:lang w:val="en-US" w:eastAsia="zh-CN" w:bidi="ar-SA"/>
        </w:rPr>
      </w:pPr>
      <w:r>
        <w:rPr>
          <w:rFonts w:hint="eastAsia" w:cs="宋体" w:asciiTheme="minorEastAsia" w:hAnsiTheme="minorEastAsia" w:eastAsiaTheme="minorEastAsia"/>
          <w:kern w:val="0"/>
          <w:sz w:val="21"/>
          <w:szCs w:val="21"/>
          <w:lang w:val="en-US" w:eastAsia="zh-CN" w:bidi="ar-SA"/>
        </w:rPr>
        <w:t xml:space="preserve">                                                2022年6月20日</w:t>
      </w:r>
    </w:p>
    <w:p>
      <w:pPr>
        <w:pStyle w:val="2"/>
        <w:tabs>
          <w:tab w:val="left" w:pos="2544"/>
          <w:tab w:val="center" w:pos="4320"/>
        </w:tabs>
        <w:adjustRightInd w:val="0"/>
        <w:snapToGrid w:val="0"/>
        <w:spacing w:before="0" w:after="0" w:line="360" w:lineRule="auto"/>
        <w:rPr>
          <w:rFonts w:cs="宋体"/>
          <w:sz w:val="30"/>
          <w:szCs w:val="30"/>
          <w:lang w:val="zh-CN"/>
        </w:rPr>
        <w:sectPr>
          <w:pgSz w:w="12240" w:h="15840"/>
          <w:pgMar w:top="1383" w:right="1417" w:bottom="1440" w:left="1417" w:header="720" w:footer="720" w:gutter="0"/>
          <w:cols w:space="720" w:num="1"/>
        </w:sectPr>
      </w:pPr>
      <w:r>
        <w:rPr>
          <w:rFonts w:cs="宋体"/>
          <w:sz w:val="30"/>
          <w:szCs w:val="30"/>
          <w:lang w:val="zh-CN"/>
        </w:rPr>
        <w:br w:type="page"/>
      </w:r>
      <w:bookmarkStart w:id="4" w:name="_Toc249322950"/>
      <w:bookmarkStart w:id="5" w:name="_Toc248766631"/>
    </w:p>
    <w:p>
      <w:pPr>
        <w:pStyle w:val="2"/>
        <w:tabs>
          <w:tab w:val="left" w:pos="2544"/>
          <w:tab w:val="center" w:pos="4320"/>
        </w:tabs>
        <w:adjustRightInd w:val="0"/>
        <w:snapToGrid w:val="0"/>
        <w:spacing w:before="0" w:after="0" w:line="360" w:lineRule="auto"/>
        <w:rPr>
          <w:szCs w:val="21"/>
        </w:rPr>
      </w:pPr>
      <w:bookmarkStart w:id="6" w:name="_Toc105492118"/>
      <w:r>
        <w:rPr>
          <w:rFonts w:asciiTheme="minorEastAsia" w:hAnsiTheme="minorEastAsia" w:eastAsiaTheme="minorEastAsia"/>
          <w:bCs w:val="0"/>
          <w:color w:val="000000"/>
          <w:sz w:val="32"/>
        </w:rPr>
        <w:t>第二章  投标人须知</w:t>
      </w:r>
      <w:bookmarkEnd w:id="4"/>
      <w:bookmarkEnd w:id="5"/>
      <w:bookmarkEnd w:id="6"/>
      <w:bookmarkStart w:id="7" w:name="_Toc143421654"/>
    </w:p>
    <w:bookmarkEnd w:id="7"/>
    <w:p>
      <w:pPr>
        <w:rPr>
          <w:rFonts w:asciiTheme="minorEastAsia" w:hAnsiTheme="minorEastAsia" w:eastAsiaTheme="minorEastAsia"/>
          <w:color w:val="000000"/>
        </w:rPr>
      </w:pPr>
    </w:p>
    <w:tbl>
      <w:tblPr>
        <w:tblStyle w:val="84"/>
        <w:tblW w:w="100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1972"/>
        <w:gridCol w:w="69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10042" w:type="dxa"/>
            <w:gridSpan w:val="3"/>
            <w:tcBorders>
              <w:top w:val="nil"/>
              <w:left w:val="nil"/>
              <w:bottom w:val="single" w:color="auto" w:sz="12" w:space="0"/>
              <w:right w:val="nil"/>
            </w:tcBorders>
            <w:vAlign w:val="center"/>
          </w:tcPr>
          <w:p>
            <w:pPr>
              <w:autoSpaceDE w:val="0"/>
              <w:autoSpaceDN w:val="0"/>
              <w:adjustRightInd w:val="0"/>
              <w:snapToGrid w:val="0"/>
              <w:jc w:val="center"/>
              <w:rPr>
                <w:rFonts w:asciiTheme="minorEastAsia" w:hAnsiTheme="minorEastAsia" w:eastAsiaTheme="minorEastAsia"/>
                <w:b/>
                <w:color w:val="000000"/>
                <w:kern w:val="0"/>
                <w:sz w:val="24"/>
              </w:rPr>
            </w:pPr>
            <w:r>
              <w:rPr>
                <w:rFonts w:asciiTheme="minorEastAsia" w:hAnsiTheme="minorEastAsia" w:eastAsiaTheme="minorEastAsia"/>
                <w:b/>
                <w:color w:val="000000"/>
                <w:kern w:val="0"/>
                <w:sz w:val="24"/>
              </w:rPr>
              <w:t>投标人须知表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tblHeader/>
          <w:jc w:val="center"/>
        </w:trPr>
        <w:tc>
          <w:tcPr>
            <w:tcW w:w="1156" w:type="dxa"/>
            <w:tcBorders>
              <w:top w:val="single" w:color="auto" w:sz="12" w:space="0"/>
            </w:tcBorders>
            <w:vAlign w:val="center"/>
          </w:tcPr>
          <w:p>
            <w:pPr>
              <w:autoSpaceDE w:val="0"/>
              <w:autoSpaceDN w:val="0"/>
              <w:adjustRightInd w:val="0"/>
              <w:snapToGrid w:val="0"/>
              <w:jc w:val="center"/>
              <w:rPr>
                <w:rFonts w:asciiTheme="minorEastAsia" w:hAnsiTheme="minorEastAsia" w:eastAsiaTheme="minorEastAsia"/>
                <w:snapToGrid w:val="0"/>
                <w:color w:val="000000"/>
                <w:kern w:val="0"/>
                <w:sz w:val="24"/>
              </w:rPr>
            </w:pPr>
            <w:r>
              <w:rPr>
                <w:rFonts w:asciiTheme="minorEastAsia" w:hAnsiTheme="minorEastAsia" w:eastAsiaTheme="minorEastAsia"/>
                <w:snapToGrid w:val="0"/>
                <w:color w:val="000000"/>
                <w:kern w:val="0"/>
                <w:sz w:val="24"/>
              </w:rPr>
              <w:t>条款号</w:t>
            </w:r>
          </w:p>
        </w:tc>
        <w:tc>
          <w:tcPr>
            <w:tcW w:w="1972" w:type="dxa"/>
            <w:tcBorders>
              <w:top w:val="single" w:color="auto" w:sz="12" w:space="0"/>
            </w:tcBorders>
            <w:vAlign w:val="center"/>
          </w:tcPr>
          <w:p>
            <w:pPr>
              <w:autoSpaceDE w:val="0"/>
              <w:autoSpaceDN w:val="0"/>
              <w:adjustRightInd w:val="0"/>
              <w:snapToGrid w:val="0"/>
              <w:jc w:val="center"/>
              <w:rPr>
                <w:rFonts w:asciiTheme="minorEastAsia" w:hAnsiTheme="minorEastAsia" w:eastAsiaTheme="minorEastAsia"/>
                <w:snapToGrid w:val="0"/>
                <w:color w:val="000000"/>
                <w:kern w:val="0"/>
                <w:sz w:val="24"/>
              </w:rPr>
            </w:pPr>
            <w:r>
              <w:rPr>
                <w:rFonts w:asciiTheme="minorEastAsia" w:hAnsiTheme="minorEastAsia" w:eastAsiaTheme="minorEastAsia"/>
                <w:snapToGrid w:val="0"/>
                <w:color w:val="000000"/>
                <w:kern w:val="0"/>
                <w:sz w:val="24"/>
              </w:rPr>
              <w:t>条 款 名 称</w:t>
            </w:r>
          </w:p>
        </w:tc>
        <w:tc>
          <w:tcPr>
            <w:tcW w:w="6914" w:type="dxa"/>
            <w:tcBorders>
              <w:top w:val="single" w:color="auto" w:sz="12" w:space="0"/>
            </w:tcBorders>
            <w:vAlign w:val="center"/>
          </w:tcPr>
          <w:p>
            <w:pPr>
              <w:autoSpaceDE w:val="0"/>
              <w:autoSpaceDN w:val="0"/>
              <w:adjustRightInd w:val="0"/>
              <w:snapToGrid w:val="0"/>
              <w:jc w:val="center"/>
              <w:rPr>
                <w:rFonts w:asciiTheme="minorEastAsia" w:hAnsiTheme="minorEastAsia" w:eastAsiaTheme="minorEastAsia"/>
                <w:snapToGrid w:val="0"/>
                <w:color w:val="000000"/>
                <w:kern w:val="0"/>
                <w:sz w:val="24"/>
              </w:rPr>
            </w:pPr>
            <w:r>
              <w:rPr>
                <w:rFonts w:asciiTheme="minorEastAsia" w:hAnsiTheme="minorEastAsia" w:eastAsiaTheme="minorEastAsia"/>
                <w:snapToGrid w:val="0"/>
                <w:color w:val="000000"/>
                <w:kern w:val="0"/>
                <w:sz w:val="24"/>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1.1</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项目名称</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2022年技术支持运维服务采购项目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1.2</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招标人</w:t>
            </w:r>
          </w:p>
        </w:tc>
        <w:tc>
          <w:tcPr>
            <w:tcW w:w="6914" w:type="dxa"/>
            <w:vAlign w:val="center"/>
          </w:tcPr>
          <w:p>
            <w:pPr>
              <w:autoSpaceDE w:val="0"/>
              <w:autoSpaceDN w:val="0"/>
              <w:adjustRightInd w:val="0"/>
              <w:snapToGrid w:val="0"/>
              <w:ind w:left="420" w:left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名  称：</w:t>
            </w:r>
            <w:r>
              <w:rPr>
                <w:rFonts w:hint="eastAsia" w:asciiTheme="minorEastAsia" w:hAnsiTheme="minorEastAsia" w:eastAsiaTheme="minorEastAsia"/>
                <w:snapToGrid w:val="0"/>
                <w:color w:val="000000"/>
                <w:kern w:val="0"/>
                <w:szCs w:val="21"/>
              </w:rPr>
              <w:t>加西贝拉压缩机有限公司</w:t>
            </w:r>
            <w:r>
              <w:rPr>
                <w:rFonts w:asciiTheme="minorEastAsia" w:hAnsiTheme="minorEastAsia" w:eastAsiaTheme="minorEastAsia"/>
                <w:snapToGrid w:val="0"/>
                <w:color w:val="000000"/>
                <w:kern w:val="0"/>
                <w:szCs w:val="21"/>
              </w:rPr>
              <w:br w:type="textWrapping"/>
            </w:r>
            <w:r>
              <w:rPr>
                <w:rFonts w:asciiTheme="minorEastAsia" w:hAnsiTheme="minorEastAsia" w:eastAsiaTheme="minorEastAsia"/>
                <w:snapToGrid w:val="0"/>
                <w:color w:val="000000"/>
                <w:kern w:val="0"/>
                <w:szCs w:val="21"/>
              </w:rPr>
              <w:t>地  址：</w:t>
            </w:r>
            <w:r>
              <w:rPr>
                <w:rFonts w:hint="eastAsia" w:cs="宋体" w:asciiTheme="minorEastAsia" w:hAnsiTheme="minorEastAsia" w:eastAsiaTheme="minorEastAsia"/>
                <w:color w:val="000000"/>
                <w:szCs w:val="21"/>
                <w:lang w:val="zh-CN"/>
              </w:rPr>
              <w:t>浙江省嘉兴市亚中路588号</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cs="宋体" w:asciiTheme="minorEastAsia" w:hAnsiTheme="minorEastAsia" w:eastAsiaTheme="minorEastAsia"/>
                <w:color w:val="000000"/>
                <w:szCs w:val="21"/>
                <w:lang w:val="zh-CN"/>
              </w:rPr>
              <w:t xml:space="preserve">联系人：毛日强  联系电话: </w:t>
            </w:r>
            <w:r>
              <w:rPr>
                <w:rFonts w:asciiTheme="minorEastAsia" w:hAnsiTheme="minorEastAsia" w:eastAsiaTheme="minorEastAsia"/>
                <w:bCs/>
                <w:szCs w:val="21"/>
              </w:rPr>
              <w:t>0573-82586266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1.3</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资金来源</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1.4</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招标范围</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cs="宋体" w:asciiTheme="minorEastAsia" w:hAnsiTheme="minorEastAsia" w:eastAsiaTheme="minorEastAsia"/>
                <w:color w:val="000000"/>
                <w:szCs w:val="21"/>
              </w:rPr>
              <w:t>主要包括</w:t>
            </w:r>
            <w:r>
              <w:rPr>
                <w:rFonts w:hint="eastAsia" w:asciiTheme="minorEastAsia" w:hAnsiTheme="minorEastAsia" w:eastAsiaTheme="minorEastAsia"/>
                <w:szCs w:val="21"/>
              </w:rPr>
              <w:t>网络运维服务、系统运维服务、数据库运维服务、监控平台部署</w:t>
            </w:r>
            <w:r>
              <w:rPr>
                <w:rFonts w:hint="eastAsia" w:asciiTheme="minorEastAsia" w:hAnsiTheme="minorEastAsia" w:eastAsiaTheme="minorEastAsia"/>
                <w:bCs/>
                <w:color w:val="000000"/>
                <w:kern w:val="0"/>
                <w:szCs w:val="21"/>
                <w:lang w:val="zh-CN"/>
              </w:rPr>
              <w:t>等内容。</w:t>
            </w:r>
            <w:r>
              <w:rPr>
                <w:rFonts w:hint="eastAsia" w:asciiTheme="minorEastAsia" w:hAnsiTheme="minorEastAsia" w:eastAsiaTheme="minorEastAsia"/>
                <w:snapToGrid w:val="0"/>
                <w:color w:val="000000"/>
                <w:kern w:val="0"/>
                <w:szCs w:val="21"/>
              </w:rPr>
              <w:t>详见招标文件《用户需求书》。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1.5</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招标方式</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公开招标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1.6</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投标人资质条件、能力和信誉</w:t>
            </w:r>
          </w:p>
        </w:tc>
        <w:tc>
          <w:tcPr>
            <w:tcW w:w="6914" w:type="dxa"/>
            <w:vAlign w:val="center"/>
          </w:tcPr>
          <w:p>
            <w:pPr>
              <w:autoSpaceDE w:val="0"/>
              <w:autoSpaceDN w:val="0"/>
              <w:adjustRightInd w:val="0"/>
              <w:snapToGrid w:val="0"/>
              <w:ind w:firstLine="420" w:firstLineChars="200"/>
              <w:rPr>
                <w:rFonts w:cs="宋体" w:asciiTheme="minorEastAsia" w:hAnsiTheme="minorEastAsia" w:eastAsiaTheme="minorEastAsia"/>
                <w:color w:val="000000"/>
                <w:szCs w:val="21"/>
                <w:lang w:val="zh-CN"/>
              </w:rPr>
            </w:pPr>
            <w:r>
              <w:rPr>
                <w:rFonts w:hint="eastAsia" w:cs="宋体" w:asciiTheme="minorEastAsia" w:hAnsiTheme="minorEastAsia" w:eastAsiaTheme="minorEastAsia"/>
                <w:color w:val="000000"/>
                <w:szCs w:val="21"/>
                <w:lang w:val="zh-CN"/>
              </w:rPr>
              <w:t>详见第一章招标公告第</w:t>
            </w:r>
            <w:r>
              <w:rPr>
                <w:rFonts w:cs="宋体" w:asciiTheme="minorEastAsia" w:hAnsiTheme="minorEastAsia" w:eastAsiaTheme="minorEastAsia"/>
                <w:color w:val="000000"/>
                <w:szCs w:val="21"/>
                <w:lang w:val="zh-CN"/>
              </w:rPr>
              <w:t>3</w:t>
            </w:r>
            <w:r>
              <w:rPr>
                <w:rFonts w:hint="eastAsia" w:cs="宋体" w:asciiTheme="minorEastAsia" w:hAnsiTheme="minorEastAsia" w:eastAsiaTheme="minorEastAsia"/>
                <w:color w:val="000000"/>
                <w:szCs w:val="21"/>
                <w:lang w:val="zh-CN"/>
              </w:rPr>
              <w:t>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1.</w:t>
            </w:r>
            <w:r>
              <w:rPr>
                <w:rFonts w:asciiTheme="minorEastAsia" w:hAnsiTheme="minorEastAsia" w:eastAsiaTheme="minorEastAsia"/>
                <w:snapToGrid w:val="0"/>
                <w:color w:val="000000"/>
                <w:kern w:val="0"/>
                <w:szCs w:val="21"/>
              </w:rPr>
              <w:t>7</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项目人员资质</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投标人运维维保项目人员具备相关资格证书的，按以下标准得分：</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w:t>
            </w:r>
            <w:r>
              <w:rPr>
                <w:rFonts w:hint="eastAsia" w:asciiTheme="minorEastAsia" w:hAnsiTheme="minorEastAsia" w:eastAsiaTheme="minorEastAsia"/>
                <w:snapToGrid w:val="0"/>
                <w:color w:val="000000"/>
                <w:kern w:val="0"/>
                <w:szCs w:val="21"/>
              </w:rPr>
              <w:t>、运维维保成员具有</w:t>
            </w:r>
            <w:r>
              <w:rPr>
                <w:rFonts w:asciiTheme="minorEastAsia" w:hAnsiTheme="minorEastAsia" w:eastAsiaTheme="minorEastAsia"/>
                <w:snapToGrid w:val="0"/>
                <w:color w:val="000000"/>
                <w:kern w:val="0"/>
                <w:szCs w:val="21"/>
              </w:rPr>
              <w:t>CCIE</w:t>
            </w:r>
            <w:r>
              <w:rPr>
                <w:rFonts w:hint="eastAsia" w:asciiTheme="minorEastAsia" w:hAnsiTheme="minorEastAsia" w:eastAsiaTheme="minorEastAsia"/>
                <w:snapToGrid w:val="0"/>
                <w:color w:val="000000"/>
                <w:kern w:val="0"/>
                <w:szCs w:val="21"/>
              </w:rPr>
              <w:t>、</w:t>
            </w:r>
            <w:r>
              <w:rPr>
                <w:rFonts w:asciiTheme="minorEastAsia" w:hAnsiTheme="minorEastAsia" w:eastAsiaTheme="minorEastAsia"/>
                <w:snapToGrid w:val="0"/>
                <w:color w:val="000000"/>
                <w:kern w:val="0"/>
                <w:szCs w:val="21"/>
              </w:rPr>
              <w:t>CCNA、</w:t>
            </w:r>
            <w:r>
              <w:rPr>
                <w:rFonts w:hint="eastAsia" w:asciiTheme="minorEastAsia" w:hAnsiTheme="minorEastAsia" w:eastAsiaTheme="minorEastAsia"/>
                <w:snapToGrid w:val="0"/>
                <w:color w:val="000000"/>
                <w:kern w:val="0"/>
                <w:szCs w:val="21"/>
              </w:rPr>
              <w:t>H3C</w:t>
            </w:r>
            <w:r>
              <w:rPr>
                <w:rFonts w:asciiTheme="minorEastAsia" w:hAnsiTheme="minorEastAsia" w:eastAsiaTheme="minorEastAsia"/>
                <w:snapToGrid w:val="0"/>
                <w:color w:val="000000"/>
                <w:kern w:val="0"/>
                <w:szCs w:val="21"/>
              </w:rPr>
              <w:t>S</w:t>
            </w:r>
            <w:r>
              <w:rPr>
                <w:rFonts w:hint="eastAsia" w:asciiTheme="minorEastAsia" w:hAnsiTheme="minorEastAsia" w:eastAsiaTheme="minorEastAsia"/>
                <w:snapToGrid w:val="0"/>
                <w:color w:val="000000"/>
                <w:kern w:val="0"/>
                <w:szCs w:val="21"/>
              </w:rPr>
              <w:t>E和V</w:t>
            </w:r>
            <w:r>
              <w:rPr>
                <w:rFonts w:asciiTheme="minorEastAsia" w:hAnsiTheme="minorEastAsia" w:eastAsiaTheme="minorEastAsia"/>
                <w:snapToGrid w:val="0"/>
                <w:color w:val="000000"/>
                <w:kern w:val="0"/>
                <w:szCs w:val="21"/>
              </w:rPr>
              <w:t>CP</w:t>
            </w:r>
            <w:r>
              <w:rPr>
                <w:rFonts w:hint="eastAsia" w:asciiTheme="minorEastAsia" w:hAnsiTheme="minorEastAsia" w:eastAsiaTheme="minorEastAsia"/>
                <w:snapToGrid w:val="0"/>
                <w:color w:val="000000"/>
                <w:kern w:val="0"/>
                <w:szCs w:val="21"/>
              </w:rPr>
              <w:t>虚拟化等资质证书；</w:t>
            </w:r>
          </w:p>
          <w:p>
            <w:pPr>
              <w:autoSpaceDE w:val="0"/>
              <w:autoSpaceDN w:val="0"/>
              <w:adjustRightInd w:val="0"/>
              <w:snapToGrid w:val="0"/>
              <w:ind w:firstLine="420" w:firstLineChars="200"/>
              <w:rPr>
                <w:rFonts w:hint="eastAsia"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注：以上人员须提供投标人近</w:t>
            </w:r>
            <w:r>
              <w:rPr>
                <w:rFonts w:asciiTheme="minorEastAsia" w:hAnsiTheme="minorEastAsia" w:eastAsiaTheme="minorEastAsia"/>
                <w:snapToGrid w:val="0"/>
                <w:color w:val="000000"/>
                <w:kern w:val="0"/>
                <w:szCs w:val="21"/>
              </w:rPr>
              <w:t>6</w:t>
            </w:r>
            <w:r>
              <w:rPr>
                <w:rFonts w:hint="eastAsia" w:asciiTheme="minorEastAsia" w:hAnsiTheme="minorEastAsia" w:eastAsiaTheme="minorEastAsia"/>
                <w:snapToGrid w:val="0"/>
                <w:color w:val="000000"/>
                <w:kern w:val="0"/>
                <w:szCs w:val="21"/>
              </w:rPr>
              <w:t>个月（开标当月起算）社保缴纳证明、人员身份证、有效的资质证书复印件等，关键信息需清晰，否则无效</w:t>
            </w:r>
            <w:r>
              <w:rPr>
                <w:rFonts w:asciiTheme="minorEastAsia" w:hAnsiTheme="minorEastAsia" w:eastAsiaTheme="minorEastAsia"/>
                <w:snapToGrid w:val="0"/>
                <w:color w:val="0000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1</w:t>
            </w:r>
            <w:r>
              <w:rPr>
                <w:rFonts w:hint="eastAsia" w:asciiTheme="minorEastAsia" w:hAnsiTheme="minorEastAsia" w:eastAsiaTheme="minorEastAsia"/>
                <w:snapToGrid w:val="0"/>
                <w:color w:val="000000"/>
                <w:kern w:val="0"/>
                <w:szCs w:val="21"/>
              </w:rPr>
              <w:t>.</w:t>
            </w:r>
            <w:r>
              <w:rPr>
                <w:rFonts w:asciiTheme="minorEastAsia" w:hAnsiTheme="minorEastAsia" w:eastAsiaTheme="minorEastAsia"/>
                <w:snapToGrid w:val="0"/>
                <w:color w:val="000000"/>
                <w:kern w:val="0"/>
                <w:szCs w:val="21"/>
              </w:rPr>
              <w:t>8</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hint="eastAsia" w:asciiTheme="minorEastAsia" w:hAnsiTheme="minorEastAsia" w:eastAsiaTheme="minorEastAsia"/>
                <w:color w:val="000000"/>
                <w:szCs w:val="21"/>
              </w:rPr>
              <w:t>服务期</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十二个月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1</w:t>
            </w:r>
            <w:r>
              <w:rPr>
                <w:rFonts w:asciiTheme="minorEastAsia" w:hAnsiTheme="minorEastAsia" w:eastAsiaTheme="minorEastAsia"/>
                <w:snapToGrid w:val="0"/>
                <w:color w:val="000000"/>
                <w:kern w:val="0"/>
                <w:szCs w:val="21"/>
              </w:rPr>
              <w:t>.9</w:t>
            </w:r>
          </w:p>
        </w:tc>
        <w:tc>
          <w:tcPr>
            <w:tcW w:w="1972" w:type="dxa"/>
            <w:vAlign w:val="center"/>
          </w:tcPr>
          <w:p>
            <w:pPr>
              <w:autoSpaceDE w:val="0"/>
              <w:autoSpaceDN w:val="0"/>
              <w:adjustRightInd w:val="0"/>
              <w:snapToGrid w:val="0"/>
              <w:rPr>
                <w:rFonts w:hint="eastAsia" w:asciiTheme="minorEastAsia" w:hAnsiTheme="minorEastAsia" w:eastAsiaTheme="minorEastAsia"/>
                <w:color w:val="000000"/>
                <w:szCs w:val="21"/>
                <w:lang w:eastAsia="zh-CN"/>
              </w:rPr>
            </w:pPr>
            <w:r>
              <w:rPr>
                <w:rFonts w:hint="eastAsia" w:asciiTheme="minorEastAsia" w:hAnsiTheme="minorEastAsia" w:eastAsiaTheme="minorEastAsia"/>
                <w:color w:val="000000"/>
                <w:szCs w:val="21"/>
              </w:rPr>
              <w:t>付款方式</w:t>
            </w:r>
            <w:r>
              <w:rPr>
                <w:rFonts w:hint="eastAsia" w:asciiTheme="minorEastAsia" w:hAnsiTheme="minorEastAsia" w:eastAsiaTheme="minorEastAsia"/>
                <w:color w:val="000000"/>
                <w:szCs w:val="21"/>
                <w:lang w:eastAsia="zh-CN"/>
              </w:rPr>
              <w:t>、税率</w:t>
            </w:r>
          </w:p>
        </w:tc>
        <w:tc>
          <w:tcPr>
            <w:tcW w:w="6914" w:type="dxa"/>
            <w:vAlign w:val="center"/>
          </w:tcPr>
          <w:p>
            <w:pPr>
              <w:autoSpaceDE w:val="0"/>
              <w:autoSpaceDN w:val="0"/>
              <w:adjustRightInd w:val="0"/>
              <w:snapToGrid w:val="0"/>
              <w:ind w:firstLine="420" w:firstLineChars="200"/>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rPr>
              <w:t>中标并签订合同生效后，招标人向投标人支付合同金额的5</w:t>
            </w:r>
            <w:r>
              <w:rPr>
                <w:rFonts w:asciiTheme="minorEastAsia" w:hAnsiTheme="minorEastAsia" w:eastAsiaTheme="minorEastAsia"/>
                <w:snapToGrid w:val="0"/>
                <w:color w:val="000000"/>
                <w:kern w:val="0"/>
                <w:szCs w:val="21"/>
              </w:rPr>
              <w:t>0%，投标人提供</w:t>
            </w:r>
            <w:r>
              <w:rPr>
                <w:rFonts w:hint="eastAsia" w:asciiTheme="minorEastAsia" w:hAnsiTheme="minorEastAsia" w:eastAsiaTheme="minorEastAsia"/>
                <w:snapToGrid w:val="0"/>
                <w:color w:val="000000"/>
                <w:kern w:val="0"/>
                <w:szCs w:val="21"/>
              </w:rPr>
              <w:t>6个月服务后，招标人向投标人支付合同金额剩余的5</w:t>
            </w:r>
            <w:r>
              <w:rPr>
                <w:rFonts w:asciiTheme="minorEastAsia" w:hAnsiTheme="minorEastAsia" w:eastAsiaTheme="minorEastAsia"/>
                <w:snapToGrid w:val="0"/>
                <w:color w:val="000000"/>
                <w:kern w:val="0"/>
                <w:szCs w:val="21"/>
              </w:rPr>
              <w:t>0%。</w:t>
            </w:r>
            <w:r>
              <w:rPr>
                <w:rFonts w:hint="eastAsia" w:asciiTheme="minorEastAsia" w:hAnsiTheme="minorEastAsia" w:eastAsiaTheme="minorEastAsia"/>
                <w:snapToGrid w:val="0"/>
                <w:color w:val="000000"/>
                <w:kern w:val="0"/>
                <w:szCs w:val="21"/>
                <w:lang w:eastAsia="zh-CN"/>
              </w:rPr>
              <w:t>必须开具</w:t>
            </w:r>
            <w:r>
              <w:rPr>
                <w:rFonts w:hint="eastAsia" w:asciiTheme="minorEastAsia" w:hAnsiTheme="minorEastAsia" w:eastAsiaTheme="minorEastAsia"/>
                <w:snapToGrid w:val="0"/>
                <w:color w:val="000000"/>
                <w:kern w:val="0"/>
                <w:szCs w:val="21"/>
                <w:lang w:val="en-US" w:eastAsia="zh-CN"/>
              </w:rPr>
              <w:t>6%的增值税发票。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asciiTheme="minorEastAsia" w:hAnsiTheme="minorEastAsia" w:eastAsiaTheme="minorEastAsia"/>
                <w:snapToGrid w:val="0"/>
                <w:color w:val="000000"/>
                <w:kern w:val="0"/>
                <w:szCs w:val="21"/>
              </w:rPr>
              <w:t>1.1</w:t>
            </w:r>
            <w:r>
              <w:rPr>
                <w:rFonts w:hint="eastAsia" w:asciiTheme="minorEastAsia" w:hAnsiTheme="minorEastAsia" w:eastAsiaTheme="minorEastAsia"/>
                <w:snapToGrid w:val="0"/>
                <w:color w:val="000000"/>
                <w:kern w:val="0"/>
                <w:szCs w:val="21"/>
                <w:lang w:val="en-US" w:eastAsia="zh-CN"/>
              </w:rPr>
              <w:t>0</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踏勘现场</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sym w:font="Wingdings" w:char="F0FE"/>
            </w:r>
            <w:r>
              <w:rPr>
                <w:rFonts w:asciiTheme="minorEastAsia" w:hAnsiTheme="minorEastAsia" w:eastAsiaTheme="minorEastAsia"/>
                <w:snapToGrid w:val="0"/>
                <w:color w:val="000000"/>
                <w:kern w:val="0"/>
                <w:szCs w:val="21"/>
              </w:rPr>
              <w:t>不组织</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□组织，踏勘时间：</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 xml:space="preserve">踏勘集中地点：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asciiTheme="minorEastAsia" w:hAnsiTheme="minorEastAsia" w:eastAsiaTheme="minorEastAsia"/>
                <w:snapToGrid w:val="0"/>
                <w:color w:val="000000"/>
                <w:kern w:val="0"/>
                <w:szCs w:val="21"/>
              </w:rPr>
              <w:t>1.1</w:t>
            </w:r>
            <w:r>
              <w:rPr>
                <w:rFonts w:hint="eastAsia" w:asciiTheme="minorEastAsia" w:hAnsiTheme="minorEastAsia" w:eastAsiaTheme="minorEastAsia"/>
                <w:snapToGrid w:val="0"/>
                <w:color w:val="000000"/>
                <w:kern w:val="0"/>
                <w:szCs w:val="21"/>
                <w:lang w:val="en-US" w:eastAsia="zh-CN"/>
              </w:rPr>
              <w:t>1</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投标预备会</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sym w:font="Wingdings" w:char="F0FE"/>
            </w:r>
            <w:r>
              <w:rPr>
                <w:rFonts w:asciiTheme="minorEastAsia" w:hAnsiTheme="minorEastAsia" w:eastAsiaTheme="minorEastAsia"/>
                <w:snapToGrid w:val="0"/>
                <w:color w:val="000000"/>
                <w:kern w:val="0"/>
                <w:szCs w:val="21"/>
              </w:rPr>
              <w:t>不召开</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w:t>
            </w:r>
            <w:r>
              <w:rPr>
                <w:rFonts w:asciiTheme="minorEastAsia" w:hAnsiTheme="minorEastAsia" w:eastAsiaTheme="minorEastAsia"/>
                <w:snapToGrid w:val="0"/>
                <w:color w:val="000000"/>
                <w:kern w:val="0"/>
                <w:szCs w:val="21"/>
              </w:rPr>
              <w:t>召开，召开时间：</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召开地点：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asciiTheme="minorEastAsia" w:hAnsiTheme="minorEastAsia" w:eastAsiaTheme="minorEastAsia"/>
                <w:snapToGrid w:val="0"/>
                <w:color w:val="000000"/>
                <w:kern w:val="0"/>
                <w:szCs w:val="21"/>
              </w:rPr>
              <w:t>1.1</w:t>
            </w:r>
            <w:r>
              <w:rPr>
                <w:rFonts w:hint="eastAsia" w:asciiTheme="minorEastAsia" w:hAnsiTheme="minorEastAsia" w:eastAsiaTheme="minorEastAsia"/>
                <w:snapToGrid w:val="0"/>
                <w:color w:val="000000"/>
                <w:kern w:val="0"/>
                <w:szCs w:val="21"/>
                <w:lang w:val="en-US" w:eastAsia="zh-CN"/>
              </w:rPr>
              <w:t>2</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分包</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sym w:font="Wingdings" w:char="F0FE"/>
            </w:r>
            <w:r>
              <w:rPr>
                <w:rFonts w:hint="eastAsia" w:asciiTheme="minorEastAsia" w:hAnsiTheme="minorEastAsia" w:eastAsiaTheme="minorEastAsia"/>
                <w:snapToGrid w:val="0"/>
                <w:color w:val="000000"/>
                <w:kern w:val="0"/>
                <w:szCs w:val="21"/>
              </w:rPr>
              <w:t>不允许</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w:t>
            </w:r>
            <w:r>
              <w:rPr>
                <w:rFonts w:hint="eastAsia" w:asciiTheme="minorEastAsia" w:hAnsiTheme="minorEastAsia" w:eastAsiaTheme="minorEastAsia"/>
                <w:snapToGrid w:val="0"/>
                <w:color w:val="000000"/>
                <w:kern w:val="0"/>
                <w:szCs w:val="21"/>
              </w:rPr>
              <w:t>允许，分包内容要求：</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分包金额要求：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1</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投标人提出问题的截止时间</w:t>
            </w:r>
          </w:p>
        </w:tc>
        <w:tc>
          <w:tcPr>
            <w:tcW w:w="6914" w:type="dxa"/>
            <w:vAlign w:val="center"/>
          </w:tcPr>
          <w:p>
            <w:pPr>
              <w:autoSpaceDE w:val="0"/>
              <w:autoSpaceDN w:val="0"/>
              <w:adjustRightInd w:val="0"/>
              <w:spacing w:line="360" w:lineRule="auto"/>
              <w:ind w:firstLine="420" w:firstLineChars="200"/>
              <w:rPr>
                <w:rFonts w:asciiTheme="minorEastAsia" w:hAnsiTheme="minorEastAsia" w:eastAsiaTheme="minorEastAsia"/>
                <w:snapToGrid w:val="0"/>
                <w:kern w:val="0"/>
                <w:szCs w:val="21"/>
              </w:rPr>
            </w:pPr>
            <w:r>
              <w:rPr>
                <w:rFonts w:asciiTheme="minorEastAsia" w:hAnsiTheme="minorEastAsia" w:eastAsiaTheme="minorEastAsia"/>
                <w:szCs w:val="21"/>
                <w:highlight w:val="none"/>
              </w:rPr>
              <w:t>2022年</w:t>
            </w:r>
            <w:r>
              <w:rPr>
                <w:rFonts w:hint="eastAsia" w:asciiTheme="minorEastAsia" w:hAnsiTheme="minorEastAsia" w:eastAsiaTheme="minorEastAsia"/>
                <w:szCs w:val="21"/>
                <w:highlight w:val="none"/>
                <w:lang w:val="en-US" w:eastAsia="zh-CN"/>
              </w:rPr>
              <w:t>6</w:t>
            </w:r>
            <w:r>
              <w:rPr>
                <w:rFonts w:asciiTheme="minorEastAsia" w:hAnsiTheme="minorEastAsia" w:eastAsiaTheme="minorEastAsia"/>
                <w:szCs w:val="21"/>
                <w:highlight w:val="none"/>
              </w:rPr>
              <w:t>月</w:t>
            </w:r>
            <w:r>
              <w:rPr>
                <w:rFonts w:hint="eastAsia" w:asciiTheme="minorEastAsia" w:hAnsiTheme="minorEastAsia" w:eastAsiaTheme="minorEastAsia"/>
                <w:szCs w:val="21"/>
                <w:highlight w:val="none"/>
                <w:lang w:val="en-US" w:eastAsia="zh-CN"/>
              </w:rPr>
              <w:t>28</w:t>
            </w:r>
            <w:r>
              <w:rPr>
                <w:rFonts w:asciiTheme="minorEastAsia" w:hAnsiTheme="minorEastAsia" w:eastAsiaTheme="minorEastAsia"/>
                <w:szCs w:val="21"/>
                <w:highlight w:val="none"/>
              </w:rPr>
              <w:t>日</w:t>
            </w:r>
            <w:r>
              <w:rPr>
                <w:rFonts w:asciiTheme="minorEastAsia" w:hAnsiTheme="minorEastAsia" w:eastAsiaTheme="minorEastAsia"/>
                <w:szCs w:val="21"/>
              </w:rPr>
              <w:t>，以书面</w:t>
            </w:r>
            <w:r>
              <w:rPr>
                <w:rFonts w:hint="eastAsia" w:asciiTheme="minorEastAsia" w:hAnsiTheme="minorEastAsia" w:eastAsiaTheme="minorEastAsia"/>
                <w:szCs w:val="21"/>
              </w:rPr>
              <w:t>的形式</w:t>
            </w:r>
            <w:r>
              <w:rPr>
                <w:rFonts w:asciiTheme="minorEastAsia" w:hAnsiTheme="minorEastAsia" w:eastAsiaTheme="minorEastAsia"/>
                <w:szCs w:val="21"/>
              </w:rPr>
              <w:t>提交给</w:t>
            </w:r>
            <w:r>
              <w:rPr>
                <w:rFonts w:hint="eastAsia" w:asciiTheme="minorEastAsia" w:hAnsiTheme="minorEastAsia" w:eastAsiaTheme="minorEastAsia"/>
                <w:szCs w:val="21"/>
              </w:rPr>
              <w:t>招标人，同时将电子文档发送至招标人邮箱</w:t>
            </w:r>
            <w:r>
              <w:rPr>
                <w:rFonts w:asciiTheme="minorEastAsia" w:hAnsiTheme="minorEastAsia" w:eastAsiaTheme="minorEastAsia"/>
                <w:szCs w:val="21"/>
              </w:rPr>
              <w:t>（</w:t>
            </w:r>
            <w:r>
              <w:rPr>
                <w:rFonts w:asciiTheme="minorEastAsia" w:hAnsiTheme="minorEastAsia" w:eastAsiaTheme="minorEastAsia"/>
                <w:szCs w:val="21"/>
                <w:highlight w:val="none"/>
              </w:rPr>
              <w:t>传真：</w:t>
            </w:r>
            <w:r>
              <w:rPr>
                <w:rFonts w:asciiTheme="minorEastAsia" w:hAnsiTheme="minorEastAsia" w:eastAsiaTheme="minorEastAsia"/>
                <w:bCs/>
                <w:szCs w:val="21"/>
                <w:highlight w:val="none"/>
              </w:rPr>
              <w:t>0573-82586</w:t>
            </w:r>
            <w:r>
              <w:rPr>
                <w:rFonts w:hint="eastAsia" w:asciiTheme="minorEastAsia" w:hAnsiTheme="minorEastAsia" w:eastAsiaTheme="minorEastAsia"/>
                <w:bCs/>
                <w:szCs w:val="21"/>
                <w:highlight w:val="none"/>
                <w:lang w:val="en-US" w:eastAsia="zh-CN"/>
              </w:rPr>
              <w:t>181</w:t>
            </w:r>
            <w:r>
              <w:rPr>
                <w:rFonts w:asciiTheme="minorEastAsia" w:hAnsiTheme="minorEastAsia" w:eastAsiaTheme="minorEastAsia"/>
                <w:szCs w:val="21"/>
                <w:highlight w:val="none"/>
              </w:rPr>
              <w:t>；邮箱</w:t>
            </w:r>
            <w:r>
              <w:rPr>
                <w:rFonts w:hint="eastAsia" w:asciiTheme="minorEastAsia" w:hAnsiTheme="minorEastAsia" w:eastAsiaTheme="minorEastAsia"/>
                <w:szCs w:val="21"/>
                <w:highlight w:val="none"/>
                <w:lang w:val="en-US" w:eastAsia="zh-CN"/>
              </w:rPr>
              <w:t>maoriqiang@jiaxipera.com</w:t>
            </w:r>
            <w:r>
              <w:rPr>
                <w:rFonts w:asciiTheme="minorEastAsia" w:hAnsiTheme="minorEastAsia" w:eastAsiaTheme="minorEastAsia"/>
                <w:szCs w:val="21"/>
                <w:highlight w:val="none"/>
              </w:rPr>
              <w:t>，联系人：</w:t>
            </w:r>
            <w:r>
              <w:rPr>
                <w:rFonts w:hint="eastAsia" w:asciiTheme="minorEastAsia" w:hAnsiTheme="minorEastAsia" w:eastAsiaTheme="minorEastAsia"/>
                <w:szCs w:val="21"/>
                <w:highlight w:val="none"/>
                <w:lang w:eastAsia="zh-CN"/>
              </w:rPr>
              <w:t>毛日强</w:t>
            </w:r>
            <w:r>
              <w:rPr>
                <w:rFonts w:asciiTheme="minorEastAsia" w:hAnsiTheme="minorEastAsia" w:eastAsiaTheme="minor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2.2</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kern w:val="0"/>
                <w:szCs w:val="21"/>
              </w:rPr>
              <w:t>招标人澄清</w:t>
            </w:r>
            <w:r>
              <w:rPr>
                <w:rFonts w:asciiTheme="minorEastAsia" w:hAnsiTheme="minorEastAsia" w:eastAsiaTheme="minorEastAsia"/>
                <w:snapToGrid w:val="0"/>
                <w:color w:val="000000"/>
                <w:kern w:val="0"/>
                <w:szCs w:val="21"/>
              </w:rPr>
              <w:t>问题</w:t>
            </w:r>
            <w:r>
              <w:rPr>
                <w:rFonts w:hint="eastAsia" w:cs="宋体" w:asciiTheme="minorEastAsia" w:hAnsiTheme="minorEastAsia" w:eastAsiaTheme="minorEastAsia"/>
                <w:snapToGrid w:val="0"/>
                <w:kern w:val="0"/>
                <w:szCs w:val="21"/>
              </w:rPr>
              <w:t>的</w:t>
            </w:r>
            <w:r>
              <w:rPr>
                <w:rFonts w:asciiTheme="minorEastAsia" w:hAnsiTheme="minorEastAsia" w:eastAsiaTheme="minorEastAsia"/>
                <w:snapToGrid w:val="0"/>
                <w:color w:val="000000"/>
                <w:kern w:val="0"/>
                <w:szCs w:val="21"/>
              </w:rPr>
              <w:t>截止时间</w:t>
            </w:r>
          </w:p>
        </w:tc>
        <w:tc>
          <w:tcPr>
            <w:tcW w:w="6914" w:type="dxa"/>
            <w:vAlign w:val="center"/>
          </w:tcPr>
          <w:p>
            <w:pPr>
              <w:autoSpaceDE w:val="0"/>
              <w:autoSpaceDN w:val="0"/>
              <w:adjustRightInd w:val="0"/>
              <w:spacing w:line="440" w:lineRule="exact"/>
              <w:ind w:firstLine="420" w:firstLineChars="200"/>
              <w:rPr>
                <w:rFonts w:asciiTheme="minorEastAsia" w:hAnsiTheme="minorEastAsia" w:eastAsiaTheme="minorEastAsia"/>
                <w:snapToGrid w:val="0"/>
                <w:kern w:val="0"/>
                <w:szCs w:val="21"/>
              </w:rPr>
            </w:pPr>
            <w:r>
              <w:rPr>
                <w:rFonts w:asciiTheme="minorEastAsia" w:hAnsiTheme="minorEastAsia" w:eastAsiaTheme="minorEastAsia"/>
              </w:rPr>
              <w:t>澄清</w:t>
            </w:r>
            <w:r>
              <w:rPr>
                <w:rFonts w:hint="eastAsia" w:asciiTheme="minorEastAsia" w:hAnsiTheme="minorEastAsia" w:eastAsiaTheme="minorEastAsia"/>
              </w:rPr>
              <w:t>、补充、修改的</w:t>
            </w:r>
            <w:r>
              <w:rPr>
                <w:rFonts w:asciiTheme="minorEastAsia" w:hAnsiTheme="minorEastAsia" w:eastAsiaTheme="minorEastAsia"/>
              </w:rPr>
              <w:t>内容</w:t>
            </w:r>
            <w:r>
              <w:rPr>
                <w:rFonts w:hint="eastAsia" w:asciiTheme="minorEastAsia" w:hAnsiTheme="minorEastAsia" w:eastAsiaTheme="minorEastAsia"/>
              </w:rPr>
              <w:t>不</w:t>
            </w:r>
            <w:r>
              <w:rPr>
                <w:rFonts w:asciiTheme="minorEastAsia" w:hAnsiTheme="minorEastAsia" w:eastAsiaTheme="minorEastAsia"/>
              </w:rPr>
              <w:t>影响投标文件编制的，</w:t>
            </w:r>
            <w:r>
              <w:rPr>
                <w:rFonts w:hint="eastAsia" w:asciiTheme="minorEastAsia" w:hAnsiTheme="minorEastAsia" w:eastAsiaTheme="minorEastAsia"/>
              </w:rPr>
              <w:t>将</w:t>
            </w:r>
            <w:r>
              <w:rPr>
                <w:rFonts w:hint="eastAsia" w:asciiTheme="minorEastAsia" w:hAnsiTheme="minorEastAsia" w:eastAsiaTheme="minorEastAsia"/>
                <w:highlight w:val="none"/>
              </w:rPr>
              <w:t>在</w:t>
            </w:r>
            <w:r>
              <w:rPr>
                <w:rFonts w:hint="eastAsia" w:asciiTheme="minorEastAsia" w:hAnsiTheme="minorEastAsia" w:eastAsiaTheme="minorEastAsia"/>
                <w:iCs/>
                <w:highlight w:val="none"/>
              </w:rPr>
              <w:t>202</w:t>
            </w:r>
            <w:r>
              <w:rPr>
                <w:rFonts w:asciiTheme="minorEastAsia" w:hAnsiTheme="minorEastAsia" w:eastAsiaTheme="minorEastAsia"/>
                <w:iCs/>
                <w:highlight w:val="none"/>
              </w:rPr>
              <w:t>2</w:t>
            </w:r>
            <w:r>
              <w:rPr>
                <w:rFonts w:hint="eastAsia" w:asciiTheme="minorEastAsia" w:hAnsiTheme="minorEastAsia" w:eastAsiaTheme="minorEastAsia"/>
                <w:iCs/>
                <w:highlight w:val="none"/>
              </w:rPr>
              <w:t>年</w:t>
            </w:r>
            <w:r>
              <w:rPr>
                <w:rFonts w:hint="eastAsia" w:asciiTheme="minorEastAsia" w:hAnsiTheme="minorEastAsia" w:eastAsiaTheme="minorEastAsia"/>
                <w:iCs/>
                <w:highlight w:val="none"/>
                <w:lang w:val="en-US" w:eastAsia="zh-CN"/>
              </w:rPr>
              <w:t>6</w:t>
            </w:r>
            <w:r>
              <w:rPr>
                <w:rFonts w:hint="eastAsia" w:asciiTheme="minorEastAsia" w:hAnsiTheme="minorEastAsia" w:eastAsiaTheme="minorEastAsia"/>
                <w:iCs/>
                <w:highlight w:val="none"/>
              </w:rPr>
              <w:t>月</w:t>
            </w:r>
            <w:r>
              <w:rPr>
                <w:rFonts w:hint="eastAsia" w:asciiTheme="minorEastAsia" w:hAnsiTheme="minorEastAsia" w:eastAsiaTheme="minorEastAsia"/>
                <w:iCs/>
                <w:highlight w:val="none"/>
                <w:lang w:val="en-US" w:eastAsia="zh-CN"/>
              </w:rPr>
              <w:t>28</w:t>
            </w:r>
            <w:r>
              <w:rPr>
                <w:rFonts w:hint="eastAsia" w:asciiTheme="minorEastAsia" w:hAnsiTheme="minorEastAsia" w:eastAsiaTheme="minorEastAsia"/>
                <w:iCs/>
                <w:highlight w:val="none"/>
              </w:rPr>
              <w:t>日</w:t>
            </w:r>
            <w:r>
              <w:rPr>
                <w:rFonts w:hint="eastAsia" w:asciiTheme="minorEastAsia" w:hAnsiTheme="minorEastAsia" w:eastAsiaTheme="minorEastAsia"/>
                <w:highlight w:val="none"/>
              </w:rPr>
              <w:t>前，</w:t>
            </w:r>
            <w:r>
              <w:rPr>
                <w:rFonts w:hint="eastAsia" w:asciiTheme="minorEastAsia" w:hAnsiTheme="minorEastAsia" w:eastAsiaTheme="minorEastAsia"/>
              </w:rPr>
              <w:t>以</w:t>
            </w:r>
            <w:r>
              <w:rPr>
                <w:rFonts w:hint="eastAsia" w:asciiTheme="minorEastAsia" w:hAnsiTheme="minorEastAsia" w:eastAsiaTheme="minorEastAsia"/>
                <w:lang w:eastAsia="zh-CN"/>
              </w:rPr>
              <w:t>书面形式回复</w:t>
            </w:r>
            <w:r>
              <w:rPr>
                <w:rFonts w:asciiTheme="minorEastAsia" w:hAnsiTheme="minorEastAsia" w:eastAsiaTheme="minorEastAsia"/>
                <w:szCs w:val="21"/>
              </w:rPr>
              <w:t>投标人</w:t>
            </w:r>
            <w:r>
              <w:rPr>
                <w:rFonts w:hint="eastAsia" w:asciiTheme="minorEastAsia" w:hAnsiTheme="minorEastAsia" w:eastAsiaTheme="minor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lang w:val="en-US" w:eastAsia="zh-CN"/>
              </w:rPr>
              <w:t>2</w:t>
            </w:r>
            <w:r>
              <w:rPr>
                <w:rFonts w:asciiTheme="minorEastAsia" w:hAnsiTheme="minorEastAsia" w:eastAsiaTheme="minorEastAsia"/>
                <w:snapToGrid w:val="0"/>
                <w:color w:val="000000"/>
                <w:kern w:val="0"/>
                <w:szCs w:val="21"/>
              </w:rPr>
              <w:t>.</w:t>
            </w:r>
            <w:r>
              <w:rPr>
                <w:rFonts w:hint="eastAsia" w:asciiTheme="minorEastAsia" w:hAnsiTheme="minorEastAsia" w:eastAsiaTheme="minorEastAsia"/>
                <w:snapToGrid w:val="0"/>
                <w:color w:val="000000"/>
                <w:kern w:val="0"/>
                <w:szCs w:val="21"/>
                <w:lang w:val="en-US" w:eastAsia="zh-CN"/>
              </w:rPr>
              <w:t>3</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投标保证金</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color w:val="000000"/>
                <w:szCs w:val="21"/>
              </w:rPr>
              <w:t>本项目不收取保证金。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lang w:val="en-US" w:eastAsia="zh-CN"/>
              </w:rPr>
              <w:t>2.4</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签字或盖章要求</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按投标文件提供的格式</w:t>
            </w:r>
            <w:r>
              <w:rPr>
                <w:rFonts w:asciiTheme="minorEastAsia" w:hAnsiTheme="minorEastAsia" w:eastAsiaTheme="minorEastAsia"/>
                <w:snapToGrid w:val="0"/>
                <w:color w:val="000000"/>
                <w:kern w:val="0"/>
                <w:szCs w:val="21"/>
              </w:rPr>
              <w:t>签字或盖章</w:t>
            </w:r>
            <w:r>
              <w:rPr>
                <w:rFonts w:hint="eastAsia" w:asciiTheme="minorEastAsia" w:hAnsiTheme="minorEastAsia" w:eastAsiaTheme="minorEastAsia"/>
                <w:snapToGrid w:val="0"/>
                <w:color w:val="000000"/>
                <w:kern w:val="0"/>
                <w:szCs w:val="21"/>
              </w:rPr>
              <w:t>。</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投标函以及各类报价表均须加盖投标人</w:t>
            </w:r>
            <w:r>
              <w:rPr>
                <w:rFonts w:hint="eastAsia" w:asciiTheme="minorEastAsia" w:hAnsiTheme="minorEastAsia" w:eastAsiaTheme="minorEastAsia"/>
                <w:snapToGrid w:val="0"/>
                <w:color w:val="000000"/>
                <w:kern w:val="0"/>
                <w:szCs w:val="21"/>
              </w:rPr>
              <w:t>公</w:t>
            </w:r>
            <w:r>
              <w:rPr>
                <w:rFonts w:asciiTheme="minorEastAsia" w:hAnsiTheme="minorEastAsia" w:eastAsiaTheme="minorEastAsia"/>
                <w:snapToGrid w:val="0"/>
                <w:color w:val="000000"/>
                <w:kern w:val="0"/>
                <w:szCs w:val="21"/>
              </w:rPr>
              <w:t>章，并经法定代表人（或其委托代理人）签字或盖章。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lang w:val="en-US" w:eastAsia="zh-CN"/>
              </w:rPr>
              <w:t>2.5</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投标文件份数</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正本一份，副本两</w:t>
            </w:r>
            <w:r>
              <w:rPr>
                <w:rFonts w:asciiTheme="minorEastAsia" w:hAnsiTheme="minorEastAsia" w:eastAsiaTheme="minorEastAsia"/>
                <w:snapToGrid w:val="0"/>
                <w:color w:val="000000"/>
                <w:kern w:val="0"/>
                <w:szCs w:val="21"/>
              </w:rPr>
              <w:t>份，另加电子文档</w:t>
            </w:r>
            <w:r>
              <w:rPr>
                <w:rFonts w:hint="eastAsia" w:asciiTheme="minorEastAsia" w:hAnsiTheme="minorEastAsia" w:eastAsiaTheme="minorEastAsia"/>
                <w:snapToGrid w:val="0"/>
                <w:color w:val="000000"/>
                <w:kern w:val="0"/>
                <w:szCs w:val="21"/>
              </w:rPr>
              <w:t>一</w:t>
            </w:r>
            <w:r>
              <w:rPr>
                <w:rFonts w:asciiTheme="minorEastAsia" w:hAnsiTheme="minorEastAsia" w:eastAsiaTheme="minorEastAsia"/>
                <w:snapToGrid w:val="0"/>
                <w:color w:val="000000"/>
                <w:kern w:val="0"/>
                <w:szCs w:val="21"/>
              </w:rPr>
              <w:t>份（光盘或U盘</w:t>
            </w:r>
            <w:r>
              <w:rPr>
                <w:rFonts w:hint="eastAsia" w:asciiTheme="minorEastAsia" w:hAnsiTheme="minorEastAsia" w:eastAsiaTheme="minorEastAsia"/>
                <w:snapToGrid w:val="0"/>
                <w:color w:val="000000"/>
                <w:kern w:val="0"/>
                <w:szCs w:val="21"/>
              </w:rPr>
              <w:t>，</w:t>
            </w:r>
            <w:r>
              <w:rPr>
                <w:rFonts w:asciiTheme="minorEastAsia" w:hAnsiTheme="minorEastAsia" w:eastAsiaTheme="minorEastAsia"/>
                <w:snapToGrid w:val="0"/>
                <w:color w:val="000000"/>
                <w:kern w:val="0"/>
                <w:szCs w:val="21"/>
              </w:rPr>
              <w:t>单独包封）</w:t>
            </w:r>
            <w:r>
              <w:rPr>
                <w:rFonts w:hint="eastAsia" w:asciiTheme="minorEastAsia" w:hAnsiTheme="minorEastAsia" w:eastAsiaTheme="minorEastAsia"/>
                <w:snapToGrid w:val="0"/>
                <w:color w:val="0000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lang w:val="en-US" w:eastAsia="zh-CN"/>
              </w:rPr>
              <w:t>2.5</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装订要求</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iCs/>
                <w:color w:val="000000"/>
                <w:szCs w:val="21"/>
              </w:rPr>
            </w:pPr>
            <w:r>
              <w:rPr>
                <w:rFonts w:hint="eastAsia" w:asciiTheme="minorEastAsia" w:hAnsiTheme="minorEastAsia" w:eastAsiaTheme="minorEastAsia"/>
                <w:iCs/>
                <w:color w:val="000000"/>
                <w:szCs w:val="21"/>
              </w:rPr>
              <w:t>商务标（报价和资格文件）、技术标应单独（或合并）装订成册</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每册采用</w:t>
            </w:r>
            <w:r>
              <w:rPr>
                <w:rFonts w:asciiTheme="minorEastAsia" w:hAnsiTheme="minorEastAsia" w:eastAsiaTheme="minorEastAsia"/>
                <w:snapToGrid w:val="0"/>
                <w:color w:val="000000"/>
                <w:kern w:val="0"/>
                <w:szCs w:val="21"/>
                <w:u w:val="single"/>
              </w:rPr>
              <w:t xml:space="preserve"> </w:t>
            </w:r>
            <w:r>
              <w:rPr>
                <w:rFonts w:asciiTheme="minorEastAsia" w:hAnsiTheme="minorEastAsia" w:eastAsiaTheme="minorEastAsia"/>
                <w:b/>
                <w:snapToGrid w:val="0"/>
                <w:color w:val="000000"/>
                <w:kern w:val="0"/>
                <w:szCs w:val="21"/>
                <w:u w:val="single"/>
              </w:rPr>
              <w:t xml:space="preserve">胶装 </w:t>
            </w:r>
            <w:r>
              <w:rPr>
                <w:rFonts w:asciiTheme="minorEastAsia" w:hAnsiTheme="minorEastAsia" w:eastAsiaTheme="minorEastAsia"/>
                <w:snapToGrid w:val="0"/>
                <w:color w:val="000000"/>
                <w:kern w:val="0"/>
                <w:szCs w:val="21"/>
              </w:rPr>
              <w:t>方式装订，装订应牢固、不易拆散和换页，不得采用活页装订</w:t>
            </w:r>
            <w:r>
              <w:rPr>
                <w:rFonts w:hint="eastAsia" w:asciiTheme="minorEastAsia" w:hAnsiTheme="minorEastAsia" w:eastAsiaTheme="minorEastAsia"/>
                <w:snapToGrid w:val="0"/>
                <w:color w:val="000000"/>
                <w:kern w:val="0"/>
                <w:szCs w:val="21"/>
              </w:rPr>
              <w:t>。</w:t>
            </w:r>
            <w:r>
              <w:rPr>
                <w:rFonts w:hint="eastAsia" w:asciiTheme="minorEastAsia" w:hAnsiTheme="minorEastAsia" w:eastAsiaTheme="minorEastAsia"/>
                <w:b/>
                <w:snapToGrid w:val="0"/>
                <w:color w:val="000000"/>
                <w:kern w:val="0"/>
                <w:szCs w:val="21"/>
              </w:rPr>
              <w:t>不采用胶装的投标文件将被拒绝。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lang w:val="en-US" w:eastAsia="zh-CN"/>
              </w:rPr>
              <w:t>2.6</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封套上写明</w:t>
            </w:r>
          </w:p>
        </w:tc>
        <w:tc>
          <w:tcPr>
            <w:tcW w:w="6914" w:type="dxa"/>
            <w:vAlign w:val="center"/>
          </w:tcPr>
          <w:p>
            <w:pPr>
              <w:spacing w:before="48" w:beforeLines="20" w:after="48" w:afterLines="20" w:line="4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招标人的地址：</w:t>
            </w:r>
            <w:r>
              <w:rPr>
                <w:rFonts w:hint="eastAsia" w:asciiTheme="minorEastAsia" w:hAnsiTheme="minorEastAsia" w:eastAsiaTheme="minorEastAsia"/>
                <w:iCs/>
                <w:color w:val="000000"/>
                <w:szCs w:val="21"/>
                <w:u w:val="single"/>
              </w:rPr>
              <w:t xml:space="preserve">浙江省嘉兴市亚中路588号二厂公司办公室      </w:t>
            </w:r>
          </w:p>
          <w:p>
            <w:pPr>
              <w:spacing w:before="48" w:beforeLines="20" w:after="48" w:afterLines="20" w:line="4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招标人名称：</w:t>
            </w:r>
            <w:r>
              <w:rPr>
                <w:rFonts w:hint="eastAsia" w:asciiTheme="minorEastAsia" w:hAnsiTheme="minorEastAsia" w:eastAsiaTheme="minorEastAsia"/>
                <w:iCs/>
                <w:color w:val="000000"/>
                <w:szCs w:val="21"/>
                <w:u w:val="single"/>
              </w:rPr>
              <w:t>加西贝拉压缩机有限公司</w:t>
            </w:r>
          </w:p>
          <w:p>
            <w:pPr>
              <w:autoSpaceDE w:val="0"/>
              <w:autoSpaceDN w:val="0"/>
              <w:adjustRightInd w:val="0"/>
              <w:snapToGrid w:val="0"/>
              <w:spacing w:line="460" w:lineRule="exact"/>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iCs/>
                <w:color w:val="000000"/>
                <w:szCs w:val="21"/>
              </w:rPr>
              <w:t>2022年技术支持运维服务采购项目</w:t>
            </w:r>
            <w:r>
              <w:rPr>
                <w:rFonts w:hint="eastAsia" w:asciiTheme="minorEastAsia" w:hAnsiTheme="minorEastAsia" w:eastAsiaTheme="minorEastAsia"/>
                <w:color w:val="000000"/>
                <w:szCs w:val="21"/>
              </w:rPr>
              <w:t>投标文件</w:t>
            </w:r>
            <w:r>
              <w:rPr>
                <w:rFonts w:hint="eastAsia" w:asciiTheme="minorEastAsia" w:hAnsiTheme="minorEastAsia" w:eastAsiaTheme="minorEastAsia"/>
                <w:snapToGrid w:val="0"/>
                <w:color w:val="000000"/>
                <w:kern w:val="0"/>
                <w:szCs w:val="21"/>
              </w:rPr>
              <w:t>（ 正本或副本或电子文档）</w:t>
            </w:r>
          </w:p>
          <w:p>
            <w:pPr>
              <w:autoSpaceDE w:val="0"/>
              <w:autoSpaceDN w:val="0"/>
              <w:adjustRightInd w:val="0"/>
              <w:snapToGrid w:val="0"/>
              <w:spacing w:line="460" w:lineRule="exact"/>
              <w:ind w:firstLine="525" w:firstLineChars="250"/>
              <w:rPr>
                <w:rFonts w:asciiTheme="minorEastAsia" w:hAnsiTheme="minorEastAsia" w:eastAsiaTheme="minorEastAsia"/>
                <w:snapToGrid w:val="0"/>
                <w:color w:val="000000"/>
                <w:kern w:val="0"/>
                <w:szCs w:val="21"/>
              </w:rPr>
            </w:pPr>
            <w:r>
              <w:rPr>
                <w:rFonts w:hint="eastAsia" w:asciiTheme="minorEastAsia" w:hAnsiTheme="minorEastAsia" w:eastAsiaTheme="minorEastAsia"/>
                <w:color w:val="000000"/>
                <w:szCs w:val="21"/>
              </w:rPr>
              <w:t>在</w:t>
            </w:r>
            <w:r>
              <w:rPr>
                <w:rFonts w:hint="eastAsia" w:asciiTheme="minorEastAsia" w:hAnsiTheme="minorEastAsia" w:eastAsiaTheme="minorEastAsia"/>
                <w:iCs/>
                <w:color w:val="000000"/>
                <w:szCs w:val="21"/>
                <w:u w:val="single"/>
              </w:rPr>
              <w:t>202</w:t>
            </w:r>
            <w:r>
              <w:rPr>
                <w:rFonts w:asciiTheme="minorEastAsia" w:hAnsiTheme="minorEastAsia" w:eastAsiaTheme="minorEastAsia"/>
                <w:iCs/>
                <w:color w:val="000000"/>
                <w:szCs w:val="21"/>
                <w:u w:val="single"/>
              </w:rPr>
              <w:t>2</w:t>
            </w:r>
            <w:r>
              <w:rPr>
                <w:rFonts w:hint="eastAsia" w:asciiTheme="minorEastAsia" w:hAnsiTheme="minorEastAsia" w:eastAsiaTheme="minorEastAsia"/>
                <w:iCs/>
                <w:color w:val="000000"/>
                <w:szCs w:val="21"/>
                <w:u w:val="single"/>
              </w:rPr>
              <w:t xml:space="preserve">年  </w:t>
            </w:r>
            <w:r>
              <w:rPr>
                <w:rFonts w:hint="eastAsia" w:asciiTheme="minorEastAsia" w:hAnsiTheme="minorEastAsia" w:eastAsiaTheme="minorEastAsia"/>
                <w:iCs/>
                <w:color w:val="000000"/>
                <w:szCs w:val="21"/>
              </w:rPr>
              <w:t>月</w:t>
            </w:r>
            <w:r>
              <w:rPr>
                <w:rFonts w:hint="eastAsia" w:asciiTheme="minorEastAsia" w:hAnsiTheme="minorEastAsia" w:eastAsiaTheme="minorEastAsia"/>
                <w:iCs/>
                <w:color w:val="000000"/>
                <w:szCs w:val="21"/>
                <w:u w:val="single"/>
              </w:rPr>
              <w:t xml:space="preserve">  </w:t>
            </w:r>
            <w:r>
              <w:rPr>
                <w:rFonts w:hint="eastAsia" w:asciiTheme="minorEastAsia" w:hAnsiTheme="minorEastAsia" w:eastAsiaTheme="minorEastAsia"/>
                <w:iCs/>
                <w:color w:val="000000"/>
                <w:szCs w:val="21"/>
              </w:rPr>
              <w:t xml:space="preserve">日 </w:t>
            </w:r>
            <w:r>
              <w:rPr>
                <w:rFonts w:hint="eastAsia" w:asciiTheme="minorEastAsia" w:hAnsiTheme="minorEastAsia" w:eastAsiaTheme="minorEastAsia"/>
                <w:iCs/>
                <w:color w:val="000000"/>
                <w:szCs w:val="21"/>
                <w:u w:val="single"/>
              </w:rPr>
              <w:t xml:space="preserve"> </w:t>
            </w:r>
            <w:r>
              <w:rPr>
                <w:rFonts w:hint="eastAsia" w:asciiTheme="minorEastAsia" w:hAnsiTheme="minorEastAsia" w:eastAsiaTheme="minorEastAsia"/>
                <w:iCs/>
                <w:color w:val="000000"/>
                <w:szCs w:val="21"/>
              </w:rPr>
              <w:t>时</w:t>
            </w:r>
            <w:r>
              <w:rPr>
                <w:rFonts w:hint="eastAsia" w:asciiTheme="minorEastAsia" w:hAnsiTheme="minorEastAsia" w:eastAsiaTheme="minorEastAsia"/>
                <w:iCs/>
                <w:color w:val="000000"/>
                <w:szCs w:val="21"/>
                <w:u w:val="single"/>
              </w:rPr>
              <w:t xml:space="preserve">  </w:t>
            </w:r>
            <w:r>
              <w:rPr>
                <w:rFonts w:hint="eastAsia" w:asciiTheme="minorEastAsia" w:hAnsiTheme="minorEastAsia" w:eastAsiaTheme="minorEastAsia"/>
                <w:iCs/>
                <w:color w:val="000000"/>
                <w:szCs w:val="21"/>
              </w:rPr>
              <w:t>分</w:t>
            </w:r>
            <w:r>
              <w:rPr>
                <w:rFonts w:hint="eastAsia" w:asciiTheme="minorEastAsia" w:hAnsiTheme="minorEastAsia" w:eastAsiaTheme="minorEastAsia"/>
                <w:color w:val="000000"/>
                <w:szCs w:val="21"/>
              </w:rPr>
              <w:t>前不得开启等字样</w:t>
            </w:r>
            <w:r>
              <w:rPr>
                <w:rFonts w:hint="eastAsia" w:asciiTheme="minorEastAsia" w:hAnsiTheme="minorEastAsia" w:eastAsiaTheme="minorEastAsia"/>
                <w:snapToGrid w:val="0"/>
                <w:color w:val="000000"/>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7</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kern w:val="0"/>
                <w:szCs w:val="21"/>
              </w:rPr>
              <w:t>投标截止时间</w:t>
            </w:r>
          </w:p>
        </w:tc>
        <w:tc>
          <w:tcPr>
            <w:tcW w:w="6914" w:type="dxa"/>
            <w:vAlign w:val="center"/>
          </w:tcPr>
          <w:p>
            <w:pPr>
              <w:autoSpaceDE w:val="0"/>
              <w:autoSpaceDN w:val="0"/>
              <w:adjustRightInd w:val="0"/>
              <w:spacing w:line="440" w:lineRule="exact"/>
              <w:ind w:firstLine="413" w:firstLineChars="196"/>
              <w:rPr>
                <w:rFonts w:cs="宋体" w:asciiTheme="minorEastAsia" w:hAnsiTheme="minorEastAsia" w:eastAsiaTheme="minorEastAsia"/>
                <w:b/>
                <w:color w:val="000000"/>
                <w:kern w:val="0"/>
                <w:szCs w:val="21"/>
              </w:rPr>
            </w:pPr>
            <w:r>
              <w:rPr>
                <w:rFonts w:hint="eastAsia" w:asciiTheme="minorEastAsia" w:hAnsiTheme="minorEastAsia" w:eastAsiaTheme="minorEastAsia"/>
                <w:b/>
                <w:snapToGrid w:val="0"/>
                <w:kern w:val="0"/>
                <w:szCs w:val="21"/>
                <w:highlight w:val="none"/>
              </w:rPr>
              <w:t>202</w:t>
            </w:r>
            <w:r>
              <w:rPr>
                <w:rFonts w:asciiTheme="minorEastAsia" w:hAnsiTheme="minorEastAsia" w:eastAsiaTheme="minorEastAsia"/>
                <w:b/>
                <w:snapToGrid w:val="0"/>
                <w:kern w:val="0"/>
                <w:szCs w:val="21"/>
                <w:highlight w:val="none"/>
              </w:rPr>
              <w:t>2</w:t>
            </w:r>
            <w:r>
              <w:rPr>
                <w:rFonts w:hint="eastAsia" w:asciiTheme="minorEastAsia" w:hAnsiTheme="minorEastAsia" w:eastAsiaTheme="minorEastAsia"/>
                <w:b/>
                <w:snapToGrid w:val="0"/>
                <w:kern w:val="0"/>
                <w:szCs w:val="21"/>
                <w:highlight w:val="none"/>
              </w:rPr>
              <w:t>年</w:t>
            </w:r>
            <w:r>
              <w:rPr>
                <w:rFonts w:hint="eastAsia" w:asciiTheme="minorEastAsia" w:hAnsiTheme="minorEastAsia" w:eastAsiaTheme="minorEastAsia"/>
                <w:b/>
                <w:snapToGrid w:val="0"/>
                <w:kern w:val="0"/>
                <w:szCs w:val="21"/>
                <w:highlight w:val="none"/>
                <w:lang w:val="en-US" w:eastAsia="zh-CN"/>
              </w:rPr>
              <w:t>6</w:t>
            </w:r>
            <w:r>
              <w:rPr>
                <w:rFonts w:hint="eastAsia" w:asciiTheme="minorEastAsia" w:hAnsiTheme="minorEastAsia" w:eastAsiaTheme="minorEastAsia"/>
                <w:b/>
                <w:snapToGrid w:val="0"/>
                <w:kern w:val="0"/>
                <w:szCs w:val="21"/>
                <w:highlight w:val="none"/>
              </w:rPr>
              <w:t>月</w:t>
            </w:r>
            <w:r>
              <w:rPr>
                <w:rFonts w:hint="eastAsia" w:asciiTheme="minorEastAsia" w:hAnsiTheme="minorEastAsia" w:eastAsiaTheme="minorEastAsia"/>
                <w:b/>
                <w:snapToGrid w:val="0"/>
                <w:kern w:val="0"/>
                <w:szCs w:val="21"/>
                <w:highlight w:val="none"/>
                <w:lang w:val="en-US" w:eastAsia="zh-CN"/>
              </w:rPr>
              <w:t>29</w:t>
            </w:r>
            <w:r>
              <w:rPr>
                <w:rFonts w:asciiTheme="minorEastAsia" w:hAnsiTheme="minorEastAsia" w:eastAsiaTheme="minorEastAsia"/>
                <w:b/>
                <w:snapToGrid w:val="0"/>
                <w:kern w:val="0"/>
                <w:szCs w:val="21"/>
                <w:highlight w:val="none"/>
              </w:rPr>
              <w:t>日</w:t>
            </w:r>
            <w:r>
              <w:rPr>
                <w:rFonts w:hint="eastAsia" w:asciiTheme="minorEastAsia" w:hAnsiTheme="minorEastAsia" w:eastAsiaTheme="minorEastAsia"/>
                <w:b/>
                <w:snapToGrid w:val="0"/>
                <w:kern w:val="0"/>
                <w:szCs w:val="21"/>
                <w:highlight w:val="none"/>
                <w:lang w:val="en-US" w:eastAsia="zh-CN"/>
              </w:rPr>
              <w:t>10</w:t>
            </w:r>
            <w:r>
              <w:rPr>
                <w:rFonts w:asciiTheme="minorEastAsia" w:hAnsiTheme="minorEastAsia" w:eastAsiaTheme="minorEastAsia"/>
                <w:b/>
                <w:snapToGrid w:val="0"/>
                <w:kern w:val="0"/>
                <w:szCs w:val="21"/>
                <w:highlight w:val="none"/>
              </w:rPr>
              <w:t>时</w:t>
            </w:r>
            <w:r>
              <w:rPr>
                <w:rFonts w:hint="eastAsia" w:asciiTheme="minorEastAsia" w:hAnsiTheme="minorEastAsia" w:eastAsiaTheme="minorEastAsia"/>
                <w:b/>
                <w:snapToGrid w:val="0"/>
                <w:kern w:val="0"/>
                <w:szCs w:val="21"/>
                <w:highlight w:val="none"/>
                <w:lang w:val="en-US" w:eastAsia="zh-CN"/>
              </w:rPr>
              <w:t>0</w:t>
            </w:r>
            <w:r>
              <w:rPr>
                <w:rFonts w:hint="eastAsia" w:asciiTheme="minorEastAsia" w:hAnsiTheme="minorEastAsia" w:eastAsiaTheme="minorEastAsia"/>
                <w:b/>
                <w:snapToGrid w:val="0"/>
                <w:kern w:val="0"/>
                <w:szCs w:val="21"/>
                <w:highlight w:val="none"/>
              </w:rPr>
              <w:t>分</w:t>
            </w:r>
            <w:bookmarkStart w:id="73" w:name="_GoBack"/>
            <w:bookmarkEnd w:id="73"/>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8</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递交投标文件地点</w:t>
            </w:r>
          </w:p>
        </w:tc>
        <w:tc>
          <w:tcPr>
            <w:tcW w:w="6914" w:type="dxa"/>
            <w:vAlign w:val="center"/>
          </w:tcPr>
          <w:p>
            <w:pPr>
              <w:autoSpaceDE w:val="0"/>
              <w:autoSpaceDN w:val="0"/>
              <w:adjustRightInd w:val="0"/>
              <w:spacing w:line="440" w:lineRule="exact"/>
              <w:ind w:firstLine="411" w:firstLineChars="196"/>
              <w:rPr>
                <w:rFonts w:asciiTheme="minorEastAsia" w:hAnsiTheme="minorEastAsia" w:eastAsiaTheme="minorEastAsia"/>
                <w:snapToGrid w:val="0"/>
                <w:color w:val="000000"/>
                <w:kern w:val="0"/>
                <w:szCs w:val="21"/>
              </w:rPr>
            </w:pPr>
            <w:r>
              <w:rPr>
                <w:rFonts w:hint="eastAsia" w:cs="宋体" w:asciiTheme="minorEastAsia" w:hAnsiTheme="minorEastAsia" w:eastAsiaTheme="minorEastAsia"/>
                <w:color w:val="000000"/>
                <w:szCs w:val="21"/>
                <w:lang w:val="zh-CN"/>
              </w:rPr>
              <w:t>浙江省嘉兴市亚中路588号二厂公司办公室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156" w:type="dxa"/>
            <w:vAlign w:val="center"/>
          </w:tcPr>
          <w:p>
            <w:pPr>
              <w:autoSpaceDE w:val="0"/>
              <w:autoSpaceDN w:val="0"/>
              <w:adjustRightInd w:val="0"/>
              <w:snapToGrid w:val="0"/>
              <w:jc w:val="center"/>
              <w:rPr>
                <w:rFonts w:hint="eastAsia"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9</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是否退还投标文件</w:t>
            </w:r>
          </w:p>
        </w:tc>
        <w:tc>
          <w:tcPr>
            <w:tcW w:w="6914" w:type="dxa"/>
            <w:vAlign w:val="center"/>
          </w:tcPr>
          <w:p>
            <w:pPr>
              <w:autoSpaceDE w:val="0"/>
              <w:autoSpaceDN w:val="0"/>
              <w:adjustRightInd w:val="0"/>
              <w:spacing w:line="400" w:lineRule="exact"/>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sym w:font="Wingdings" w:char="F0FE"/>
            </w:r>
            <w:r>
              <w:rPr>
                <w:rFonts w:asciiTheme="minorEastAsia" w:hAnsiTheme="minorEastAsia" w:eastAsiaTheme="minorEastAsia"/>
                <w:snapToGrid w:val="0"/>
                <w:color w:val="000000"/>
                <w:kern w:val="0"/>
                <w:szCs w:val="21"/>
              </w:rPr>
              <w:t>否</w:t>
            </w:r>
          </w:p>
          <w:p>
            <w:pPr>
              <w:autoSpaceDE w:val="0"/>
              <w:autoSpaceDN w:val="0"/>
              <w:adjustRightInd w:val="0"/>
              <w:spacing w:line="400" w:lineRule="exact"/>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eastAsia="zh-CN"/>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10</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开标时间和地点</w:t>
            </w:r>
          </w:p>
        </w:tc>
        <w:tc>
          <w:tcPr>
            <w:tcW w:w="6914" w:type="dxa"/>
            <w:vAlign w:val="center"/>
          </w:tcPr>
          <w:p>
            <w:pPr>
              <w:autoSpaceDE w:val="0"/>
              <w:autoSpaceDN w:val="0"/>
              <w:adjustRightInd w:val="0"/>
              <w:spacing w:line="360" w:lineRule="exact"/>
              <w:ind w:firstLine="420" w:firstLineChars="200"/>
              <w:rPr>
                <w:rFonts w:hint="eastAsia" w:asciiTheme="minorEastAsia" w:hAnsiTheme="minorEastAsia" w:eastAsiaTheme="minorEastAsia"/>
                <w:snapToGrid w:val="0"/>
                <w:color w:val="000000"/>
                <w:kern w:val="0"/>
                <w:szCs w:val="21"/>
                <w:lang w:eastAsia="zh-CN"/>
              </w:rPr>
            </w:pPr>
            <w:r>
              <w:rPr>
                <w:rFonts w:asciiTheme="minorEastAsia" w:hAnsiTheme="minorEastAsia" w:eastAsiaTheme="minorEastAsia"/>
                <w:snapToGrid w:val="0"/>
                <w:color w:val="000000"/>
                <w:kern w:val="0"/>
                <w:szCs w:val="21"/>
              </w:rPr>
              <w:t>开标时间：</w:t>
            </w:r>
            <w:r>
              <w:rPr>
                <w:rFonts w:hint="eastAsia" w:asciiTheme="minorEastAsia" w:hAnsiTheme="minorEastAsia" w:eastAsiaTheme="minorEastAsia"/>
                <w:snapToGrid w:val="0"/>
                <w:color w:val="000000"/>
                <w:kern w:val="0"/>
                <w:szCs w:val="21"/>
                <w:lang w:eastAsia="zh-CN"/>
              </w:rPr>
              <w:t>招标人择日开标</w:t>
            </w:r>
          </w:p>
          <w:p>
            <w:pPr>
              <w:autoSpaceDE w:val="0"/>
              <w:autoSpaceDN w:val="0"/>
              <w:adjustRightInd w:val="0"/>
              <w:spacing w:line="360" w:lineRule="exact"/>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开标地点：</w:t>
            </w:r>
            <w:r>
              <w:rPr>
                <w:rFonts w:hint="eastAsia" w:cs="宋体" w:asciiTheme="minorEastAsia" w:hAnsiTheme="minorEastAsia" w:eastAsiaTheme="minorEastAsia"/>
                <w:color w:val="000000"/>
                <w:szCs w:val="21"/>
                <w:lang w:val="zh-CN"/>
              </w:rPr>
              <w:t>浙江省嘉兴市亚中路588号二厂公司办公室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11</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开标程序</w:t>
            </w:r>
          </w:p>
        </w:tc>
        <w:tc>
          <w:tcPr>
            <w:tcW w:w="6914" w:type="dxa"/>
            <w:vAlign w:val="center"/>
          </w:tcPr>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密封情况检查：由投标人或者其集体推选的代表检查投标文件的密封情况。</w:t>
            </w:r>
          </w:p>
          <w:p>
            <w:pPr>
              <w:autoSpaceDE w:val="0"/>
              <w:autoSpaceDN w:val="0"/>
              <w:adjustRightInd w:val="0"/>
              <w:snapToGrid w:val="0"/>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开标顺序：按照后送达先开的顺序</w:t>
            </w:r>
            <w:r>
              <w:rPr>
                <w:rFonts w:hint="eastAsia" w:asciiTheme="minorEastAsia" w:hAnsiTheme="minorEastAsia" w:eastAsiaTheme="minorEastAsia"/>
                <w:snapToGrid w:val="0"/>
                <w:color w:val="0000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156" w:type="dxa"/>
            <w:vAlign w:val="center"/>
          </w:tcPr>
          <w:p>
            <w:pPr>
              <w:autoSpaceDE w:val="0"/>
              <w:autoSpaceDN w:val="0"/>
              <w:adjustRightInd w:val="0"/>
              <w:snapToGrid w:val="0"/>
              <w:jc w:val="center"/>
              <w:rPr>
                <w:rFonts w:hint="default" w:asciiTheme="minorEastAsia" w:hAnsiTheme="minorEastAsia" w:eastAsiaTheme="minorEastAsia"/>
                <w:snapToGrid w:val="0"/>
                <w:color w:val="000000"/>
                <w:kern w:val="0"/>
                <w:szCs w:val="21"/>
                <w:lang w:val="en-US"/>
              </w:rPr>
            </w:pPr>
            <w:r>
              <w:rPr>
                <w:rFonts w:hint="eastAsia" w:asciiTheme="minorEastAsia" w:hAnsiTheme="minorEastAsia" w:eastAsiaTheme="minorEastAsia"/>
                <w:snapToGrid w:val="0"/>
                <w:color w:val="000000"/>
                <w:kern w:val="0"/>
                <w:szCs w:val="21"/>
              </w:rPr>
              <w:t>2.</w:t>
            </w:r>
            <w:r>
              <w:rPr>
                <w:rFonts w:hint="eastAsia" w:asciiTheme="minorEastAsia" w:hAnsiTheme="minorEastAsia" w:eastAsiaTheme="minorEastAsia"/>
                <w:snapToGrid w:val="0"/>
                <w:color w:val="000000"/>
                <w:kern w:val="0"/>
                <w:szCs w:val="21"/>
                <w:lang w:val="en-US" w:eastAsia="zh-CN"/>
              </w:rPr>
              <w:t>12</w:t>
            </w:r>
          </w:p>
        </w:tc>
        <w:tc>
          <w:tcPr>
            <w:tcW w:w="1972" w:type="dxa"/>
            <w:vAlign w:val="center"/>
          </w:tcPr>
          <w:p>
            <w:pPr>
              <w:autoSpaceDE w:val="0"/>
              <w:autoSpaceDN w:val="0"/>
              <w:adjustRightInd w:val="0"/>
              <w:snapToGrid w:val="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无效投标</w:t>
            </w:r>
          </w:p>
        </w:tc>
        <w:tc>
          <w:tcPr>
            <w:tcW w:w="6914" w:type="dxa"/>
            <w:vAlign w:val="center"/>
          </w:tcPr>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w:t>
            </w:r>
            <w:r>
              <w:rPr>
                <w:rFonts w:hint="eastAsia" w:ascii="宋体" w:hAnsi="宋体" w:cs="宋体"/>
                <w:color w:val="000000"/>
                <w:szCs w:val="21"/>
              </w:rPr>
              <w:t>）未按招标文件的要求加盖单位印章，或投标人的法定代表人（或其委托代理人）未按招标文件要求签字或盖章的，或委托代理人签字盖章但无有效的委托授权书的；</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w:t>
            </w:r>
            <w:r>
              <w:rPr>
                <w:rFonts w:hint="eastAsia" w:ascii="宋体" w:hAnsi="宋体" w:cs="宋体"/>
                <w:color w:val="000000"/>
                <w:szCs w:val="21"/>
              </w:rPr>
              <w:t>）同一投标人提交两个以上不同的投标文件或者投标报价的；</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3</w:t>
            </w:r>
            <w:r>
              <w:rPr>
                <w:rFonts w:hint="eastAsia" w:ascii="宋体" w:hAnsi="宋体" w:cs="宋体"/>
                <w:color w:val="000000"/>
                <w:szCs w:val="21"/>
              </w:rPr>
              <w:t>）投标函载明的投标报价或其它关键内容字迹模糊或无法辨认的；</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4</w:t>
            </w:r>
            <w:r>
              <w:rPr>
                <w:rFonts w:hint="eastAsia" w:ascii="宋体" w:hAnsi="宋体" w:cs="宋体"/>
                <w:color w:val="000000"/>
                <w:szCs w:val="21"/>
              </w:rPr>
              <w:t>）报价评审时，投标人拒绝按以下条款修正的：</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①如果数字表示的金额和用文字表示的金额不一致时，将以文字表示的金额为准；</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②当单价与数量的乘积与合价不一致时，以合价为准，并调整单价；</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③当合价与投标总价不一致时，以投标总价为准，调整相关合价。</w:t>
            </w:r>
          </w:p>
          <w:p>
            <w:pPr>
              <w:adjustRightInd w:val="0"/>
              <w:snapToGrid w:val="0"/>
              <w:spacing w:line="360" w:lineRule="auto"/>
              <w:ind w:firstLine="149" w:firstLineChars="71"/>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5</w:t>
            </w:r>
            <w:r>
              <w:rPr>
                <w:rFonts w:hint="eastAsia" w:ascii="宋体" w:hAnsi="宋体" w:cs="宋体"/>
                <w:color w:val="000000"/>
                <w:szCs w:val="21"/>
              </w:rPr>
              <w:t>）不响应招标文件《第三章用户需求书中》打★条款要求的；</w:t>
            </w:r>
          </w:p>
          <w:p>
            <w:pPr>
              <w:autoSpaceDE w:val="0"/>
              <w:autoSpaceDN w:val="0"/>
              <w:adjustRightInd w:val="0"/>
              <w:snapToGrid w:val="0"/>
              <w:ind w:firstLine="149" w:firstLineChars="71"/>
              <w:rPr>
                <w:rFonts w:asciiTheme="minorEastAsia" w:hAnsiTheme="minorEastAsia" w:eastAsiaTheme="minorEastAsia"/>
                <w:snapToGrid w:val="0"/>
                <w:color w:val="000000"/>
                <w:kern w:val="0"/>
                <w:szCs w:val="21"/>
              </w:rPr>
            </w:pPr>
            <w:r>
              <w:rPr>
                <w:rFonts w:hint="eastAsia" w:ascii="宋体" w:hAnsi="宋体" w:cs="宋体"/>
                <w:color w:val="000000"/>
                <w:szCs w:val="21"/>
              </w:rPr>
              <w:t>（</w:t>
            </w:r>
            <w:r>
              <w:rPr>
                <w:rFonts w:ascii="宋体" w:hAnsi="宋体" w:cs="宋体"/>
                <w:color w:val="000000"/>
                <w:szCs w:val="21"/>
              </w:rPr>
              <w:t>6</w:t>
            </w:r>
            <w:r>
              <w:rPr>
                <w:rFonts w:hint="eastAsia" w:ascii="宋体" w:hAnsi="宋体" w:cs="宋体"/>
                <w:color w:val="000000"/>
                <w:szCs w:val="21"/>
              </w:rPr>
              <w:t>）存在法律、法规、规章规定的其它无效投标情况的。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56" w:type="dxa"/>
            <w:vAlign w:val="center"/>
          </w:tcPr>
          <w:p>
            <w:pPr>
              <w:autoSpaceDE w:val="0"/>
              <w:autoSpaceDN w:val="0"/>
              <w:adjustRightInd w:val="0"/>
              <w:snapToGrid w:val="0"/>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7</w:t>
            </w:r>
          </w:p>
        </w:tc>
        <w:tc>
          <w:tcPr>
            <w:tcW w:w="8886" w:type="dxa"/>
            <w:gridSpan w:val="2"/>
            <w:vAlign w:val="center"/>
          </w:tcPr>
          <w:p>
            <w:pPr>
              <w:autoSpaceDE w:val="0"/>
              <w:autoSpaceDN w:val="0"/>
              <w:adjustRightInd w:val="0"/>
              <w:snapToGrid w:val="0"/>
              <w:rPr>
                <w:rFonts w:asciiTheme="minorEastAsia" w:hAnsiTheme="minorEastAsia" w:eastAsiaTheme="minorEastAsia"/>
                <w:b/>
                <w:snapToGrid w:val="0"/>
                <w:color w:val="000000"/>
                <w:kern w:val="0"/>
                <w:szCs w:val="21"/>
              </w:rPr>
            </w:pPr>
            <w:r>
              <w:rPr>
                <w:rFonts w:asciiTheme="minorEastAsia" w:hAnsiTheme="minorEastAsia" w:eastAsiaTheme="minorEastAsia"/>
                <w:snapToGrid w:val="0"/>
                <w:color w:val="000000"/>
                <w:kern w:val="0"/>
                <w:szCs w:val="21"/>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156" w:type="dxa"/>
            <w:vAlign w:val="center"/>
          </w:tcPr>
          <w:p>
            <w:pPr>
              <w:autoSpaceDE w:val="0"/>
              <w:autoSpaceDN w:val="0"/>
              <w:adjustRightInd w:val="0"/>
              <w:snapToGrid w:val="0"/>
              <w:spacing w:line="360" w:lineRule="auto"/>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7.</w:t>
            </w:r>
            <w:r>
              <w:rPr>
                <w:rFonts w:hint="eastAsia" w:asciiTheme="minorEastAsia" w:hAnsiTheme="minorEastAsia" w:eastAsiaTheme="minorEastAsia"/>
                <w:snapToGrid w:val="0"/>
                <w:color w:val="000000"/>
                <w:kern w:val="0"/>
                <w:szCs w:val="21"/>
              </w:rPr>
              <w:t>1</w:t>
            </w:r>
          </w:p>
        </w:tc>
        <w:tc>
          <w:tcPr>
            <w:tcW w:w="1972" w:type="dxa"/>
            <w:vAlign w:val="center"/>
          </w:tcPr>
          <w:p>
            <w:pPr>
              <w:autoSpaceDE w:val="0"/>
              <w:autoSpaceDN w:val="0"/>
              <w:adjustRightInd w:val="0"/>
              <w:snapToGrid w:val="0"/>
              <w:spacing w:line="360" w:lineRule="auto"/>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调价函</w:t>
            </w:r>
          </w:p>
        </w:tc>
        <w:tc>
          <w:tcPr>
            <w:tcW w:w="6914" w:type="dxa"/>
            <w:vAlign w:val="center"/>
          </w:tcPr>
          <w:p>
            <w:pPr>
              <w:autoSpaceDE w:val="0"/>
              <w:autoSpaceDN w:val="0"/>
              <w:adjustRightInd w:val="0"/>
              <w:snapToGrid w:val="0"/>
              <w:spacing w:line="360" w:lineRule="auto"/>
              <w:ind w:firstLine="420" w:firstLineChars="200"/>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招标人不接受任何形式的调价函。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156" w:type="dxa"/>
            <w:vAlign w:val="center"/>
          </w:tcPr>
          <w:p>
            <w:pPr>
              <w:autoSpaceDE w:val="0"/>
              <w:autoSpaceDN w:val="0"/>
              <w:adjustRightInd w:val="0"/>
              <w:snapToGrid w:val="0"/>
              <w:spacing w:line="360" w:lineRule="auto"/>
              <w:jc w:val="center"/>
              <w:rPr>
                <w:rFonts w:asciiTheme="minorEastAsia" w:hAnsiTheme="minorEastAsia" w:eastAsiaTheme="minorEastAsia"/>
                <w:snapToGrid w:val="0"/>
                <w:color w:val="000000"/>
                <w:kern w:val="0"/>
                <w:szCs w:val="21"/>
              </w:rPr>
            </w:pPr>
            <w:r>
              <w:rPr>
                <w:rFonts w:asciiTheme="minorEastAsia" w:hAnsiTheme="minorEastAsia" w:eastAsiaTheme="minorEastAsia"/>
                <w:snapToGrid w:val="0"/>
                <w:color w:val="000000"/>
                <w:kern w:val="0"/>
                <w:szCs w:val="21"/>
              </w:rPr>
              <w:t>7</w:t>
            </w:r>
            <w:r>
              <w:rPr>
                <w:rFonts w:hint="eastAsia" w:asciiTheme="minorEastAsia" w:hAnsiTheme="minorEastAsia" w:eastAsiaTheme="minorEastAsia"/>
                <w:snapToGrid w:val="0"/>
                <w:color w:val="000000"/>
                <w:kern w:val="0"/>
                <w:szCs w:val="21"/>
              </w:rPr>
              <w:t>.2</w:t>
            </w:r>
          </w:p>
        </w:tc>
        <w:tc>
          <w:tcPr>
            <w:tcW w:w="1972" w:type="dxa"/>
            <w:vAlign w:val="center"/>
          </w:tcPr>
          <w:p>
            <w:pPr>
              <w:autoSpaceDE w:val="0"/>
              <w:autoSpaceDN w:val="0"/>
              <w:adjustRightInd w:val="0"/>
              <w:snapToGrid w:val="0"/>
              <w:spacing w:line="360" w:lineRule="auto"/>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备注</w:t>
            </w:r>
          </w:p>
        </w:tc>
        <w:tc>
          <w:tcPr>
            <w:tcW w:w="6914" w:type="dxa"/>
            <w:vAlign w:val="center"/>
          </w:tcPr>
          <w:p>
            <w:pPr>
              <w:autoSpaceDE w:val="0"/>
              <w:autoSpaceDN w:val="0"/>
              <w:adjustRightInd w:val="0"/>
              <w:snapToGrid w:val="0"/>
              <w:spacing w:line="360" w:lineRule="auto"/>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1、如发现招标文件及其评审办法中存在含糊不清、相互矛盾、多种含义以及歧视性不公正条款或违法违规等内容时，请在规定的询疑前同时向招标人、招标代理机构书面反映，逾期不再受理对招标文件的条款提出质疑。</w:t>
            </w:r>
          </w:p>
          <w:p>
            <w:pPr>
              <w:autoSpaceDE w:val="0"/>
              <w:autoSpaceDN w:val="0"/>
              <w:adjustRightInd w:val="0"/>
              <w:snapToGrid w:val="0"/>
              <w:spacing w:line="360" w:lineRule="auto"/>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2、本招标文件中出现的时间均指北京时间。</w:t>
            </w:r>
          </w:p>
          <w:p>
            <w:pPr>
              <w:autoSpaceDE w:val="0"/>
              <w:autoSpaceDN w:val="0"/>
              <w:adjustRightInd w:val="0"/>
              <w:snapToGrid w:val="0"/>
              <w:spacing w:line="360" w:lineRule="auto"/>
              <w:ind w:firstLine="420" w:firstLineChars="200"/>
              <w:rPr>
                <w:rFonts w:asciiTheme="minorEastAsia" w:hAnsiTheme="minorEastAsia" w:eastAsiaTheme="minorEastAsia"/>
                <w:snapToGrid w:val="0"/>
                <w:color w:val="000000"/>
                <w:kern w:val="0"/>
                <w:szCs w:val="21"/>
              </w:rPr>
            </w:pPr>
            <w:r>
              <w:rPr>
                <w:rFonts w:hint="eastAsia" w:asciiTheme="minorEastAsia" w:hAnsiTheme="minorEastAsia" w:eastAsiaTheme="minorEastAsia"/>
                <w:snapToGrid w:val="0"/>
                <w:color w:val="000000"/>
                <w:kern w:val="0"/>
                <w:szCs w:val="21"/>
              </w:rPr>
              <w:t>3、投标保证金的缴纳情况由评标委员会在评标过程中初步评审的符合性检查阶段进行评审。</w:t>
            </w:r>
          </w:p>
        </w:tc>
      </w:tr>
    </w:tbl>
    <w:p>
      <w:pPr>
        <w:pStyle w:val="2"/>
        <w:adjustRightInd w:val="0"/>
        <w:snapToGrid w:val="0"/>
        <w:spacing w:before="0" w:after="0" w:line="360" w:lineRule="auto"/>
        <w:jc w:val="center"/>
        <w:rPr>
          <w:rFonts w:asciiTheme="minorEastAsia" w:hAnsiTheme="minorEastAsia" w:eastAsiaTheme="minorEastAsia"/>
          <w:color w:val="000000"/>
          <w:sz w:val="32"/>
          <w:szCs w:val="32"/>
          <w:lang w:val="zh-CN"/>
        </w:rPr>
        <w:sectPr>
          <w:pgSz w:w="12240" w:h="15840"/>
          <w:pgMar w:top="1383" w:right="1417" w:bottom="1440" w:left="1417" w:header="720" w:footer="720" w:gutter="0"/>
          <w:cols w:space="720" w:num="1"/>
        </w:sectPr>
      </w:pPr>
      <w:bookmarkStart w:id="8" w:name="_Toc323396048"/>
    </w:p>
    <w:p>
      <w:pPr>
        <w:pStyle w:val="3"/>
        <w:rPr>
          <w:rFonts w:asciiTheme="minorEastAsia" w:hAnsiTheme="minorEastAsia" w:eastAsiaTheme="minorEastAsia"/>
          <w:color w:val="000000"/>
          <w:sz w:val="21"/>
        </w:rPr>
      </w:pPr>
      <w:r>
        <w:rPr>
          <w:rFonts w:asciiTheme="minorEastAsia" w:hAnsiTheme="minorEastAsia" w:eastAsiaTheme="minorEastAsia"/>
          <w:color w:val="000000"/>
          <w:sz w:val="21"/>
        </w:rPr>
        <w:t>1.总则</w:t>
      </w:r>
    </w:p>
    <w:p>
      <w:pPr>
        <w:pStyle w:val="4"/>
        <w:rPr>
          <w:rFonts w:asciiTheme="minorEastAsia" w:hAnsiTheme="minorEastAsia" w:eastAsiaTheme="minorEastAsia"/>
          <w:color w:val="000000"/>
          <w:sz w:val="21"/>
        </w:rPr>
      </w:pPr>
      <w:bookmarkStart w:id="9" w:name="_Toc26216"/>
      <w:r>
        <w:rPr>
          <w:rFonts w:asciiTheme="minorEastAsia" w:hAnsiTheme="minorEastAsia" w:eastAsiaTheme="minorEastAsia"/>
          <w:color w:val="000000"/>
          <w:sz w:val="21"/>
        </w:rPr>
        <w:t>1.1项目</w:t>
      </w:r>
      <w:bookmarkEnd w:id="9"/>
      <w:r>
        <w:rPr>
          <w:rFonts w:asciiTheme="minorEastAsia" w:hAnsiTheme="minorEastAsia" w:eastAsiaTheme="minorEastAsia"/>
          <w:color w:val="000000"/>
          <w:sz w:val="21"/>
        </w:rPr>
        <w:t>概况</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1.1.1项目名称见投标人须知前附表。根据</w:t>
      </w:r>
      <w:r>
        <w:rPr>
          <w:rFonts w:hint="eastAsia" w:cs="宋体" w:asciiTheme="minorEastAsia" w:hAnsiTheme="minorEastAsia" w:eastAsiaTheme="minorEastAsia"/>
          <w:bCs/>
          <w:color w:val="000000"/>
          <w:szCs w:val="21"/>
        </w:rPr>
        <w:t>国家</w:t>
      </w:r>
      <w:r>
        <w:rPr>
          <w:rFonts w:asciiTheme="minorEastAsia" w:hAnsiTheme="minorEastAsia" w:eastAsiaTheme="minorEastAsia"/>
          <w:color w:val="000000"/>
          <w:kern w:val="0"/>
          <w:szCs w:val="21"/>
        </w:rPr>
        <w:t>有关法律、法规和规章的规定，本招标项目已具备招标条件，现对本项目进行招标。</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kern w:val="0"/>
          <w:szCs w:val="21"/>
        </w:rPr>
        <w:t>1.1.2项目地点见投标人须知前附表</w:t>
      </w:r>
      <w:r>
        <w:rPr>
          <w:rFonts w:asciiTheme="minorEastAsia" w:hAnsiTheme="minorEastAsia" w:eastAsiaTheme="minorEastAsia"/>
          <w:color w:val="000000"/>
          <w:szCs w:val="21"/>
        </w:rPr>
        <w:t>。</w:t>
      </w:r>
    </w:p>
    <w:p>
      <w:pPr>
        <w:pStyle w:val="4"/>
        <w:rPr>
          <w:rFonts w:asciiTheme="minorEastAsia" w:hAnsiTheme="minorEastAsia" w:eastAsiaTheme="minorEastAsia"/>
          <w:color w:val="000000"/>
          <w:sz w:val="21"/>
        </w:rPr>
      </w:pPr>
      <w:bookmarkStart w:id="10" w:name="_Toc6246"/>
      <w:r>
        <w:rPr>
          <w:rFonts w:asciiTheme="minorEastAsia" w:hAnsiTheme="minorEastAsia" w:eastAsiaTheme="minorEastAsia"/>
          <w:color w:val="000000"/>
          <w:sz w:val="21"/>
        </w:rPr>
        <w:t>1.2招标人</w:t>
      </w:r>
      <w:bookmarkEnd w:id="10"/>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kern w:val="0"/>
          <w:szCs w:val="21"/>
        </w:rPr>
        <w:t>见投标人须知前附表</w:t>
      </w:r>
      <w:r>
        <w:rPr>
          <w:rFonts w:asciiTheme="minorEastAsia" w:hAnsiTheme="minorEastAsia" w:eastAsiaTheme="minorEastAsia"/>
          <w:color w:val="000000"/>
          <w:szCs w:val="21"/>
        </w:rPr>
        <w:t>。</w:t>
      </w:r>
    </w:p>
    <w:p>
      <w:pPr>
        <w:pStyle w:val="4"/>
        <w:rPr>
          <w:rFonts w:asciiTheme="minorEastAsia" w:hAnsiTheme="minorEastAsia" w:eastAsiaTheme="minorEastAsia"/>
          <w:color w:val="000000"/>
          <w:sz w:val="21"/>
        </w:rPr>
      </w:pPr>
      <w:bookmarkStart w:id="11" w:name="_Toc11915"/>
      <w:r>
        <w:rPr>
          <w:rFonts w:asciiTheme="minorEastAsia" w:hAnsiTheme="minorEastAsia" w:eastAsiaTheme="minorEastAsia"/>
          <w:color w:val="000000"/>
          <w:sz w:val="21"/>
        </w:rPr>
        <w:t>1.3招标代理</w:t>
      </w:r>
      <w:bookmarkEnd w:id="11"/>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2" w:name="_Toc9136"/>
      <w:r>
        <w:rPr>
          <w:rFonts w:asciiTheme="minorEastAsia" w:hAnsiTheme="minorEastAsia" w:eastAsiaTheme="minorEastAsia"/>
          <w:color w:val="000000"/>
          <w:sz w:val="21"/>
        </w:rPr>
        <w:t>1.4资金来源</w:t>
      </w:r>
      <w:bookmarkEnd w:id="12"/>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3" w:name="_Toc10673"/>
      <w:r>
        <w:rPr>
          <w:rFonts w:asciiTheme="minorEastAsia" w:hAnsiTheme="minorEastAsia" w:eastAsiaTheme="minorEastAsia"/>
          <w:color w:val="000000"/>
          <w:sz w:val="21"/>
        </w:rPr>
        <w:t>1.5招标范围</w:t>
      </w:r>
      <w:bookmarkEnd w:id="13"/>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4" w:name="_Toc718"/>
      <w:r>
        <w:rPr>
          <w:rFonts w:asciiTheme="minorEastAsia" w:hAnsiTheme="minorEastAsia" w:eastAsiaTheme="minorEastAsia"/>
          <w:color w:val="000000"/>
          <w:sz w:val="21"/>
        </w:rPr>
        <w:t>1.6 招标方式</w:t>
      </w:r>
      <w:bookmarkEnd w:id="14"/>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5" w:name="_Toc9161"/>
      <w:r>
        <w:rPr>
          <w:rFonts w:asciiTheme="minorEastAsia" w:hAnsiTheme="minorEastAsia" w:eastAsiaTheme="minorEastAsia"/>
          <w:color w:val="000000"/>
          <w:sz w:val="21"/>
        </w:rPr>
        <w:t>1.7资格审查</w:t>
      </w:r>
      <w:bookmarkEnd w:id="15"/>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6" w:name="_Toc13012"/>
      <w:r>
        <w:rPr>
          <w:rFonts w:asciiTheme="minorEastAsia" w:hAnsiTheme="minorEastAsia" w:eastAsiaTheme="minorEastAsia"/>
          <w:color w:val="000000"/>
          <w:sz w:val="21"/>
        </w:rPr>
        <w:t>1.8投标人资质条件、能力和信誉</w:t>
      </w:r>
      <w:bookmarkEnd w:id="16"/>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b/>
          <w:color w:val="000000"/>
          <w:szCs w:val="21"/>
        </w:rPr>
        <w:t xml:space="preserve">   </w:t>
      </w: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7" w:name="_Toc2796"/>
      <w:r>
        <w:rPr>
          <w:rFonts w:asciiTheme="minorEastAsia" w:hAnsiTheme="minorEastAsia" w:eastAsiaTheme="minorEastAsia"/>
          <w:color w:val="000000"/>
          <w:sz w:val="21"/>
        </w:rPr>
        <w:t>1.9</w:t>
      </w:r>
      <w:bookmarkEnd w:id="17"/>
      <w:r>
        <w:rPr>
          <w:rFonts w:hint="eastAsia" w:asciiTheme="minorEastAsia" w:hAnsiTheme="minorEastAsia" w:eastAsiaTheme="minorEastAsia"/>
          <w:color w:val="000000"/>
          <w:sz w:val="21"/>
        </w:rPr>
        <w:t>服务期</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8" w:name="_Toc8553"/>
      <w:r>
        <w:rPr>
          <w:rFonts w:asciiTheme="minorEastAsia" w:hAnsiTheme="minorEastAsia" w:eastAsiaTheme="minorEastAsia"/>
          <w:color w:val="000000"/>
          <w:sz w:val="21"/>
        </w:rPr>
        <w:t>1.10质量要求</w:t>
      </w:r>
      <w:bookmarkEnd w:id="18"/>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r>
        <w:rPr>
          <w:rFonts w:asciiTheme="minorEastAsia" w:hAnsiTheme="minorEastAsia" w:eastAsiaTheme="minorEastAsia"/>
          <w:color w:val="000000"/>
          <w:sz w:val="21"/>
        </w:rPr>
        <w:t>1.11</w:t>
      </w:r>
      <w:r>
        <w:rPr>
          <w:rFonts w:hint="eastAsia" w:asciiTheme="minorEastAsia" w:hAnsiTheme="minorEastAsia" w:eastAsiaTheme="minorEastAsia"/>
          <w:color w:val="000000"/>
          <w:sz w:val="21"/>
        </w:rPr>
        <w:t>质保期</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见投标人须知前附表。</w:t>
      </w:r>
    </w:p>
    <w:p>
      <w:pPr>
        <w:pStyle w:val="4"/>
        <w:rPr>
          <w:rFonts w:asciiTheme="minorEastAsia" w:hAnsiTheme="minorEastAsia" w:eastAsiaTheme="minorEastAsia"/>
          <w:color w:val="000000"/>
          <w:sz w:val="21"/>
        </w:rPr>
      </w:pPr>
      <w:bookmarkStart w:id="19" w:name="_Toc4199"/>
      <w:r>
        <w:rPr>
          <w:rFonts w:asciiTheme="minorEastAsia" w:hAnsiTheme="minorEastAsia" w:eastAsiaTheme="minorEastAsia"/>
          <w:color w:val="000000"/>
          <w:sz w:val="21"/>
        </w:rPr>
        <w:t>1.12投标预备会</w:t>
      </w:r>
      <w:bookmarkEnd w:id="19"/>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    见投标人须知前附表。</w:t>
      </w:r>
    </w:p>
    <w:p>
      <w:pPr>
        <w:pStyle w:val="4"/>
        <w:rPr>
          <w:rFonts w:asciiTheme="minorEastAsia" w:hAnsiTheme="minorEastAsia" w:eastAsiaTheme="minorEastAsia"/>
          <w:color w:val="000000"/>
          <w:sz w:val="21"/>
        </w:rPr>
      </w:pPr>
      <w:bookmarkStart w:id="20" w:name="_Toc4584"/>
      <w:r>
        <w:rPr>
          <w:rFonts w:asciiTheme="minorEastAsia" w:hAnsiTheme="minorEastAsia" w:eastAsiaTheme="minorEastAsia"/>
          <w:color w:val="000000"/>
          <w:sz w:val="21"/>
        </w:rPr>
        <w:t>1.13分包</w:t>
      </w:r>
      <w:bookmarkEnd w:id="20"/>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    投标人拟在中标后将中标项目的部分非主体进行分包的，应符合投标人须知前附表规定的分包内容和分包金额等限制性条件。主要设备或者合同的主要部分不允许分包。</w:t>
      </w:r>
    </w:p>
    <w:p>
      <w:pPr>
        <w:pStyle w:val="4"/>
        <w:rPr>
          <w:rFonts w:asciiTheme="minorEastAsia" w:hAnsiTheme="minorEastAsia" w:eastAsiaTheme="minorEastAsia"/>
          <w:color w:val="000000"/>
          <w:sz w:val="21"/>
        </w:rPr>
      </w:pPr>
      <w:bookmarkStart w:id="21" w:name="_Toc3996"/>
      <w:r>
        <w:rPr>
          <w:rFonts w:asciiTheme="minorEastAsia" w:hAnsiTheme="minorEastAsia" w:eastAsiaTheme="minorEastAsia"/>
          <w:color w:val="000000"/>
          <w:sz w:val="21"/>
        </w:rPr>
        <w:t>1.14投标费用</w:t>
      </w:r>
      <w:bookmarkEnd w:id="21"/>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投标人在投标过程中的一切费用，不论中标与否，均由投标人自理。</w:t>
      </w:r>
    </w:p>
    <w:p>
      <w:pPr>
        <w:pStyle w:val="3"/>
        <w:adjustRightInd w:val="0"/>
        <w:snapToGrid w:val="0"/>
        <w:spacing w:before="0" w:after="0" w:line="360" w:lineRule="auto"/>
        <w:rPr>
          <w:rFonts w:asciiTheme="minorEastAsia" w:hAnsiTheme="minorEastAsia" w:eastAsiaTheme="minorEastAsia"/>
          <w:bCs w:val="0"/>
          <w:color w:val="000000"/>
          <w:sz w:val="21"/>
          <w:szCs w:val="21"/>
        </w:rPr>
      </w:pPr>
      <w:bookmarkStart w:id="22" w:name="_Toc15241"/>
      <w:bookmarkStart w:id="23" w:name="_Toc143421657"/>
      <w:r>
        <w:rPr>
          <w:rFonts w:asciiTheme="minorEastAsia" w:hAnsiTheme="minorEastAsia" w:eastAsiaTheme="minorEastAsia"/>
          <w:bCs w:val="0"/>
          <w:color w:val="000000"/>
          <w:sz w:val="21"/>
          <w:szCs w:val="21"/>
        </w:rPr>
        <w:t>2.招标文件</w:t>
      </w:r>
      <w:bookmarkEnd w:id="22"/>
      <w:bookmarkEnd w:id="23"/>
    </w:p>
    <w:p>
      <w:pPr>
        <w:pStyle w:val="4"/>
        <w:rPr>
          <w:rFonts w:asciiTheme="minorEastAsia" w:hAnsiTheme="minorEastAsia" w:eastAsiaTheme="minorEastAsia"/>
          <w:color w:val="000000"/>
          <w:sz w:val="21"/>
        </w:rPr>
      </w:pPr>
      <w:bookmarkStart w:id="24" w:name="_Toc1426"/>
      <w:r>
        <w:rPr>
          <w:rFonts w:asciiTheme="minorEastAsia" w:hAnsiTheme="minorEastAsia" w:eastAsiaTheme="minorEastAsia"/>
          <w:color w:val="000000"/>
          <w:sz w:val="21"/>
        </w:rPr>
        <w:t>2.1招标文件的组成</w:t>
      </w:r>
      <w:bookmarkEnd w:id="24"/>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本招标文件包括：</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（1）招标公告</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（2）投标人须知</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w:t>
      </w:r>
      <w:r>
        <w:rPr>
          <w:rFonts w:hint="eastAsia" w:asciiTheme="minorEastAsia" w:hAnsiTheme="minorEastAsia" w:eastAsiaTheme="minorEastAsia"/>
          <w:color w:val="000000"/>
          <w:kern w:val="0"/>
          <w:szCs w:val="21"/>
        </w:rPr>
        <w:t>用户需求书</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（4）投标文件格式</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根据本须知第2.2款对招标文件做出的澄清、修改，构成招标文件的组成部分。</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hint="eastAsia" w:cs="宋体" w:asciiTheme="minorEastAsia" w:hAnsiTheme="minorEastAsia" w:eastAsiaTheme="minorEastAsia"/>
          <w:color w:val="000000"/>
          <w:szCs w:val="21"/>
          <w:lang w:val="zh-CN"/>
        </w:rPr>
        <w:t>除上述所列内容外，招标人的任何工作人员对投标人所作的任何口头解释、介绍、答复，只能供投标人参考，对招标人和投标人无任何约束力。</w:t>
      </w:r>
    </w:p>
    <w:p>
      <w:pPr>
        <w:pStyle w:val="4"/>
        <w:rPr>
          <w:rFonts w:asciiTheme="minorEastAsia" w:hAnsiTheme="minorEastAsia" w:eastAsiaTheme="minorEastAsia"/>
          <w:color w:val="000000"/>
          <w:sz w:val="21"/>
        </w:rPr>
      </w:pPr>
      <w:bookmarkStart w:id="25" w:name="_Toc18230"/>
      <w:r>
        <w:rPr>
          <w:rFonts w:asciiTheme="minorEastAsia" w:hAnsiTheme="minorEastAsia" w:eastAsiaTheme="minorEastAsia"/>
          <w:color w:val="000000"/>
          <w:sz w:val="21"/>
        </w:rPr>
        <w:t>2.2</w:t>
      </w:r>
      <w:r>
        <w:rPr>
          <w:rFonts w:asciiTheme="minorEastAsia" w:hAnsiTheme="minorEastAsia" w:eastAsiaTheme="minorEastAsia"/>
          <w:color w:val="000000"/>
          <w:kern w:val="24"/>
          <w:sz w:val="21"/>
        </w:rPr>
        <w:t>招标文件的澄清</w:t>
      </w:r>
      <w:bookmarkEnd w:id="25"/>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2.2.1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pStyle w:val="3"/>
        <w:adjustRightInd w:val="0"/>
        <w:snapToGrid w:val="0"/>
        <w:spacing w:before="0" w:after="0" w:line="360" w:lineRule="auto"/>
        <w:rPr>
          <w:rFonts w:asciiTheme="minorEastAsia" w:hAnsiTheme="minorEastAsia" w:eastAsiaTheme="minorEastAsia"/>
          <w:bCs w:val="0"/>
          <w:color w:val="000000"/>
          <w:sz w:val="21"/>
          <w:szCs w:val="21"/>
        </w:rPr>
      </w:pPr>
      <w:bookmarkStart w:id="26" w:name="_Toc18870"/>
      <w:bookmarkStart w:id="27" w:name="_Toc143421658"/>
      <w:r>
        <w:rPr>
          <w:rFonts w:asciiTheme="minorEastAsia" w:hAnsiTheme="minorEastAsia" w:eastAsiaTheme="minorEastAsia"/>
          <w:bCs w:val="0"/>
          <w:color w:val="000000"/>
          <w:sz w:val="21"/>
          <w:szCs w:val="21"/>
        </w:rPr>
        <w:t>3.投标文件</w:t>
      </w:r>
      <w:bookmarkEnd w:id="26"/>
      <w:bookmarkEnd w:id="27"/>
    </w:p>
    <w:p>
      <w:pPr>
        <w:pStyle w:val="4"/>
        <w:rPr>
          <w:rFonts w:asciiTheme="minorEastAsia" w:hAnsiTheme="minorEastAsia" w:eastAsiaTheme="minorEastAsia"/>
          <w:color w:val="000000"/>
          <w:sz w:val="21"/>
        </w:rPr>
      </w:pPr>
      <w:bookmarkStart w:id="28" w:name="_Toc461"/>
      <w:bookmarkStart w:id="29" w:name="_Toc32652"/>
      <w:bookmarkStart w:id="30" w:name="_Toc143421659"/>
      <w:r>
        <w:rPr>
          <w:rFonts w:asciiTheme="minorEastAsia" w:hAnsiTheme="minorEastAsia" w:eastAsiaTheme="minorEastAsia"/>
          <w:color w:val="000000"/>
          <w:sz w:val="21"/>
        </w:rPr>
        <w:t>3.1投标文件的语言和计量单位</w:t>
      </w:r>
      <w:bookmarkEnd w:id="28"/>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szCs w:val="21"/>
        </w:rPr>
        <w:t>3.1.1投标文件与投标有关的所有文件均应使用中文。</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3.1.2除规范另有规定外，投标文件使用的度量衡单位，均采用中华人民共和国法定计量单位。</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3.1.3招标文件中的“天”除特别说明外，均为日历天。</w:t>
      </w:r>
    </w:p>
    <w:p>
      <w:pPr>
        <w:pStyle w:val="4"/>
        <w:rPr>
          <w:rFonts w:asciiTheme="minorEastAsia" w:hAnsiTheme="minorEastAsia" w:eastAsiaTheme="minorEastAsia"/>
          <w:color w:val="000000"/>
          <w:sz w:val="21"/>
        </w:rPr>
      </w:pPr>
      <w:bookmarkStart w:id="31" w:name="_Toc1411"/>
      <w:r>
        <w:rPr>
          <w:rFonts w:asciiTheme="minorEastAsia" w:hAnsiTheme="minorEastAsia" w:eastAsiaTheme="minorEastAsia"/>
          <w:color w:val="000000"/>
          <w:sz w:val="21"/>
        </w:rPr>
        <w:t>3.2投标文件的组成</w:t>
      </w:r>
      <w:bookmarkEnd w:id="31"/>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kern w:val="0"/>
          <w:szCs w:val="21"/>
        </w:rPr>
        <w:t>3.2.1投标文件应包括下列内容：详见第四章</w:t>
      </w:r>
      <w:r>
        <w:rPr>
          <w:rFonts w:hint="eastAsia" w:asciiTheme="minorEastAsia" w:hAnsiTheme="minorEastAsia" w:eastAsiaTheme="minorEastAsia"/>
          <w:kern w:val="0"/>
          <w:szCs w:val="21"/>
        </w:rPr>
        <w:t>“</w:t>
      </w:r>
      <w:r>
        <w:rPr>
          <w:rFonts w:asciiTheme="minorEastAsia" w:hAnsiTheme="minorEastAsia" w:eastAsiaTheme="minorEastAsia"/>
          <w:kern w:val="0"/>
          <w:szCs w:val="21"/>
        </w:rPr>
        <w:t>投标文件格式</w:t>
      </w:r>
      <w:r>
        <w:rPr>
          <w:rFonts w:hint="eastAsia" w:asciiTheme="minorEastAsia" w:hAnsiTheme="minorEastAsia" w:eastAsiaTheme="minorEastAsia"/>
          <w:kern w:val="0"/>
          <w:szCs w:val="21"/>
        </w:rPr>
        <w:t>”。</w:t>
      </w:r>
    </w:p>
    <w:p>
      <w:pPr>
        <w:pStyle w:val="4"/>
        <w:rPr>
          <w:rFonts w:asciiTheme="minorEastAsia" w:hAnsiTheme="minorEastAsia" w:eastAsiaTheme="minorEastAsia"/>
          <w:color w:val="000000"/>
          <w:sz w:val="21"/>
        </w:rPr>
      </w:pPr>
      <w:bookmarkStart w:id="32" w:name="_Toc32225"/>
      <w:r>
        <w:rPr>
          <w:rFonts w:asciiTheme="minorEastAsia" w:hAnsiTheme="minorEastAsia" w:eastAsiaTheme="minorEastAsia"/>
          <w:color w:val="000000"/>
          <w:sz w:val="21"/>
        </w:rPr>
        <w:t>3.3投标报价</w:t>
      </w:r>
      <w:bookmarkEnd w:id="32"/>
    </w:p>
    <w:p>
      <w:pPr>
        <w:pStyle w:val="558"/>
        <w:tabs>
          <w:tab w:val="left" w:pos="1134"/>
        </w:tabs>
        <w:adjustRightInd w:val="0"/>
        <w:snapToGrid w:val="0"/>
        <w:spacing w:line="360" w:lineRule="auto"/>
        <w:rPr>
          <w:rFonts w:cs="宋体" w:asciiTheme="minorEastAsia" w:hAnsiTheme="minorEastAsia" w:eastAsiaTheme="minorEastAsia"/>
          <w:snapToGrid w:val="0"/>
          <w:color w:val="000000"/>
          <w:kern w:val="0"/>
          <w:szCs w:val="21"/>
        </w:rPr>
      </w:pPr>
      <w:bookmarkStart w:id="33" w:name="_Toc13307"/>
      <w:r>
        <w:rPr>
          <w:rFonts w:hint="eastAsia" w:cs="宋体" w:asciiTheme="minorEastAsia" w:hAnsiTheme="minorEastAsia" w:eastAsiaTheme="minorEastAsia"/>
          <w:snapToGrid w:val="0"/>
          <w:color w:val="000000"/>
          <w:kern w:val="0"/>
          <w:szCs w:val="21"/>
        </w:rPr>
        <w:t>3.3.1本次招标采取固定综合单价合同，投标人应按招标人提供的服务品种和数量，填报相应的“综合单价”。</w:t>
      </w:r>
    </w:p>
    <w:p>
      <w:pPr>
        <w:pStyle w:val="558"/>
        <w:tabs>
          <w:tab w:val="left" w:pos="1134"/>
        </w:tabs>
        <w:adjustRightInd w:val="0"/>
        <w:snapToGrid w:val="0"/>
        <w:spacing w:line="360" w:lineRule="auto"/>
        <w:rPr>
          <w:rFonts w:cs="宋体"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color w:val="000000"/>
          <w:kern w:val="0"/>
          <w:szCs w:val="21"/>
        </w:rPr>
        <w:t>3.3.2投标人依据市场行情和自身情况自由竞价。</w:t>
      </w:r>
    </w:p>
    <w:p>
      <w:pPr>
        <w:pStyle w:val="558"/>
        <w:tabs>
          <w:tab w:val="left" w:pos="1134"/>
        </w:tabs>
        <w:adjustRightInd w:val="0"/>
        <w:snapToGrid w:val="0"/>
        <w:spacing w:line="360" w:lineRule="auto"/>
        <w:ind w:firstLine="411" w:firstLineChars="196"/>
        <w:rPr>
          <w:rFonts w:cs="宋体"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color w:val="000000"/>
          <w:kern w:val="0"/>
          <w:szCs w:val="21"/>
        </w:rPr>
        <w:t>3.3.3投标人在投标报价表中填报的综合单价包括</w:t>
      </w:r>
      <w:r>
        <w:rPr>
          <w:rFonts w:hint="eastAsia" w:cs="宋体" w:asciiTheme="minorEastAsia" w:hAnsiTheme="minorEastAsia" w:eastAsiaTheme="minorEastAsia"/>
          <w:color w:val="000000"/>
          <w:szCs w:val="21"/>
          <w:lang w:val="zh-CN"/>
        </w:rPr>
        <w:t>网络运维服务、系统运维服务、数据库运维服务、监控平台部署等</w:t>
      </w:r>
      <w:r>
        <w:rPr>
          <w:rFonts w:hint="eastAsia" w:cs="宋体" w:asciiTheme="minorEastAsia" w:hAnsiTheme="minorEastAsia" w:eastAsiaTheme="minorEastAsia"/>
          <w:snapToGrid w:val="0"/>
          <w:color w:val="000000"/>
          <w:kern w:val="0"/>
          <w:szCs w:val="21"/>
        </w:rPr>
        <w:t>相关费用、税费等所涉及以及合同明示或暗示的所有责任义务和风险的一切费用。</w:t>
      </w:r>
    </w:p>
    <w:p>
      <w:pPr>
        <w:adjustRightInd w:val="0"/>
        <w:snapToGrid w:val="0"/>
        <w:spacing w:line="360" w:lineRule="auto"/>
        <w:ind w:firstLine="420" w:firstLineChars="200"/>
        <w:rPr>
          <w:rFonts w:cs="宋体"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color w:val="000000"/>
          <w:kern w:val="0"/>
          <w:szCs w:val="21"/>
        </w:rPr>
        <w:t>3.3.</w:t>
      </w:r>
      <w:r>
        <w:rPr>
          <w:rFonts w:cs="宋体" w:asciiTheme="minorEastAsia" w:hAnsiTheme="minorEastAsia" w:eastAsiaTheme="minorEastAsia"/>
          <w:snapToGrid w:val="0"/>
          <w:color w:val="000000"/>
          <w:kern w:val="0"/>
          <w:szCs w:val="21"/>
        </w:rPr>
        <w:t>4</w:t>
      </w:r>
      <w:r>
        <w:rPr>
          <w:rFonts w:hint="eastAsia" w:cs="宋体" w:asciiTheme="minorEastAsia" w:hAnsiTheme="minorEastAsia" w:eastAsiaTheme="minorEastAsia"/>
          <w:snapToGrid w:val="0"/>
          <w:color w:val="000000"/>
          <w:kern w:val="0"/>
          <w:szCs w:val="21"/>
        </w:rPr>
        <w:t>投标人应负责办理为执行本招标文件规定义务而投入的工伤事故的保险、人身意外伤害险、材料运输险等，保险费由投标人自行支付，并已包含在投标报价中，招标人将不再另行支付。</w:t>
      </w:r>
    </w:p>
    <w:p>
      <w:pPr>
        <w:adjustRightInd w:val="0"/>
        <w:snapToGrid w:val="0"/>
        <w:spacing w:line="360" w:lineRule="auto"/>
        <w:ind w:firstLine="420" w:firstLineChars="200"/>
        <w:rPr>
          <w:rFonts w:cs="宋体"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color w:val="000000"/>
          <w:kern w:val="0"/>
          <w:szCs w:val="21"/>
        </w:rPr>
        <w:t>3.3.</w:t>
      </w:r>
      <w:r>
        <w:rPr>
          <w:rFonts w:cs="宋体" w:asciiTheme="minorEastAsia" w:hAnsiTheme="minorEastAsia" w:eastAsiaTheme="minorEastAsia"/>
          <w:snapToGrid w:val="0"/>
          <w:color w:val="000000"/>
          <w:kern w:val="0"/>
          <w:szCs w:val="21"/>
        </w:rPr>
        <w:t>5</w:t>
      </w:r>
      <w:r>
        <w:rPr>
          <w:rFonts w:hint="eastAsia" w:cs="宋体" w:asciiTheme="minorEastAsia" w:hAnsiTheme="minorEastAsia" w:eastAsiaTheme="minorEastAsia"/>
          <w:snapToGrid w:val="0"/>
          <w:color w:val="000000"/>
          <w:kern w:val="0"/>
          <w:szCs w:val="21"/>
        </w:rPr>
        <w:t>根据国家和浙江省的有关规定，凡要求投标人办理的一切手续（包括投标和中标后的各种手续）均由投标人自行调查办理，该费用包含在投标报价中。</w:t>
      </w:r>
    </w:p>
    <w:p>
      <w:pPr>
        <w:adjustRightInd w:val="0"/>
        <w:snapToGrid w:val="0"/>
        <w:spacing w:line="360" w:lineRule="auto"/>
        <w:ind w:firstLine="420" w:firstLineChars="200"/>
        <w:rPr>
          <w:rFonts w:cs="宋体" w:asciiTheme="minorEastAsia" w:hAnsiTheme="minorEastAsia" w:eastAsiaTheme="minorEastAsia"/>
          <w:snapToGrid w:val="0"/>
          <w:color w:val="000000"/>
          <w:kern w:val="0"/>
          <w:szCs w:val="21"/>
        </w:rPr>
      </w:pPr>
      <w:r>
        <w:rPr>
          <w:rFonts w:hint="eastAsia" w:cs="宋体" w:asciiTheme="minorEastAsia" w:hAnsiTheme="minorEastAsia" w:eastAsiaTheme="minorEastAsia"/>
          <w:snapToGrid w:val="0"/>
          <w:color w:val="000000"/>
          <w:kern w:val="0"/>
          <w:szCs w:val="21"/>
        </w:rPr>
        <w:t>3.3.</w:t>
      </w:r>
      <w:r>
        <w:rPr>
          <w:rFonts w:cs="宋体" w:asciiTheme="minorEastAsia" w:hAnsiTheme="minorEastAsia" w:eastAsiaTheme="minorEastAsia"/>
          <w:snapToGrid w:val="0"/>
          <w:color w:val="000000"/>
          <w:kern w:val="0"/>
          <w:szCs w:val="21"/>
        </w:rPr>
        <w:t>6</w:t>
      </w:r>
      <w:r>
        <w:rPr>
          <w:rFonts w:hint="eastAsia" w:cs="宋体" w:asciiTheme="minorEastAsia" w:hAnsiTheme="minorEastAsia" w:eastAsiaTheme="minorEastAsia"/>
          <w:snapToGrid w:val="0"/>
          <w:color w:val="000000"/>
          <w:kern w:val="0"/>
          <w:szCs w:val="21"/>
        </w:rPr>
        <w:t xml:space="preserve"> 投标报价和中标后的货款均以人民币结算和支付。</w:t>
      </w:r>
    </w:p>
    <w:p>
      <w:pPr>
        <w:adjustRightInd w:val="0"/>
        <w:snapToGrid w:val="0"/>
        <w:spacing w:line="360" w:lineRule="auto"/>
        <w:ind w:firstLine="420" w:firstLineChars="200"/>
        <w:rPr>
          <w:rFonts w:asciiTheme="minorEastAsia" w:hAnsiTheme="minorEastAsia" w:eastAsiaTheme="minorEastAsia"/>
          <w:snapToGrid w:val="0"/>
          <w:color w:val="000000"/>
          <w:kern w:val="0"/>
          <w:szCs w:val="21"/>
        </w:rPr>
      </w:pPr>
    </w:p>
    <w:p>
      <w:pPr>
        <w:pStyle w:val="4"/>
        <w:rPr>
          <w:rFonts w:asciiTheme="minorEastAsia" w:hAnsiTheme="minorEastAsia" w:eastAsiaTheme="minorEastAsia"/>
          <w:color w:val="000000"/>
          <w:sz w:val="21"/>
        </w:rPr>
      </w:pPr>
      <w:r>
        <w:rPr>
          <w:rFonts w:asciiTheme="minorEastAsia" w:hAnsiTheme="minorEastAsia" w:eastAsiaTheme="minorEastAsia"/>
          <w:color w:val="000000"/>
          <w:sz w:val="21"/>
        </w:rPr>
        <w:t>3.4投标有效期</w:t>
      </w:r>
      <w:bookmarkEnd w:id="33"/>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3.4.1在投标人须知前附表规定的投标有效期内，投标人不得要求撤销和修改其投标文件。</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3.4.2出现特殊情况需要延长投标有效期的，招标人以书面形式通知所有投标人延长投标有效期。投标人同意延长的，应相应延长其投标保证金有效期，但不要求或被允许修改或撤销其投标文件；投标人拒绝延长的，其投标失效，但投标人有权收回其投标保证金。</w:t>
      </w:r>
    </w:p>
    <w:p>
      <w:pPr>
        <w:pStyle w:val="4"/>
        <w:rPr>
          <w:rFonts w:asciiTheme="minorEastAsia" w:hAnsiTheme="minorEastAsia" w:eastAsiaTheme="minorEastAsia"/>
          <w:color w:val="000000"/>
          <w:sz w:val="21"/>
        </w:rPr>
      </w:pPr>
      <w:bookmarkStart w:id="34" w:name="_Toc29989"/>
      <w:r>
        <w:rPr>
          <w:rFonts w:asciiTheme="minorEastAsia" w:hAnsiTheme="minorEastAsia" w:eastAsiaTheme="minorEastAsia"/>
          <w:color w:val="000000"/>
          <w:sz w:val="21"/>
        </w:rPr>
        <w:t>3.5投标文件的编制</w:t>
      </w:r>
      <w:bookmarkEnd w:id="34"/>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3.5.1投标文件应按本须知第3.2款规定的内容和第四章“投标文件格式”进行编写，如有必要，可以增加附页，作为投标文件的组成部分，“投标文件格式”中没有规定的可自行编制格式。</w:t>
      </w:r>
    </w:p>
    <w:p>
      <w:pPr>
        <w:adjustRightInd w:val="0"/>
        <w:snapToGrid w:val="0"/>
        <w:spacing w:line="360" w:lineRule="auto"/>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3.</w:t>
      </w:r>
      <w:r>
        <w:rPr>
          <w:rFonts w:asciiTheme="minorEastAsia" w:hAnsiTheme="minorEastAsia" w:eastAsiaTheme="minorEastAsia"/>
          <w:color w:val="000000"/>
          <w:szCs w:val="21"/>
        </w:rPr>
        <w:t>5</w:t>
      </w:r>
      <w:r>
        <w:rPr>
          <w:rFonts w:hint="eastAsia" w:asciiTheme="minorEastAsia" w:hAnsiTheme="minorEastAsia" w:eastAsiaTheme="minorEastAsia"/>
          <w:color w:val="000000"/>
          <w:szCs w:val="21"/>
        </w:rPr>
        <w:t>.2投标文件应对招标文件有关服务期、投标有效期、售后服务要求、用户需求书、招标范围等实质性内容做出响应。</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3.5.3</w:t>
      </w:r>
      <w:r>
        <w:rPr>
          <w:rFonts w:hint="eastAsia" w:asciiTheme="minorEastAsia" w:hAnsiTheme="minorEastAsia" w:eastAsiaTheme="minorEastAsia"/>
          <w:color w:val="000000"/>
          <w:szCs w:val="21"/>
        </w:rPr>
        <w:t>投标文件应用不褪色的材料书写、打印或复印，并由投标人的法定代表人或其委托代理人签字或盖章并加盖单位章。委托代理人签字的，投标文件应附法定代表人签署的授权委托书。投标文件应尽量避免涂改、行间插字或删除。如果出现上述情况，改动之处应加盖公章并由投标人的法定代表人签字或其委托代理人签字或盖章。签字或盖章的具体要求见投标人须知前附表。</w:t>
      </w:r>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3.5.4投标文件正本一份，副本</w:t>
      </w:r>
      <w:r>
        <w:rPr>
          <w:rFonts w:hint="eastAsia" w:asciiTheme="minorEastAsia" w:hAnsiTheme="minorEastAsia" w:eastAsiaTheme="minorEastAsia"/>
          <w:szCs w:val="21"/>
        </w:rPr>
        <w:t>两</w:t>
      </w:r>
      <w:r>
        <w:rPr>
          <w:rFonts w:asciiTheme="minorEastAsia" w:hAnsiTheme="minorEastAsia" w:eastAsiaTheme="minorEastAsia"/>
          <w:szCs w:val="21"/>
        </w:rPr>
        <w:t>份</w:t>
      </w:r>
      <w:r>
        <w:rPr>
          <w:rFonts w:hint="eastAsia" w:asciiTheme="minorEastAsia" w:hAnsiTheme="minorEastAsia" w:eastAsiaTheme="minorEastAsia"/>
          <w:szCs w:val="21"/>
        </w:rPr>
        <w:t>，电子文档一份。具体详</w:t>
      </w:r>
      <w:r>
        <w:rPr>
          <w:rFonts w:asciiTheme="minorEastAsia" w:hAnsiTheme="minorEastAsia" w:eastAsiaTheme="minorEastAsia"/>
          <w:szCs w:val="21"/>
        </w:rPr>
        <w:t>见投标人须知前附表。正本、副本的封面上应清楚地标记</w:t>
      </w:r>
      <w:r>
        <w:rPr>
          <w:rFonts w:asciiTheme="minorEastAsia" w:hAnsiTheme="minorEastAsia" w:eastAsiaTheme="minorEastAsia"/>
          <w:b/>
          <w:bCs/>
          <w:szCs w:val="21"/>
        </w:rPr>
        <w:t>“正本</w:t>
      </w:r>
      <w:r>
        <w:rPr>
          <w:rFonts w:asciiTheme="minorEastAsia" w:hAnsiTheme="minorEastAsia" w:eastAsiaTheme="minorEastAsia"/>
          <w:szCs w:val="21"/>
        </w:rPr>
        <w:t>”或“</w:t>
      </w:r>
      <w:r>
        <w:rPr>
          <w:rFonts w:asciiTheme="minorEastAsia" w:hAnsiTheme="minorEastAsia" w:eastAsiaTheme="minorEastAsia"/>
          <w:b/>
          <w:bCs/>
          <w:szCs w:val="21"/>
        </w:rPr>
        <w:t>副本</w:t>
      </w:r>
      <w:r>
        <w:rPr>
          <w:rFonts w:asciiTheme="minorEastAsia" w:hAnsiTheme="minorEastAsia" w:eastAsiaTheme="minorEastAsia"/>
          <w:szCs w:val="21"/>
        </w:rPr>
        <w:t>”的字样。当副本和正本不一致时，以正本为准。</w:t>
      </w:r>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3.5.5投标文件的正本与副本应分别按A4规格装订成册，并编制目录，逐页标注页码，具体装订要求见投标人须知前附表规定。</w:t>
      </w:r>
    </w:p>
    <w:p>
      <w:pPr>
        <w:pStyle w:val="3"/>
        <w:adjustRightInd w:val="0"/>
        <w:snapToGrid w:val="0"/>
        <w:spacing w:before="0" w:after="0" w:line="360" w:lineRule="auto"/>
        <w:rPr>
          <w:rFonts w:asciiTheme="minorEastAsia" w:hAnsiTheme="minorEastAsia" w:eastAsiaTheme="minorEastAsia"/>
          <w:bCs w:val="0"/>
          <w:sz w:val="21"/>
          <w:szCs w:val="21"/>
        </w:rPr>
      </w:pPr>
      <w:r>
        <w:rPr>
          <w:rFonts w:asciiTheme="minorEastAsia" w:hAnsiTheme="minorEastAsia" w:eastAsiaTheme="minorEastAsia"/>
          <w:bCs w:val="0"/>
          <w:sz w:val="21"/>
          <w:szCs w:val="21"/>
        </w:rPr>
        <w:t>4.投标</w:t>
      </w:r>
      <w:bookmarkEnd w:id="29"/>
      <w:bookmarkEnd w:id="30"/>
    </w:p>
    <w:p>
      <w:pPr>
        <w:pStyle w:val="4"/>
        <w:rPr>
          <w:rFonts w:asciiTheme="minorEastAsia" w:hAnsiTheme="minorEastAsia" w:eastAsiaTheme="minorEastAsia"/>
          <w:sz w:val="21"/>
        </w:rPr>
      </w:pPr>
      <w:bookmarkStart w:id="35" w:name="_Toc649"/>
      <w:r>
        <w:rPr>
          <w:rFonts w:asciiTheme="minorEastAsia" w:hAnsiTheme="minorEastAsia" w:eastAsiaTheme="minorEastAsia"/>
          <w:sz w:val="21"/>
        </w:rPr>
        <w:t>4.1投标文件的密封和标识</w:t>
      </w:r>
      <w:bookmarkEnd w:id="35"/>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4.1.1投标文件的正本、副本及电子文档应分开密封包装，并在封套的封口处加盖投标人单位章。</w:t>
      </w:r>
    </w:p>
    <w:p>
      <w:pPr>
        <w:adjustRightInd w:val="0"/>
        <w:snapToGrid w:val="0"/>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4.1.2 投标文件的封套上应清楚地标记“正本”、“副本”或“电子文档”字样，封套上应写明的其他内容见投标人须知前附表。</w:t>
      </w:r>
    </w:p>
    <w:p>
      <w:pPr>
        <w:adjustRightInd w:val="0"/>
        <w:snapToGrid w:val="0"/>
        <w:spacing w:line="360" w:lineRule="auto"/>
        <w:ind w:firstLine="420" w:firstLineChars="200"/>
        <w:rPr>
          <w:rFonts w:asciiTheme="minorEastAsia" w:hAnsiTheme="minorEastAsia" w:eastAsiaTheme="minorEastAsia"/>
          <w:kern w:val="0"/>
          <w:szCs w:val="21"/>
        </w:rPr>
      </w:pPr>
      <w:r>
        <w:rPr>
          <w:rFonts w:asciiTheme="minorEastAsia" w:hAnsiTheme="minorEastAsia" w:eastAsiaTheme="minorEastAsia"/>
          <w:szCs w:val="21"/>
        </w:rPr>
        <w:t>4.1.3 未按本章第4.1.1项或第4.1.2项要求密封和加写标记的投标文件，招标人将不承担投标文件错放或提前开封的责任，且被错放或提前开封的投标文件将被退回。</w:t>
      </w:r>
    </w:p>
    <w:p>
      <w:pPr>
        <w:pStyle w:val="4"/>
        <w:rPr>
          <w:rFonts w:asciiTheme="minorEastAsia" w:hAnsiTheme="minorEastAsia" w:eastAsiaTheme="minorEastAsia"/>
          <w:color w:val="000000"/>
          <w:sz w:val="21"/>
        </w:rPr>
      </w:pPr>
      <w:bookmarkStart w:id="36" w:name="_Toc16616"/>
      <w:r>
        <w:rPr>
          <w:rFonts w:asciiTheme="minorEastAsia" w:hAnsiTheme="minorEastAsia" w:eastAsiaTheme="minorEastAsia"/>
          <w:color w:val="000000"/>
          <w:sz w:val="21"/>
        </w:rPr>
        <w:t xml:space="preserve">4.2投标文件的递交 </w:t>
      </w:r>
      <w:bookmarkEnd w:id="36"/>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4.2.1投标人应在本须知前附表规定的投标截止时间前递交投标文件。</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4.2.2投标人送达投标文件的地点：见投标人须知前附表。</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4.2.3除投标人须知前附表另有规定外，投标人所递交的投标文件不予退还。</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4.2.4逾期送达的或者未送达指定地点的投标文件，招标人不予受理。</w:t>
      </w:r>
    </w:p>
    <w:p>
      <w:pPr>
        <w:pStyle w:val="3"/>
        <w:adjustRightInd w:val="0"/>
        <w:snapToGrid w:val="0"/>
        <w:spacing w:before="0" w:after="0" w:line="360" w:lineRule="auto"/>
        <w:rPr>
          <w:rFonts w:asciiTheme="minorEastAsia" w:hAnsiTheme="minorEastAsia" w:eastAsiaTheme="minorEastAsia"/>
          <w:bCs w:val="0"/>
          <w:color w:val="000000"/>
          <w:sz w:val="21"/>
          <w:szCs w:val="21"/>
        </w:rPr>
      </w:pPr>
      <w:bookmarkStart w:id="37" w:name="_Toc29641"/>
      <w:r>
        <w:rPr>
          <w:rFonts w:asciiTheme="minorEastAsia" w:hAnsiTheme="minorEastAsia" w:eastAsiaTheme="minorEastAsia"/>
          <w:bCs w:val="0"/>
          <w:color w:val="000000"/>
          <w:sz w:val="21"/>
          <w:szCs w:val="21"/>
        </w:rPr>
        <w:t>5.开标</w:t>
      </w:r>
      <w:bookmarkEnd w:id="37"/>
      <w:r>
        <w:rPr>
          <w:rFonts w:asciiTheme="minorEastAsia" w:hAnsiTheme="minorEastAsia" w:eastAsiaTheme="minorEastAsia"/>
          <w:color w:val="000000"/>
          <w:sz w:val="21"/>
        </w:rPr>
        <w:t xml:space="preserve"> </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（1）招标</w:t>
      </w:r>
      <w:r>
        <w:rPr>
          <w:rFonts w:hint="eastAsia" w:asciiTheme="minorEastAsia" w:hAnsiTheme="minorEastAsia" w:eastAsiaTheme="minorEastAsia"/>
          <w:color w:val="000000"/>
          <w:kern w:val="0"/>
          <w:szCs w:val="21"/>
        </w:rPr>
        <w:t>单位组织其公司内部相关部门进行开标、评标、定标</w:t>
      </w:r>
      <w:r>
        <w:rPr>
          <w:rFonts w:asciiTheme="minorEastAsia" w:hAnsiTheme="minorEastAsia" w:eastAsiaTheme="minorEastAsia"/>
          <w:color w:val="000000"/>
          <w:kern w:val="0"/>
          <w:szCs w:val="21"/>
        </w:rPr>
        <w:t>；</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（2）招标单位</w:t>
      </w:r>
      <w:r>
        <w:rPr>
          <w:rFonts w:hint="eastAsia" w:asciiTheme="minorEastAsia" w:hAnsiTheme="minorEastAsia" w:eastAsiaTheme="minorEastAsia"/>
          <w:color w:val="000000"/>
          <w:kern w:val="0"/>
          <w:szCs w:val="21"/>
        </w:rPr>
        <w:t>将根据工程实际及报价情况选择合理低价中标</w:t>
      </w:r>
      <w:r>
        <w:rPr>
          <w:rFonts w:asciiTheme="minorEastAsia" w:hAnsiTheme="minorEastAsia" w:eastAsiaTheme="minorEastAsia"/>
          <w:color w:val="000000"/>
          <w:kern w:val="0"/>
          <w:szCs w:val="21"/>
        </w:rPr>
        <w:t>；</w:t>
      </w:r>
    </w:p>
    <w:p>
      <w:pPr>
        <w:adjustRightInd w:val="0"/>
        <w:snapToGrid w:val="0"/>
        <w:spacing w:line="360" w:lineRule="auto"/>
        <w:ind w:firstLine="420" w:firstLineChars="200"/>
        <w:rPr>
          <w:rFonts w:asciiTheme="minorEastAsia" w:hAnsiTheme="minorEastAsia" w:eastAsiaTheme="minorEastAsia"/>
          <w:color w:val="000000"/>
          <w:kern w:val="0"/>
          <w:szCs w:val="21"/>
        </w:rPr>
      </w:pPr>
      <w:r>
        <w:rPr>
          <w:rFonts w:asciiTheme="minorEastAsia" w:hAnsiTheme="minorEastAsia" w:eastAsiaTheme="minorEastAsia"/>
          <w:color w:val="000000"/>
          <w:kern w:val="0"/>
          <w:szCs w:val="21"/>
        </w:rPr>
        <w:t>（3）招标</w:t>
      </w:r>
      <w:r>
        <w:rPr>
          <w:rFonts w:hint="eastAsia" w:asciiTheme="minorEastAsia" w:hAnsiTheme="minorEastAsia" w:eastAsiaTheme="minorEastAsia"/>
          <w:color w:val="000000"/>
          <w:kern w:val="0"/>
          <w:szCs w:val="21"/>
        </w:rPr>
        <w:t>没有义务向未中标的报价人作任何解释和说明</w:t>
      </w:r>
      <w:r>
        <w:rPr>
          <w:rFonts w:asciiTheme="minorEastAsia" w:hAnsiTheme="minorEastAsia" w:eastAsiaTheme="minorEastAsia"/>
          <w:color w:val="000000"/>
          <w:kern w:val="0"/>
          <w:szCs w:val="21"/>
        </w:rPr>
        <w:t>；</w:t>
      </w:r>
    </w:p>
    <w:p>
      <w:pPr>
        <w:pStyle w:val="3"/>
        <w:adjustRightInd w:val="0"/>
        <w:snapToGrid w:val="0"/>
        <w:spacing w:before="0" w:after="0" w:line="360" w:lineRule="auto"/>
        <w:rPr>
          <w:rFonts w:asciiTheme="minorEastAsia" w:hAnsiTheme="minorEastAsia" w:eastAsiaTheme="minorEastAsia"/>
          <w:bCs w:val="0"/>
          <w:color w:val="000000"/>
          <w:sz w:val="21"/>
          <w:szCs w:val="21"/>
        </w:rPr>
      </w:pPr>
      <w:bookmarkStart w:id="38" w:name="_Toc10817"/>
      <w:r>
        <w:rPr>
          <w:rFonts w:asciiTheme="minorEastAsia" w:hAnsiTheme="minorEastAsia" w:eastAsiaTheme="minorEastAsia"/>
          <w:bCs w:val="0"/>
          <w:color w:val="000000"/>
          <w:sz w:val="21"/>
          <w:szCs w:val="21"/>
        </w:rPr>
        <w:t>6. 需要补充的其他内容</w:t>
      </w:r>
      <w:bookmarkEnd w:id="38"/>
    </w:p>
    <w:p>
      <w:pPr>
        <w:autoSpaceDE w:val="0"/>
        <w:autoSpaceDN w:val="0"/>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需要补充的其他内容：见投标人须知前附表。</w:t>
      </w:r>
    </w:p>
    <w:bookmarkEnd w:id="8"/>
    <w:p>
      <w:pPr>
        <w:pStyle w:val="2"/>
        <w:tabs>
          <w:tab w:val="left" w:pos="2544"/>
          <w:tab w:val="center" w:pos="4320"/>
        </w:tabs>
        <w:adjustRightInd w:val="0"/>
        <w:snapToGrid w:val="0"/>
        <w:spacing w:before="0" w:after="0" w:line="360" w:lineRule="auto"/>
        <w:jc w:val="center"/>
        <w:rPr>
          <w:rFonts w:asciiTheme="minorEastAsia" w:hAnsiTheme="minorEastAsia" w:eastAsiaTheme="minorEastAsia"/>
          <w:bCs w:val="0"/>
          <w:color w:val="000000"/>
          <w:sz w:val="32"/>
        </w:rPr>
        <w:sectPr>
          <w:pgSz w:w="11906" w:h="16838"/>
          <w:pgMar w:top="1381" w:right="1701" w:bottom="1134" w:left="1701" w:header="851" w:footer="992" w:gutter="0"/>
          <w:cols w:space="720" w:num="1"/>
          <w:docGrid w:type="lines" w:linePitch="312" w:charSpace="0"/>
        </w:sectPr>
      </w:pPr>
      <w:bookmarkStart w:id="39" w:name="_Toc19351"/>
    </w:p>
    <w:bookmarkEnd w:id="39"/>
    <w:p>
      <w:pPr>
        <w:pStyle w:val="2"/>
        <w:tabs>
          <w:tab w:val="left" w:pos="2544"/>
          <w:tab w:val="center" w:pos="4320"/>
        </w:tabs>
        <w:adjustRightInd w:val="0"/>
        <w:snapToGrid w:val="0"/>
        <w:spacing w:before="0" w:after="0" w:line="360" w:lineRule="auto"/>
        <w:jc w:val="center"/>
        <w:rPr>
          <w:rFonts w:asciiTheme="minorEastAsia" w:hAnsiTheme="minorEastAsia" w:eastAsiaTheme="minorEastAsia"/>
          <w:bCs w:val="0"/>
          <w:color w:val="000000"/>
          <w:sz w:val="32"/>
        </w:rPr>
      </w:pPr>
      <w:bookmarkStart w:id="40" w:name="_Toc229646786"/>
      <w:bookmarkEnd w:id="40"/>
      <w:bookmarkStart w:id="41" w:name="_Hlt136681499"/>
      <w:bookmarkEnd w:id="41"/>
      <w:bookmarkStart w:id="42" w:name="_Toc336511754"/>
      <w:bookmarkEnd w:id="42"/>
      <w:bookmarkStart w:id="43" w:name="_Toc336503547"/>
      <w:bookmarkEnd w:id="43"/>
      <w:bookmarkStart w:id="44" w:name="_Toc105492119"/>
      <w:r>
        <w:rPr>
          <w:rFonts w:hint="eastAsia" w:asciiTheme="minorEastAsia" w:hAnsiTheme="minorEastAsia" w:eastAsiaTheme="minorEastAsia"/>
          <w:bCs w:val="0"/>
          <w:color w:val="000000"/>
          <w:sz w:val="32"/>
        </w:rPr>
        <w:t>第三章  用户需求书</w:t>
      </w:r>
      <w:bookmarkEnd w:id="44"/>
    </w:p>
    <w:p>
      <w:pPr>
        <w:pStyle w:val="3"/>
        <w:numPr>
          <w:ilvl w:val="0"/>
          <w:numId w:val="22"/>
        </w:numPr>
        <w:spacing w:line="440" w:lineRule="exact"/>
        <w:rPr>
          <w:rFonts w:asciiTheme="minorEastAsia" w:hAnsiTheme="minorEastAsia" w:eastAsiaTheme="minorEastAsia"/>
          <w:color w:val="000000"/>
          <w:sz w:val="24"/>
          <w:szCs w:val="24"/>
        </w:rPr>
      </w:pPr>
      <w:bookmarkStart w:id="45" w:name="_Toc428267954"/>
      <w:bookmarkStart w:id="46" w:name="_Toc427833641"/>
      <w:bookmarkStart w:id="47" w:name="_Toc515796290"/>
      <w:bookmarkStart w:id="48" w:name="_Toc427836121"/>
      <w:r>
        <w:rPr>
          <w:rFonts w:hint="eastAsia" w:asciiTheme="minorEastAsia" w:hAnsiTheme="minorEastAsia" w:eastAsiaTheme="minorEastAsia"/>
          <w:color w:val="000000"/>
          <w:sz w:val="24"/>
          <w:szCs w:val="24"/>
        </w:rPr>
        <w:t>总则</w:t>
      </w:r>
      <w:bookmarkEnd w:id="45"/>
      <w:bookmarkEnd w:id="46"/>
      <w:bookmarkEnd w:id="47"/>
      <w:bookmarkEnd w:id="48"/>
    </w:p>
    <w:p>
      <w:pPr>
        <w:pStyle w:val="4"/>
        <w:numPr>
          <w:ilvl w:val="0"/>
          <w:numId w:val="23"/>
        </w:numPr>
        <w:tabs>
          <w:tab w:val="left" w:pos="426"/>
        </w:tabs>
        <w:spacing w:line="360" w:lineRule="exact"/>
        <w:rPr>
          <w:rFonts w:asciiTheme="minorEastAsia" w:hAnsiTheme="minorEastAsia" w:eastAsiaTheme="minorEastAsia"/>
          <w:color w:val="000000"/>
          <w:sz w:val="21"/>
        </w:rPr>
      </w:pPr>
      <w:bookmarkStart w:id="49" w:name="_Toc428267955"/>
      <w:bookmarkStart w:id="50" w:name="_Toc427836122"/>
      <w:bookmarkStart w:id="51" w:name="_Toc427833642"/>
      <w:bookmarkStart w:id="52" w:name="_Toc515796291"/>
      <w:r>
        <w:rPr>
          <w:rFonts w:hint="eastAsia" w:asciiTheme="minorEastAsia" w:hAnsiTheme="minorEastAsia" w:eastAsiaTheme="minorEastAsia"/>
          <w:color w:val="000000"/>
          <w:sz w:val="21"/>
        </w:rPr>
        <w:t>概述</w:t>
      </w:r>
      <w:bookmarkEnd w:id="49"/>
      <w:bookmarkEnd w:id="50"/>
      <w:bookmarkEnd w:id="51"/>
      <w:bookmarkEnd w:id="52"/>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本文件为加西贝拉压缩机有限公司（以下称为“甲方”）对2022年技术支持运维服务采购项目服务单位（以下称为“乙方”）提出的技术规范书。乙方为甲方提供合格的技术人员，保证按时按质按量完成项目规定的2022年技术支持运维服务采购项目任务。本规范书将作为谈判的基础。</w:t>
      </w:r>
    </w:p>
    <w:p>
      <w:pPr>
        <w:pStyle w:val="4"/>
        <w:numPr>
          <w:ilvl w:val="0"/>
          <w:numId w:val="23"/>
        </w:numPr>
        <w:tabs>
          <w:tab w:val="left" w:pos="426"/>
        </w:tabs>
        <w:spacing w:line="360" w:lineRule="exact"/>
        <w:rPr>
          <w:rFonts w:asciiTheme="minorEastAsia" w:hAnsiTheme="minorEastAsia" w:eastAsiaTheme="minorEastAsia"/>
          <w:color w:val="000000"/>
          <w:sz w:val="21"/>
        </w:rPr>
      </w:pPr>
      <w:bookmarkStart w:id="53" w:name="_Toc515796292"/>
      <w:r>
        <w:rPr>
          <w:rFonts w:hint="eastAsia" w:asciiTheme="minorEastAsia" w:hAnsiTheme="minorEastAsia" w:eastAsiaTheme="minorEastAsia"/>
          <w:color w:val="000000"/>
          <w:sz w:val="21"/>
        </w:rPr>
        <w:t>本技术规范书的解释权属于甲方。</w:t>
      </w:r>
      <w:bookmarkEnd w:id="53"/>
    </w:p>
    <w:p>
      <w:pPr>
        <w:pStyle w:val="4"/>
        <w:numPr>
          <w:ilvl w:val="0"/>
          <w:numId w:val="23"/>
        </w:numPr>
        <w:tabs>
          <w:tab w:val="left" w:pos="426"/>
        </w:tabs>
        <w:spacing w:line="360" w:lineRule="exact"/>
        <w:rPr>
          <w:rFonts w:asciiTheme="minorEastAsia" w:hAnsiTheme="minorEastAsia" w:eastAsiaTheme="minorEastAsia"/>
          <w:color w:val="000000"/>
          <w:sz w:val="21"/>
        </w:rPr>
      </w:pPr>
      <w:bookmarkStart w:id="54" w:name="_Toc515796293"/>
      <w:r>
        <w:rPr>
          <w:rFonts w:hint="eastAsia" w:asciiTheme="minorEastAsia" w:hAnsiTheme="minorEastAsia" w:eastAsiaTheme="minorEastAsia"/>
          <w:color w:val="000000"/>
          <w:sz w:val="21"/>
        </w:rPr>
        <w:t>项目概况</w:t>
      </w:r>
      <w:bookmarkEnd w:id="54"/>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加西贝拉压缩机有限公司目前需要网络运维、系统运维、数据库运维、监控平台部署，现将运维服务外包给乙方，主要负责</w:t>
      </w:r>
      <w:r>
        <w:rPr>
          <w:rFonts w:asciiTheme="minorEastAsia" w:hAnsiTheme="minorEastAsia" w:eastAsiaTheme="minorEastAsia"/>
          <w:color w:val="000000"/>
          <w:szCs w:val="21"/>
        </w:rPr>
        <w:t>提供7×24小时</w:t>
      </w:r>
      <w:r>
        <w:rPr>
          <w:rFonts w:hint="eastAsia" w:asciiTheme="minorEastAsia" w:hAnsiTheme="minorEastAsia" w:eastAsiaTheme="minorEastAsia"/>
          <w:color w:val="000000"/>
          <w:szCs w:val="21"/>
        </w:rPr>
        <w:t>技术支持，月度巡检、监控平台部署及运维。</w:t>
      </w:r>
    </w:p>
    <w:p>
      <w:pPr>
        <w:pStyle w:val="3"/>
        <w:numPr>
          <w:ilvl w:val="0"/>
          <w:numId w:val="22"/>
        </w:numPr>
        <w:spacing w:line="440" w:lineRule="exact"/>
        <w:rPr>
          <w:rFonts w:asciiTheme="minorEastAsia" w:hAnsiTheme="minorEastAsia" w:eastAsiaTheme="minorEastAsia"/>
          <w:color w:val="000000"/>
          <w:sz w:val="24"/>
          <w:szCs w:val="24"/>
        </w:rPr>
      </w:pPr>
      <w:bookmarkStart w:id="55" w:name="_Toc428267956"/>
      <w:bookmarkStart w:id="56" w:name="_Toc427833643"/>
      <w:bookmarkStart w:id="57" w:name="_Toc427836123"/>
      <w:bookmarkStart w:id="58" w:name="_Toc515796294"/>
      <w:r>
        <w:rPr>
          <w:rFonts w:hint="eastAsia" w:asciiTheme="minorEastAsia" w:hAnsiTheme="minorEastAsia" w:eastAsiaTheme="minorEastAsia"/>
          <w:color w:val="000000"/>
          <w:sz w:val="24"/>
          <w:szCs w:val="24"/>
        </w:rPr>
        <w:t>技术要求</w:t>
      </w:r>
    </w:p>
    <w:bookmarkEnd w:id="55"/>
    <w:bookmarkEnd w:id="56"/>
    <w:bookmarkEnd w:id="57"/>
    <w:bookmarkEnd w:id="58"/>
    <w:p>
      <w:pPr>
        <w:pStyle w:val="4"/>
        <w:numPr>
          <w:ilvl w:val="0"/>
          <w:numId w:val="24"/>
        </w:numPr>
        <w:tabs>
          <w:tab w:val="left" w:pos="426"/>
        </w:tabs>
        <w:spacing w:line="360" w:lineRule="exact"/>
        <w:rPr>
          <w:rFonts w:asciiTheme="minorEastAsia" w:hAnsiTheme="minorEastAsia" w:eastAsiaTheme="minorEastAsia"/>
          <w:color w:val="000000"/>
          <w:sz w:val="21"/>
        </w:rPr>
      </w:pPr>
      <w:bookmarkStart w:id="59" w:name="_Hlk517431258"/>
      <w:r>
        <w:rPr>
          <w:rFonts w:hint="eastAsia" w:asciiTheme="minorEastAsia" w:hAnsiTheme="minorEastAsia" w:eastAsiaTheme="minorEastAsia"/>
          <w:color w:val="000000"/>
          <w:sz w:val="21"/>
        </w:rPr>
        <w:t>总体要求</w:t>
      </w:r>
      <w:r>
        <w:rPr>
          <w:rFonts w:hint="eastAsia" w:cs="宋体"/>
          <w:color w:val="000000"/>
        </w:rPr>
        <w:t>★</w:t>
      </w:r>
    </w:p>
    <w:p>
      <w:pPr>
        <w:rPr>
          <w:rFonts w:asciiTheme="minorEastAsia" w:hAnsiTheme="minorEastAsia" w:eastAsiaTheme="minorEastAsia"/>
        </w:rPr>
      </w:pPr>
    </w:p>
    <w:tbl>
      <w:tblPr>
        <w:tblStyle w:val="84"/>
        <w:tblW w:w="10206" w:type="dxa"/>
        <w:tblInd w:w="-572" w:type="dxa"/>
        <w:tblLayout w:type="fixed"/>
        <w:tblCellMar>
          <w:top w:w="0" w:type="dxa"/>
          <w:left w:w="108" w:type="dxa"/>
          <w:bottom w:w="0" w:type="dxa"/>
          <w:right w:w="108" w:type="dxa"/>
        </w:tblCellMar>
      </w:tblPr>
      <w:tblGrid>
        <w:gridCol w:w="1843"/>
        <w:gridCol w:w="1701"/>
        <w:gridCol w:w="4536"/>
        <w:gridCol w:w="1435"/>
        <w:gridCol w:w="691"/>
      </w:tblGrid>
      <w:tr>
        <w:tblPrEx>
          <w:tblCellMar>
            <w:top w:w="0" w:type="dxa"/>
            <w:left w:w="108" w:type="dxa"/>
            <w:bottom w:w="0" w:type="dxa"/>
            <w:right w:w="108" w:type="dxa"/>
          </w:tblCellMar>
        </w:tblPrEx>
        <w:trPr>
          <w:trHeight w:val="270"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服务类别</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服务小类</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服务内容</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响应时间</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备注</w:t>
            </w:r>
          </w:p>
        </w:tc>
      </w:tr>
      <w:tr>
        <w:tblPrEx>
          <w:tblCellMar>
            <w:top w:w="0" w:type="dxa"/>
            <w:left w:w="108" w:type="dxa"/>
            <w:bottom w:w="0" w:type="dxa"/>
            <w:right w:w="108" w:type="dxa"/>
          </w:tblCellMar>
        </w:tblPrEx>
        <w:trPr>
          <w:trHeight w:val="810" w:hRule="atLeast"/>
        </w:trPr>
        <w:tc>
          <w:tcPr>
            <w:tcW w:w="1843"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网络运维服务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故障处理</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对各个厂区的交换机、边界安全设备、无线网络设备等提供故障处理服务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1080" w:hRule="atLeast"/>
        </w:trPr>
        <w:tc>
          <w:tcPr>
            <w:tcW w:w="184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定期巡检</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对各个厂区的交换机、边界安全设备、无线网络设备等提供定期健康巡检，输出巡检报告</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每季度一次</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1080" w:hRule="atLeast"/>
        </w:trPr>
        <w:tc>
          <w:tcPr>
            <w:tcW w:w="184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配置调整</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对各个厂区的交换机、边界安全设备、无线网络设备等提供设备配置、策略配置等服务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现场保障</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提供特殊重点时期的现场技术保障服务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10人天/年</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其他技术支持</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其他客户需要的技术支持服务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系统运维服务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故障处理</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对物理服务器、操作系统、虚拟化平台等数据中心对象进行故障处理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1080" w:hRule="atLeast"/>
        </w:trPr>
        <w:tc>
          <w:tcPr>
            <w:tcW w:w="1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定期巡检</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对物理服务器、操作系统、虚拟化平台等数据中心对象进行定期健康巡检，输出巡检报告</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每季度一次</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1080" w:hRule="atLeast"/>
        </w:trPr>
        <w:tc>
          <w:tcPr>
            <w:tcW w:w="1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配置调整</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对服务器、操作系统、虚拟化平台等数据中心对象进行配置调整、补丁升级、系统升级等服务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现场保障</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提供特殊重点时期的现场技术保障服务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10人天/年</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其他技术支持</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其他客户需要的技术支持服务</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数据库运维服务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定期巡检</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对数据库进行定期健康巡检、输出巡检报告</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每季度一次</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restart"/>
            <w:tcBorders>
              <w:top w:val="single" w:color="000000" w:sz="4" w:space="0"/>
              <w:left w:val="single" w:color="000000" w:sz="4" w:space="0"/>
              <w:right w:val="single" w:color="000000" w:sz="4" w:space="0"/>
            </w:tcBorders>
            <w:shd w:val="clear" w:color="auto" w:fill="auto"/>
            <w:vAlign w:val="center"/>
          </w:tcPr>
          <w:p>
            <w:pPr>
              <w:spacing w:line="360" w:lineRule="exact"/>
              <w:jc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监控平台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监控授权</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hint="eastAsia"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满足技术支持维保清单中设备的授权</w:t>
            </w:r>
          </w:p>
        </w:tc>
        <w:tc>
          <w:tcPr>
            <w:tcW w:w="1435" w:type="dxa"/>
            <w:vMerge w:val="restart"/>
            <w:tcBorders>
              <w:top w:val="single" w:color="000000" w:sz="4" w:space="0"/>
              <w:left w:val="single" w:color="000000" w:sz="4" w:space="0"/>
              <w:right w:val="single" w:color="000000" w:sz="4" w:space="0"/>
            </w:tcBorders>
            <w:shd w:val="clear" w:color="auto" w:fill="auto"/>
            <w:vAlign w:val="center"/>
          </w:tcPr>
          <w:p>
            <w:pPr>
              <w:spacing w:line="360" w:lineRule="exact"/>
              <w:jc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7*24</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continue"/>
            <w:tcBorders>
              <w:left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网络设备</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监控设备在线离线、CPU/内存等资源使用率、端口UP/DOWN等</w:t>
            </w:r>
          </w:p>
        </w:tc>
        <w:tc>
          <w:tcPr>
            <w:tcW w:w="1435" w:type="dxa"/>
            <w:vMerge w:val="continue"/>
            <w:tcBorders>
              <w:left w:val="single" w:color="000000" w:sz="4" w:space="0"/>
              <w:right w:val="single" w:color="000000" w:sz="4" w:space="0"/>
            </w:tcBorders>
            <w:shd w:val="clear" w:color="auto" w:fill="auto"/>
            <w:vAlign w:val="center"/>
          </w:tcPr>
          <w:p>
            <w:pPr>
              <w:widowControl/>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left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出口链路</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监控出口链路流量、错误包等参数</w:t>
            </w:r>
          </w:p>
        </w:tc>
        <w:tc>
          <w:tcPr>
            <w:tcW w:w="1435" w:type="dxa"/>
            <w:vMerge w:val="continue"/>
            <w:tcBorders>
              <w:left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continue"/>
            <w:tcBorders>
              <w:left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服务器</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监控设备在线离线、CPU/内存/磁盘空间等资源使用率、电源/风扇状态等</w:t>
            </w:r>
          </w:p>
        </w:tc>
        <w:tc>
          <w:tcPr>
            <w:tcW w:w="1435" w:type="dxa"/>
            <w:vMerge w:val="continue"/>
            <w:tcBorders>
              <w:left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continue"/>
            <w:tcBorders>
              <w:left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虚拟化平台</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监控设备在线离线、CPU/内存/磁盘空间等资源使用率、电源/风扇状态等</w:t>
            </w:r>
          </w:p>
        </w:tc>
        <w:tc>
          <w:tcPr>
            <w:tcW w:w="1435" w:type="dxa"/>
            <w:vMerge w:val="continue"/>
            <w:tcBorders>
              <w:left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continue"/>
            <w:tcBorders>
              <w:left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操作系统</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监控操作系统CPU/内存/磁盘空间等资源使用率、系统日志、网卡状态等</w:t>
            </w:r>
          </w:p>
        </w:tc>
        <w:tc>
          <w:tcPr>
            <w:tcW w:w="1435" w:type="dxa"/>
            <w:vMerge w:val="continue"/>
            <w:tcBorders>
              <w:left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810" w:hRule="atLeast"/>
        </w:trPr>
        <w:tc>
          <w:tcPr>
            <w:tcW w:w="1843" w:type="dxa"/>
            <w:vMerge w:val="continue"/>
            <w:tcBorders>
              <w:left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网络拓扑图</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动态展示网络拓扑图，能够实时显示流量、链路健康、设备状态等信息</w:t>
            </w:r>
          </w:p>
        </w:tc>
        <w:tc>
          <w:tcPr>
            <w:tcW w:w="1435" w:type="dxa"/>
            <w:vMerge w:val="continue"/>
            <w:tcBorders>
              <w:left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540" w:hRule="atLeast"/>
        </w:trPr>
        <w:tc>
          <w:tcPr>
            <w:tcW w:w="1843"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cs="华文中宋" w:asciiTheme="minorEastAsia" w:hAnsiTheme="minorEastAsia" w:eastAsiaTheme="minorEastAsia"/>
                <w:color w:val="000000"/>
                <w:szCs w:val="21"/>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告警提醒</w:t>
            </w:r>
          </w:p>
        </w:tc>
        <w:tc>
          <w:tcPr>
            <w:tcW w:w="4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能够输出严重告警到邮箱/钉钉/企业微信等平台</w:t>
            </w:r>
          </w:p>
        </w:tc>
        <w:tc>
          <w:tcPr>
            <w:tcW w:w="1435" w:type="dxa"/>
            <w:vMerge w:val="continue"/>
            <w:tcBorders>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cs="宋体" w:asciiTheme="minorEastAsia" w:hAnsiTheme="minorEastAsia" w:eastAsiaTheme="minorEastAsia"/>
                <w:color w:val="000000"/>
                <w:kern w:val="0"/>
                <w:sz w:val="22"/>
                <w:szCs w:val="22"/>
              </w:rPr>
            </w:pPr>
          </w:p>
        </w:tc>
      </w:tr>
    </w:tbl>
    <w:p>
      <w:pPr>
        <w:pStyle w:val="19"/>
        <w:spacing w:line="360" w:lineRule="exact"/>
        <w:ind w:left="420" w:firstLine="0" w:firstLineChars="0"/>
        <w:rPr>
          <w:rFonts w:asciiTheme="minorEastAsia" w:hAnsiTheme="minorEastAsia" w:eastAsiaTheme="minorEastAsia"/>
        </w:rPr>
      </w:pPr>
    </w:p>
    <w:p>
      <w:pPr>
        <w:pStyle w:val="19"/>
        <w:spacing w:line="360" w:lineRule="exact"/>
        <w:rPr>
          <w:rFonts w:asciiTheme="minorEastAsia" w:hAnsiTheme="minorEastAsia" w:eastAsiaTheme="minorEastAsia"/>
        </w:rPr>
      </w:pPr>
    </w:p>
    <w:p>
      <w:pPr>
        <w:pStyle w:val="4"/>
        <w:numPr>
          <w:ilvl w:val="0"/>
          <w:numId w:val="24"/>
        </w:numPr>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w:t>
      </w:r>
      <w:r>
        <w:rPr>
          <w:rFonts w:asciiTheme="minorEastAsia" w:hAnsiTheme="minorEastAsia" w:eastAsiaTheme="minorEastAsia"/>
          <w:color w:val="000000"/>
          <w:sz w:val="21"/>
        </w:rPr>
        <w:t>网络运维服务</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定期巡检</w:t>
      </w:r>
      <w:r>
        <w:rPr>
          <w:rFonts w:hint="eastAsia" w:cs="华文中宋" w:asciiTheme="minorEastAsia" w:hAnsiTheme="minorEastAsia" w:eastAsiaTheme="minorEastAsia"/>
          <w:szCs w:val="21"/>
        </w:rPr>
        <w:t>：主要针对各类网络设备进行远程或现场巡检，进行网络性能分析、设备性能分析、设备日志检查分析等，分析网络中可能存在的隐患并提供调整优化升级建议，输出巡检报告；</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割接调整</w:t>
      </w:r>
      <w:r>
        <w:rPr>
          <w:rFonts w:hint="eastAsia" w:cs="华文中宋" w:asciiTheme="minorEastAsia" w:hAnsiTheme="minorEastAsia" w:eastAsiaTheme="minorEastAsia"/>
          <w:szCs w:val="21"/>
        </w:rPr>
        <w:t>：根据客户需求，对客户网络结构、网络设备及网络配置的割接调整；</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优化升级</w:t>
      </w:r>
      <w:r>
        <w:rPr>
          <w:rFonts w:hint="eastAsia" w:cs="华文中宋" w:asciiTheme="minorEastAsia" w:hAnsiTheme="minorEastAsia" w:eastAsiaTheme="minorEastAsia"/>
          <w:szCs w:val="21"/>
        </w:rPr>
        <w:t>：对网络结构、网络设备及相关配置进行优化升级；</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设备调试</w:t>
      </w:r>
      <w:r>
        <w:rPr>
          <w:rFonts w:hint="eastAsia" w:cs="华文中宋" w:asciiTheme="minorEastAsia" w:hAnsiTheme="minorEastAsia" w:eastAsiaTheme="minorEastAsia"/>
          <w:szCs w:val="21"/>
        </w:rPr>
        <w:t>：提供各类网络设备的上架、调试、软硬件升级及后续的技术支持等服务；</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故障排除</w:t>
      </w:r>
      <w:r>
        <w:rPr>
          <w:rFonts w:hint="eastAsia" w:cs="华文中宋" w:asciiTheme="minorEastAsia" w:hAnsiTheme="minorEastAsia" w:eastAsiaTheme="minorEastAsia"/>
          <w:szCs w:val="21"/>
        </w:rPr>
        <w:t>：网络故障响应、排查、诊断和处理，可按需提供故障处理报告；</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安全维护</w:t>
      </w:r>
      <w:r>
        <w:rPr>
          <w:rFonts w:hint="eastAsia" w:cs="华文中宋" w:asciiTheme="minorEastAsia" w:hAnsiTheme="minorEastAsia" w:eastAsiaTheme="minorEastAsia"/>
          <w:szCs w:val="21"/>
        </w:rPr>
        <w:t>：安全策略备份；用户上网日志保存；防火墙登陆日志；安全策略调整；IDS运行监控；应用系统安全评估；权限分配（帐号、密码、权限）；权限维护（帐号、密码、权限）；</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信息资料管理</w:t>
      </w:r>
      <w:r>
        <w:rPr>
          <w:rFonts w:hint="eastAsia" w:cs="华文中宋" w:asciiTheme="minorEastAsia" w:hAnsiTheme="minorEastAsia" w:eastAsiaTheme="minorEastAsia"/>
          <w:szCs w:val="21"/>
        </w:rPr>
        <w:t>：网络接入的实施、配置，设备或用户终端接入网络的实施、配置；管理各网络的类型、接入方式、带宽等信息。管理接入网络的设备或用户终端的名称、IP、MAC、位置、接入方式、接入端口等信息；</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现场技术保障</w:t>
      </w:r>
      <w:r>
        <w:rPr>
          <w:rFonts w:hint="eastAsia" w:cs="华文中宋" w:asciiTheme="minorEastAsia" w:hAnsiTheme="minorEastAsia" w:eastAsiaTheme="minorEastAsia"/>
          <w:szCs w:val="21"/>
        </w:rPr>
        <w:t>：为客户重要网络业务活动提供技术保障服务，包括网络环境搭建、调试，活动期间的设备操作、技术服务，活动结束后的网络环境恢复等；</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技术培训：</w:t>
      </w:r>
      <w:r>
        <w:rPr>
          <w:rFonts w:hint="eastAsia" w:cs="华文中宋" w:asciiTheme="minorEastAsia" w:hAnsiTheme="minorEastAsia" w:eastAsiaTheme="minorEastAsia"/>
          <w:bCs/>
          <w:szCs w:val="21"/>
        </w:rPr>
        <w:t>提供网络相关的远程或现场技术培训；</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技术咨询：</w:t>
      </w:r>
      <w:r>
        <w:rPr>
          <w:rFonts w:hint="eastAsia" w:cs="华文中宋" w:asciiTheme="minorEastAsia" w:hAnsiTheme="minorEastAsia" w:eastAsiaTheme="minorEastAsia"/>
          <w:bCs/>
          <w:szCs w:val="21"/>
        </w:rPr>
        <w:t>提供网络相关的7X24小时技术咨询服务；</w:t>
      </w:r>
    </w:p>
    <w:p>
      <w:pPr>
        <w:numPr>
          <w:ilvl w:val="0"/>
          <w:numId w:val="25"/>
        </w:numPr>
        <w:spacing w:line="360" w:lineRule="auto"/>
        <w:ind w:left="0" w:firstLine="422" w:firstLineChars="200"/>
        <w:rPr>
          <w:rFonts w:cs="华文中宋" w:asciiTheme="minorEastAsia" w:hAnsiTheme="minorEastAsia" w:eastAsiaTheme="minorEastAsia"/>
          <w:b/>
          <w:bCs/>
          <w:szCs w:val="21"/>
        </w:rPr>
      </w:pPr>
      <w:r>
        <w:rPr>
          <w:rFonts w:hint="eastAsia" w:cs="华文中宋" w:asciiTheme="minorEastAsia" w:hAnsiTheme="minorEastAsia" w:eastAsiaTheme="minorEastAsia"/>
          <w:b/>
          <w:bCs/>
          <w:szCs w:val="21"/>
        </w:rPr>
        <w:t>应急响应和处置：</w:t>
      </w:r>
      <w:r>
        <w:rPr>
          <w:rFonts w:hint="eastAsia" w:cs="华文中宋" w:asciiTheme="minorEastAsia" w:hAnsiTheme="minorEastAsia" w:eastAsiaTheme="minorEastAsia"/>
          <w:bCs/>
          <w:szCs w:val="21"/>
        </w:rPr>
        <w:t>当突发安全事件或事故时，按照相应的应急预案进行响应和处置，安全事件或事故处置完毕后进行总结分析并提交相关报告；</w:t>
      </w:r>
    </w:p>
    <w:p>
      <w:pPr>
        <w:pStyle w:val="4"/>
        <w:numPr>
          <w:ilvl w:val="0"/>
          <w:numId w:val="24"/>
        </w:numPr>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系统运维服务</w:t>
      </w:r>
    </w:p>
    <w:p>
      <w:pPr>
        <w:pStyle w:val="5"/>
        <w:tabs>
          <w:tab w:val="left" w:pos="426"/>
        </w:tabs>
        <w:spacing w:line="360" w:lineRule="exact"/>
        <w:rPr>
          <w:rFonts w:asciiTheme="minorEastAsia" w:hAnsiTheme="minorEastAsia" w:eastAsiaTheme="minorEastAsia"/>
          <w:color w:val="000000"/>
          <w:sz w:val="21"/>
        </w:rPr>
      </w:pPr>
      <w:bookmarkStart w:id="60" w:name="_Toc30768"/>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.3.1</w:t>
      </w:r>
      <w:r>
        <w:rPr>
          <w:rFonts w:hint="eastAsia" w:asciiTheme="minorEastAsia" w:hAnsiTheme="minorEastAsia" w:eastAsiaTheme="minorEastAsia"/>
          <w:color w:val="000000"/>
          <w:sz w:val="21"/>
        </w:rPr>
        <w:t>主机设备运维服务</w:t>
      </w:r>
      <w:bookmarkEnd w:id="60"/>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定期巡检：</w:t>
      </w:r>
      <w:r>
        <w:rPr>
          <w:rFonts w:hint="eastAsia" w:cs="华文中宋" w:asciiTheme="minorEastAsia" w:hAnsiTheme="minorEastAsia" w:eastAsiaTheme="minorEastAsia"/>
          <w:bCs/>
          <w:szCs w:val="21"/>
        </w:rPr>
        <w:t>检查内容包括主机的系统主板、CPU（含CPU板）、系统电源及电源线、内存条及内存板、内置磁盘或外置磁盘阵列、各种适配卡、终端及显示器、存储设备，包括磁盘阵列、磁带库、所有连接系统的各种线缆等；硬件设备的清洁，按需要对硬件进行按需要安装补丁程序，操作系统健康检查，系统基本的性能分析，输出巡检报告；</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存储巡检：</w:t>
      </w:r>
      <w:r>
        <w:rPr>
          <w:rFonts w:hint="eastAsia" w:cs="华文中宋" w:asciiTheme="minorEastAsia" w:hAnsiTheme="minorEastAsia" w:eastAsiaTheme="minorEastAsia"/>
          <w:bCs/>
          <w:szCs w:val="21"/>
        </w:rPr>
        <w:t>检查内容主要包括存储前后面板指示灯（电源、硬盘、故障、光纤等）检测、电源电压、电源风扇、控制器电池、Raid状态、多路径冗余情况、负载均衡、磁盘使用率、IO状态等；</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调整优化：</w:t>
      </w:r>
      <w:r>
        <w:rPr>
          <w:rFonts w:hint="eastAsia" w:cs="华文中宋" w:asciiTheme="minorEastAsia" w:hAnsiTheme="minorEastAsia" w:eastAsiaTheme="minorEastAsia"/>
          <w:bCs/>
          <w:szCs w:val="21"/>
        </w:rPr>
        <w:t>服务器配置的调整优化；</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故障排除：</w:t>
      </w:r>
      <w:r>
        <w:rPr>
          <w:rFonts w:hint="eastAsia" w:cs="华文中宋" w:asciiTheme="minorEastAsia" w:hAnsiTheme="minorEastAsia" w:eastAsiaTheme="minorEastAsia"/>
          <w:bCs/>
          <w:szCs w:val="21"/>
        </w:rPr>
        <w:t>服务器系统故障响应、排查、诊断和处理；</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技术培训：</w:t>
      </w:r>
      <w:r>
        <w:rPr>
          <w:rFonts w:hint="eastAsia" w:cs="华文中宋" w:asciiTheme="minorEastAsia" w:hAnsiTheme="minorEastAsia" w:eastAsiaTheme="minorEastAsia"/>
          <w:bCs/>
          <w:szCs w:val="21"/>
        </w:rPr>
        <w:t>提供服务器相关的技术培训；</w:t>
      </w:r>
    </w:p>
    <w:p>
      <w:pPr>
        <w:numPr>
          <w:ilvl w:val="0"/>
          <w:numId w:val="25"/>
        </w:numPr>
        <w:spacing w:line="360" w:lineRule="auto"/>
        <w:ind w:left="0" w:firstLine="422" w:firstLineChars="200"/>
        <w:rPr>
          <w:rFonts w:cs="华文中宋" w:asciiTheme="minorEastAsia" w:hAnsiTheme="minorEastAsia" w:eastAsiaTheme="minorEastAsia"/>
          <w:bCs/>
          <w:szCs w:val="21"/>
        </w:rPr>
      </w:pPr>
      <w:r>
        <w:rPr>
          <w:rFonts w:hint="eastAsia" w:cs="华文中宋" w:asciiTheme="minorEastAsia" w:hAnsiTheme="minorEastAsia" w:eastAsiaTheme="minorEastAsia"/>
          <w:b/>
          <w:bCs/>
          <w:szCs w:val="21"/>
        </w:rPr>
        <w:t>技术咨询：</w:t>
      </w:r>
      <w:r>
        <w:rPr>
          <w:rFonts w:hint="eastAsia" w:cs="华文中宋" w:asciiTheme="minorEastAsia" w:hAnsiTheme="minorEastAsia" w:eastAsiaTheme="minorEastAsia"/>
          <w:bCs/>
          <w:szCs w:val="21"/>
        </w:rPr>
        <w:t>提供主机相关的7X24小时技术咨询服务；</w:t>
      </w:r>
    </w:p>
    <w:p>
      <w:pPr>
        <w:pStyle w:val="5"/>
        <w:tabs>
          <w:tab w:val="left" w:pos="426"/>
        </w:tabs>
        <w:spacing w:line="360" w:lineRule="exact"/>
        <w:rPr>
          <w:rFonts w:asciiTheme="minorEastAsia" w:hAnsiTheme="minorEastAsia" w:eastAsiaTheme="minorEastAsia"/>
          <w:color w:val="000000"/>
          <w:sz w:val="21"/>
        </w:rPr>
      </w:pPr>
      <w:bookmarkStart w:id="61" w:name="_Toc22654"/>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.3.2</w:t>
      </w:r>
      <w:r>
        <w:rPr>
          <w:rFonts w:hint="eastAsia" w:asciiTheme="minorEastAsia" w:hAnsiTheme="minorEastAsia" w:eastAsiaTheme="minorEastAsia"/>
          <w:color w:val="000000"/>
          <w:sz w:val="21"/>
        </w:rPr>
        <w:t>操作系统运维服务</w:t>
      </w:r>
      <w:bookmarkEnd w:id="61"/>
    </w:p>
    <w:p>
      <w:pPr>
        <w:numPr>
          <w:ilvl w:val="0"/>
          <w:numId w:val="25"/>
        </w:numPr>
        <w:spacing w:line="360" w:lineRule="auto"/>
        <w:ind w:left="0" w:firstLine="422" w:firstLineChars="200"/>
        <w:rPr>
          <w:rFonts w:cs="华文中宋" w:asciiTheme="minorEastAsia" w:hAnsiTheme="minorEastAsia" w:eastAsiaTheme="minorEastAsia"/>
          <w:b/>
          <w:bCs/>
          <w:szCs w:val="21"/>
        </w:rPr>
      </w:pPr>
      <w:r>
        <w:rPr>
          <w:rFonts w:hint="eastAsia" w:cs="华文中宋" w:asciiTheme="minorEastAsia" w:hAnsiTheme="minorEastAsia" w:eastAsiaTheme="minorEastAsia"/>
          <w:b/>
          <w:bCs/>
          <w:szCs w:val="21"/>
        </w:rPr>
        <w:t>操作系统检查：</w:t>
      </w:r>
    </w:p>
    <w:p>
      <w:pPr>
        <w:ind w:firstLine="420" w:firstLineChars="200"/>
        <w:rPr>
          <w:rFonts w:cs="华文中宋" w:asciiTheme="minorEastAsia" w:hAnsiTheme="minorEastAsia" w:eastAsiaTheme="minorEastAsia"/>
          <w:szCs w:val="21"/>
        </w:rPr>
      </w:pPr>
      <w:r>
        <w:rPr>
          <w:rFonts w:hint="eastAsia" w:cs="华文中宋" w:asciiTheme="minorEastAsia" w:hAnsiTheme="minorEastAsia" w:eastAsiaTheme="minorEastAsia"/>
          <w:szCs w:val="21"/>
        </w:rPr>
        <w:t>（1）Linux操作系统：检查系统错误报告（Error Log），检查系统硬件情况，检查关键文件系统的使用率，检查文件系统清理情况，检查逻辑卷状况，检查内存交换去的使用率及大小，检查备份情况，检查补丁程序是否需要升级，检查IP、网卡通信情况、系统dump设置是否正确，系统硬件诊断，检查系统参数，检查message是否正常运行。</w:t>
      </w:r>
    </w:p>
    <w:p>
      <w:pPr>
        <w:ind w:firstLine="420" w:firstLineChars="200"/>
        <w:rPr>
          <w:rFonts w:cs="华文中宋" w:asciiTheme="minorEastAsia" w:hAnsiTheme="minorEastAsia" w:eastAsiaTheme="minorEastAsia"/>
          <w:szCs w:val="21"/>
        </w:rPr>
      </w:pPr>
      <w:r>
        <w:rPr>
          <w:rFonts w:hint="eastAsia" w:cs="华文中宋" w:asciiTheme="minorEastAsia" w:hAnsiTheme="minorEastAsia" w:eastAsiaTheme="minorEastAsia"/>
          <w:szCs w:val="21"/>
        </w:rPr>
        <w:t>（2）Windows操作系统：分析是否有系统故障；检查操作系统中的应用程序、安全、系统日志，日志中是否有错误或告警；系统防病毒软件检查，检查是否安装并且病毒库和引擎是否最新，是否有病毒威胁事件；系统服务检查，检查是否有无关系统服务，根据实际情况关闭相关无关服务；系统注册表检查，检查注册表是否有异常键值，根据实际情况进行优化修复；系统资源检查，检查系统的CPU、内存、磁盘利用率，分析性能瓶颈并给出优化建议；</w:t>
      </w:r>
    </w:p>
    <w:p>
      <w:pPr>
        <w:numPr>
          <w:ilvl w:val="0"/>
          <w:numId w:val="26"/>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故障排除</w:t>
      </w:r>
      <w:r>
        <w:rPr>
          <w:rFonts w:hint="eastAsia" w:cs="华文中宋" w:asciiTheme="minorEastAsia" w:hAnsiTheme="minorEastAsia" w:eastAsiaTheme="minorEastAsia"/>
          <w:szCs w:val="21"/>
        </w:rPr>
        <w:t>：操作系统故障响应、排查、诊断和处理；</w:t>
      </w:r>
    </w:p>
    <w:p>
      <w:pPr>
        <w:numPr>
          <w:ilvl w:val="0"/>
          <w:numId w:val="26"/>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补丁升级</w:t>
      </w:r>
      <w:r>
        <w:rPr>
          <w:rFonts w:hint="eastAsia" w:cs="华文中宋" w:asciiTheme="minorEastAsia" w:hAnsiTheme="minorEastAsia" w:eastAsiaTheme="minorEastAsia"/>
          <w:szCs w:val="21"/>
        </w:rPr>
        <w:t>：操作系统补丁升级；</w:t>
      </w:r>
    </w:p>
    <w:p>
      <w:pPr>
        <w:numPr>
          <w:ilvl w:val="0"/>
          <w:numId w:val="26"/>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安全加固</w:t>
      </w:r>
      <w:r>
        <w:rPr>
          <w:rFonts w:hint="eastAsia" w:cs="华文中宋" w:asciiTheme="minorEastAsia" w:hAnsiTheme="minorEastAsia" w:eastAsiaTheme="minorEastAsia"/>
          <w:szCs w:val="21"/>
        </w:rPr>
        <w:t>：操作系统安全加固；</w:t>
      </w:r>
    </w:p>
    <w:p>
      <w:pPr>
        <w:numPr>
          <w:ilvl w:val="0"/>
          <w:numId w:val="26"/>
        </w:numPr>
        <w:spacing w:line="360" w:lineRule="auto"/>
        <w:ind w:left="0" w:firstLine="422" w:firstLineChars="200"/>
        <w:rPr>
          <w:rFonts w:cs="仿宋" w:asciiTheme="minorEastAsia" w:hAnsiTheme="minorEastAsia" w:eastAsiaTheme="minorEastAsia"/>
          <w:szCs w:val="21"/>
        </w:rPr>
      </w:pPr>
      <w:r>
        <w:rPr>
          <w:rFonts w:hint="eastAsia" w:cs="华文中宋" w:asciiTheme="minorEastAsia" w:hAnsiTheme="minorEastAsia" w:eastAsiaTheme="minorEastAsia"/>
          <w:b/>
          <w:bCs/>
          <w:szCs w:val="21"/>
        </w:rPr>
        <w:t>技术培训</w:t>
      </w:r>
      <w:r>
        <w:rPr>
          <w:rFonts w:hint="eastAsia" w:cs="华文中宋" w:asciiTheme="minorEastAsia" w:hAnsiTheme="minorEastAsia" w:eastAsiaTheme="minorEastAsia"/>
          <w:szCs w:val="21"/>
        </w:rPr>
        <w:t>：提供操作系统相关的技术培训；</w:t>
      </w:r>
    </w:p>
    <w:p>
      <w:pPr>
        <w:numPr>
          <w:ilvl w:val="0"/>
          <w:numId w:val="25"/>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技术咨询</w:t>
      </w:r>
      <w:r>
        <w:rPr>
          <w:rFonts w:hint="eastAsia" w:cs="华文中宋" w:asciiTheme="minorEastAsia" w:hAnsiTheme="minorEastAsia" w:eastAsiaTheme="minorEastAsia"/>
          <w:szCs w:val="21"/>
        </w:rPr>
        <w:t>：提供操作系统相关的7X24小时技术咨询服务；</w:t>
      </w:r>
    </w:p>
    <w:p>
      <w:pPr>
        <w:pStyle w:val="5"/>
        <w:tabs>
          <w:tab w:val="left" w:pos="426"/>
        </w:tabs>
        <w:spacing w:line="360" w:lineRule="exact"/>
        <w:rPr>
          <w:rFonts w:asciiTheme="minorEastAsia" w:hAnsiTheme="minorEastAsia" w:eastAsiaTheme="minorEastAsia"/>
          <w:color w:val="000000"/>
          <w:sz w:val="21"/>
        </w:rPr>
      </w:pPr>
      <w:bookmarkStart w:id="62" w:name="_Toc31960"/>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.3.3</w:t>
      </w:r>
      <w:r>
        <w:rPr>
          <w:rFonts w:hint="eastAsia" w:asciiTheme="minorEastAsia" w:hAnsiTheme="minorEastAsia" w:eastAsiaTheme="minorEastAsia"/>
          <w:color w:val="000000"/>
          <w:sz w:val="21"/>
        </w:rPr>
        <w:t>虚拟化平台运维服务</w:t>
      </w:r>
      <w:bookmarkEnd w:id="62"/>
    </w:p>
    <w:p>
      <w:pPr>
        <w:numPr>
          <w:ilvl w:val="0"/>
          <w:numId w:val="27"/>
        </w:numPr>
        <w:spacing w:line="360" w:lineRule="auto"/>
        <w:ind w:left="0" w:firstLine="361" w:firstLineChars="200"/>
        <w:rPr>
          <w:rFonts w:cs="华文中宋" w:asciiTheme="minorEastAsia" w:hAnsiTheme="minorEastAsia" w:eastAsiaTheme="minorEastAsia"/>
          <w:sz w:val="18"/>
          <w:szCs w:val="18"/>
        </w:rPr>
      </w:pPr>
      <w:r>
        <w:rPr>
          <w:rFonts w:hint="eastAsia" w:cs="华文中宋" w:asciiTheme="minorEastAsia" w:hAnsiTheme="minorEastAsia" w:eastAsiaTheme="minorEastAsia"/>
          <w:b/>
          <w:bCs/>
          <w:sz w:val="18"/>
          <w:szCs w:val="18"/>
        </w:rPr>
        <w:t>故障排除</w:t>
      </w:r>
      <w:r>
        <w:rPr>
          <w:rFonts w:hint="eastAsia" w:cs="华文中宋" w:asciiTheme="minorEastAsia" w:hAnsiTheme="minorEastAsia" w:eastAsiaTheme="minorEastAsia"/>
          <w:sz w:val="18"/>
          <w:szCs w:val="18"/>
        </w:rPr>
        <w:t>：虚拟化平台自身和承载的业务系统的日常问题和故障响应、排查、调测；</w:t>
      </w:r>
    </w:p>
    <w:p>
      <w:pPr>
        <w:numPr>
          <w:ilvl w:val="0"/>
          <w:numId w:val="27"/>
        </w:numPr>
        <w:spacing w:line="360" w:lineRule="auto"/>
        <w:ind w:left="0" w:firstLine="361" w:firstLineChars="200"/>
        <w:rPr>
          <w:rFonts w:cs="华文中宋" w:asciiTheme="minorEastAsia" w:hAnsiTheme="minorEastAsia" w:eastAsiaTheme="minorEastAsia"/>
          <w:sz w:val="18"/>
          <w:szCs w:val="18"/>
        </w:rPr>
      </w:pPr>
      <w:r>
        <w:rPr>
          <w:rFonts w:hint="eastAsia" w:cs="华文中宋" w:asciiTheme="minorEastAsia" w:hAnsiTheme="minorEastAsia" w:eastAsiaTheme="minorEastAsia"/>
          <w:b/>
          <w:bCs/>
          <w:sz w:val="18"/>
          <w:szCs w:val="18"/>
        </w:rPr>
        <w:t>定期巡检</w:t>
      </w:r>
      <w:r>
        <w:rPr>
          <w:rFonts w:hint="eastAsia" w:cs="华文中宋" w:asciiTheme="minorEastAsia" w:hAnsiTheme="minorEastAsia" w:eastAsiaTheme="minorEastAsia"/>
          <w:sz w:val="18"/>
          <w:szCs w:val="18"/>
        </w:rPr>
        <w:t>：完成周期性作业计划，虚拟化平台软硬件日常维护、监控、巡检、告警梳理，做好故障和资源预警工作；</w:t>
      </w:r>
    </w:p>
    <w:p>
      <w:pPr>
        <w:numPr>
          <w:ilvl w:val="0"/>
          <w:numId w:val="27"/>
        </w:numPr>
        <w:spacing w:line="360" w:lineRule="auto"/>
        <w:ind w:left="0" w:firstLine="361" w:firstLineChars="200"/>
        <w:rPr>
          <w:rFonts w:cs="华文中宋" w:asciiTheme="minorEastAsia" w:hAnsiTheme="minorEastAsia" w:eastAsiaTheme="minorEastAsia"/>
          <w:sz w:val="18"/>
          <w:szCs w:val="18"/>
        </w:rPr>
      </w:pPr>
      <w:r>
        <w:rPr>
          <w:rFonts w:hint="eastAsia" w:cs="华文中宋" w:asciiTheme="minorEastAsia" w:hAnsiTheme="minorEastAsia" w:eastAsiaTheme="minorEastAsia"/>
          <w:b/>
          <w:bCs/>
          <w:sz w:val="18"/>
          <w:szCs w:val="18"/>
        </w:rPr>
        <w:t>配置调整</w:t>
      </w:r>
      <w:r>
        <w:rPr>
          <w:rFonts w:hint="eastAsia" w:cs="华文中宋" w:asciiTheme="minorEastAsia" w:hAnsiTheme="minorEastAsia" w:eastAsiaTheme="minorEastAsia"/>
          <w:sz w:val="18"/>
          <w:szCs w:val="18"/>
        </w:rPr>
        <w:t>：虚拟化平台集群虚拟机资源初步新建、开通、数据配置、修改；</w:t>
      </w:r>
    </w:p>
    <w:p>
      <w:pPr>
        <w:numPr>
          <w:ilvl w:val="0"/>
          <w:numId w:val="27"/>
        </w:numPr>
        <w:spacing w:line="360" w:lineRule="auto"/>
        <w:ind w:left="0" w:firstLine="361" w:firstLineChars="200"/>
        <w:rPr>
          <w:rFonts w:cs="华文中宋" w:asciiTheme="minorEastAsia" w:hAnsiTheme="minorEastAsia" w:eastAsiaTheme="minorEastAsia"/>
          <w:sz w:val="18"/>
          <w:szCs w:val="18"/>
        </w:rPr>
      </w:pPr>
      <w:r>
        <w:rPr>
          <w:rFonts w:hint="eastAsia" w:cs="华文中宋" w:asciiTheme="minorEastAsia" w:hAnsiTheme="minorEastAsia" w:eastAsiaTheme="minorEastAsia"/>
          <w:b/>
          <w:bCs/>
          <w:sz w:val="18"/>
          <w:szCs w:val="18"/>
        </w:rPr>
        <w:t>安全加固</w:t>
      </w:r>
      <w:r>
        <w:rPr>
          <w:rFonts w:hint="eastAsia" w:cs="华文中宋" w:asciiTheme="minorEastAsia" w:hAnsiTheme="minorEastAsia" w:eastAsiaTheme="minorEastAsia"/>
          <w:sz w:val="18"/>
          <w:szCs w:val="18"/>
        </w:rPr>
        <w:t>：配合完成虚拟化平台自身和承载业务系统的网络安全漏洞扫描、基线核查和攻击检测，配合业务部门完成系统加固和整改；</w:t>
      </w:r>
    </w:p>
    <w:p>
      <w:pPr>
        <w:numPr>
          <w:ilvl w:val="0"/>
          <w:numId w:val="26"/>
        </w:numPr>
        <w:spacing w:line="360" w:lineRule="auto"/>
        <w:ind w:left="0" w:firstLine="361" w:firstLineChars="200"/>
        <w:rPr>
          <w:rFonts w:cs="仿宋" w:asciiTheme="minorEastAsia" w:hAnsiTheme="minorEastAsia" w:eastAsiaTheme="minorEastAsia"/>
          <w:sz w:val="18"/>
          <w:szCs w:val="18"/>
        </w:rPr>
      </w:pPr>
      <w:r>
        <w:rPr>
          <w:rFonts w:hint="eastAsia" w:cs="华文中宋" w:asciiTheme="minorEastAsia" w:hAnsiTheme="minorEastAsia" w:eastAsiaTheme="minorEastAsia"/>
          <w:b/>
          <w:bCs/>
          <w:sz w:val="18"/>
          <w:szCs w:val="18"/>
        </w:rPr>
        <w:t>技术培训</w:t>
      </w:r>
      <w:r>
        <w:rPr>
          <w:rFonts w:hint="eastAsia" w:cs="华文中宋" w:asciiTheme="minorEastAsia" w:hAnsiTheme="minorEastAsia" w:eastAsiaTheme="minorEastAsia"/>
          <w:sz w:val="18"/>
          <w:szCs w:val="18"/>
        </w:rPr>
        <w:t>：提供虚拟化平台相关的技术培训；</w:t>
      </w:r>
    </w:p>
    <w:p>
      <w:pPr>
        <w:numPr>
          <w:ilvl w:val="0"/>
          <w:numId w:val="26"/>
        </w:numPr>
        <w:spacing w:line="360" w:lineRule="auto"/>
        <w:ind w:left="0" w:firstLine="361" w:firstLineChars="200"/>
        <w:rPr>
          <w:rFonts w:cs="华文中宋" w:asciiTheme="minorEastAsia" w:hAnsiTheme="minorEastAsia" w:eastAsiaTheme="minorEastAsia"/>
          <w:b/>
          <w:bCs/>
          <w:sz w:val="18"/>
          <w:szCs w:val="18"/>
        </w:rPr>
      </w:pPr>
      <w:r>
        <w:rPr>
          <w:rFonts w:hint="eastAsia" w:cs="华文中宋" w:asciiTheme="minorEastAsia" w:hAnsiTheme="minorEastAsia" w:eastAsiaTheme="minorEastAsia"/>
          <w:b/>
          <w:bCs/>
          <w:sz w:val="18"/>
          <w:szCs w:val="18"/>
        </w:rPr>
        <w:t>技术咨询：</w:t>
      </w:r>
      <w:r>
        <w:rPr>
          <w:rFonts w:hint="eastAsia" w:cs="华文中宋" w:asciiTheme="minorEastAsia" w:hAnsiTheme="minorEastAsia" w:eastAsiaTheme="minorEastAsia"/>
          <w:bCs/>
          <w:sz w:val="18"/>
          <w:szCs w:val="18"/>
        </w:rPr>
        <w:t>为业务部门提供技术支持服务，包括方案设计、客户技术交流等。</w:t>
      </w:r>
    </w:p>
    <w:p>
      <w:pPr>
        <w:rPr>
          <w:rFonts w:asciiTheme="minorEastAsia" w:hAnsiTheme="minorEastAsia" w:eastAsiaTheme="minorEastAsia"/>
        </w:rPr>
      </w:pPr>
    </w:p>
    <w:p>
      <w:pPr>
        <w:pStyle w:val="4"/>
        <w:numPr>
          <w:ilvl w:val="0"/>
          <w:numId w:val="24"/>
        </w:numPr>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数据库运维服务</w:t>
      </w:r>
    </w:p>
    <w:p>
      <w:pPr>
        <w:numPr>
          <w:ilvl w:val="0"/>
          <w:numId w:val="28"/>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技术咨询</w:t>
      </w:r>
      <w:r>
        <w:rPr>
          <w:rFonts w:hint="eastAsia" w:cs="华文中宋" w:asciiTheme="minorEastAsia" w:hAnsiTheme="minorEastAsia" w:eastAsiaTheme="minorEastAsia"/>
          <w:szCs w:val="21"/>
        </w:rPr>
        <w:t>：7*24小时电话及远程技术咨询；</w:t>
      </w:r>
    </w:p>
    <w:p>
      <w:pPr>
        <w:numPr>
          <w:ilvl w:val="0"/>
          <w:numId w:val="28"/>
        </w:numPr>
        <w:spacing w:line="360" w:lineRule="auto"/>
        <w:ind w:left="0"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定期巡检</w:t>
      </w:r>
      <w:r>
        <w:rPr>
          <w:rFonts w:hint="eastAsia" w:cs="华文中宋" w:asciiTheme="minorEastAsia" w:hAnsiTheme="minorEastAsia" w:eastAsiaTheme="minorEastAsia"/>
          <w:szCs w:val="21"/>
        </w:rPr>
        <w:t>：提供1年4次现场常规巡检服务，并提供数据库巡检报告，报告以电子邮件和纸质形式提交。</w:t>
      </w:r>
    </w:p>
    <w:p>
      <w:pPr>
        <w:ind w:firstLine="422" w:firstLineChars="200"/>
        <w:rPr>
          <w:rFonts w:cs="华文中宋" w:asciiTheme="minorEastAsia" w:hAnsiTheme="minorEastAsia" w:eastAsiaTheme="minorEastAsia"/>
          <w:b/>
          <w:bCs/>
          <w:szCs w:val="21"/>
        </w:rPr>
      </w:pPr>
      <w:r>
        <w:rPr>
          <w:rFonts w:hint="eastAsia" w:cs="华文中宋" w:asciiTheme="minorEastAsia" w:hAnsiTheme="minorEastAsia" w:eastAsiaTheme="minorEastAsia"/>
          <w:b/>
          <w:bCs/>
          <w:szCs w:val="21"/>
        </w:rPr>
        <w:t>巡检内容包括：</w:t>
      </w:r>
    </w:p>
    <w:p>
      <w:pPr>
        <w:ind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数据库状态检查</w:t>
      </w:r>
      <w:r>
        <w:rPr>
          <w:rFonts w:hint="eastAsia" w:cs="华文中宋" w:asciiTheme="minorEastAsia" w:hAnsiTheme="minorEastAsia" w:eastAsiaTheme="minorEastAsia"/>
          <w:szCs w:val="21"/>
        </w:rPr>
        <w:t>：</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数据库表空间使用状况检查、无效对象检查；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存储过程、包、触发器等检查；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数据库job运行状态检查；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数据库、集群后台警告日志检查；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数据库备份（物理、逻辑）有效性检查；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数据库后台trace日志记录检查；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数据库IO性能，操作系统资源使用情况检查；</w:t>
      </w:r>
    </w:p>
    <w:p>
      <w:pPr>
        <w:pStyle w:val="987"/>
        <w:numPr>
          <w:ilvl w:val="0"/>
          <w:numId w:val="29"/>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数据库状态历史分析、日志报错分析；</w:t>
      </w:r>
    </w:p>
    <w:p>
      <w:pPr>
        <w:ind w:firstLine="422" w:firstLineChars="200"/>
        <w:rPr>
          <w:rFonts w:cs="华文中宋" w:asciiTheme="minorEastAsia" w:hAnsiTheme="minorEastAsia" w:eastAsiaTheme="minorEastAsia"/>
          <w:szCs w:val="21"/>
        </w:rPr>
      </w:pPr>
      <w:r>
        <w:rPr>
          <w:rFonts w:hint="eastAsia" w:cs="华文中宋" w:asciiTheme="minorEastAsia" w:hAnsiTheme="minorEastAsia" w:eastAsiaTheme="minorEastAsia"/>
          <w:b/>
          <w:bCs/>
          <w:szCs w:val="21"/>
        </w:rPr>
        <w:t>数据库主机运行环境检查</w:t>
      </w:r>
      <w:r>
        <w:rPr>
          <w:rFonts w:hint="eastAsia" w:cs="华文中宋" w:asciiTheme="minorEastAsia" w:hAnsiTheme="minorEastAsia" w:eastAsiaTheme="minorEastAsia"/>
          <w:szCs w:val="21"/>
        </w:rPr>
        <w:t>：</w:t>
      </w:r>
    </w:p>
    <w:p>
      <w:pPr>
        <w:pStyle w:val="987"/>
        <w:numPr>
          <w:ilvl w:val="0"/>
          <w:numId w:val="30"/>
        </w:numPr>
        <w:spacing w:line="360" w:lineRule="auto"/>
        <w:ind w:left="0" w:firstLine="420"/>
        <w:rPr>
          <w:rFonts w:cs="华文中宋" w:asciiTheme="minorEastAsia" w:hAnsiTheme="minorEastAsia" w:eastAsiaTheme="minorEastAsia"/>
          <w:szCs w:val="21"/>
        </w:rPr>
      </w:pPr>
      <w:r>
        <w:rPr>
          <w:rFonts w:hint="eastAsia" w:cs="华文中宋" w:asciiTheme="minorEastAsia" w:hAnsiTheme="minorEastAsia" w:eastAsiaTheme="minorEastAsia"/>
          <w:szCs w:val="21"/>
        </w:rPr>
        <w:t>操作系统核心参数(Kernel)配置、LVM配置；</w:t>
      </w:r>
    </w:p>
    <w:p>
      <w:pPr>
        <w:pStyle w:val="987"/>
        <w:numPr>
          <w:ilvl w:val="0"/>
          <w:numId w:val="30"/>
        </w:numPr>
        <w:spacing w:line="360" w:lineRule="auto"/>
        <w:ind w:left="0" w:firstLine="420"/>
        <w:rPr>
          <w:rFonts w:cs="华文中宋" w:asciiTheme="minorEastAsia" w:hAnsiTheme="minorEastAsia" w:eastAsiaTheme="minorEastAsia"/>
        </w:rPr>
      </w:pPr>
      <w:r>
        <w:rPr>
          <w:rFonts w:hint="eastAsia" w:cs="华文中宋" w:asciiTheme="minorEastAsia" w:hAnsiTheme="minorEastAsia" w:eastAsiaTheme="minorEastAsia"/>
        </w:rPr>
        <w:t>主机运行环境检查:CPU/MEM/DISK/IO；</w:t>
      </w:r>
    </w:p>
    <w:p>
      <w:pPr>
        <w:pStyle w:val="987"/>
        <w:numPr>
          <w:ilvl w:val="0"/>
          <w:numId w:val="30"/>
        </w:numPr>
        <w:spacing w:line="360" w:lineRule="auto"/>
        <w:ind w:left="0" w:firstLine="420"/>
        <w:rPr>
          <w:rFonts w:cs="华文中宋" w:asciiTheme="minorEastAsia" w:hAnsiTheme="minorEastAsia" w:eastAsiaTheme="minorEastAsia"/>
        </w:rPr>
      </w:pPr>
      <w:r>
        <w:rPr>
          <w:rFonts w:hint="eastAsia" w:cs="华文中宋" w:asciiTheme="minorEastAsia" w:hAnsiTheme="minorEastAsia" w:eastAsiaTheme="minorEastAsia"/>
        </w:rPr>
        <w:t>数据库存储设备RAID类型、LUN的划分、映射检查；</w:t>
      </w:r>
    </w:p>
    <w:p>
      <w:pPr>
        <w:pStyle w:val="987"/>
        <w:numPr>
          <w:ilvl w:val="0"/>
          <w:numId w:val="30"/>
        </w:numPr>
        <w:spacing w:line="360" w:lineRule="auto"/>
        <w:ind w:left="0" w:firstLine="420"/>
        <w:rPr>
          <w:rFonts w:cs="华文中宋" w:asciiTheme="minorEastAsia" w:hAnsiTheme="minorEastAsia" w:eastAsiaTheme="minorEastAsia"/>
        </w:rPr>
      </w:pPr>
      <w:r>
        <w:rPr>
          <w:rFonts w:hint="eastAsia" w:cs="华文中宋" w:asciiTheme="minorEastAsia" w:hAnsiTheme="minorEastAsia" w:eastAsiaTheme="minorEastAsia"/>
        </w:rPr>
        <w:t>网络系统配置TCP/IP配置、主机名、TNS检查；</w:t>
      </w:r>
    </w:p>
    <w:p>
      <w:pPr>
        <w:pStyle w:val="573"/>
        <w:rPr>
          <w:rFonts w:hint="default" w:asciiTheme="minorEastAsia" w:hAnsiTheme="minorEastAsia" w:eastAsiaTheme="minorEastAsia"/>
        </w:rPr>
      </w:pPr>
    </w:p>
    <w:p>
      <w:pPr>
        <w:pStyle w:val="4"/>
        <w:numPr>
          <w:ilvl w:val="0"/>
          <w:numId w:val="24"/>
        </w:numPr>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部署监控平台</w:t>
      </w:r>
      <w:r>
        <w:rPr>
          <w:rFonts w:hint="eastAsia" w:cs="宋体"/>
          <w:color w:val="000000"/>
        </w:rPr>
        <w:t>★</w:t>
      </w:r>
    </w:p>
    <w:p>
      <w:pPr>
        <w:pStyle w:val="5"/>
        <w:tabs>
          <w:tab w:val="left" w:pos="426"/>
        </w:tabs>
        <w:spacing w:line="360" w:lineRule="exact"/>
        <w:rPr>
          <w:rFonts w:asciiTheme="minorEastAsia" w:hAnsiTheme="minorEastAsia" w:eastAsiaTheme="minorEastAsia"/>
          <w:color w:val="000000"/>
          <w:sz w:val="21"/>
        </w:rPr>
      </w:pPr>
      <w:bookmarkStart w:id="63" w:name="_Toc5431"/>
      <w:r>
        <w:rPr>
          <w:rFonts w:asciiTheme="minorEastAsia" w:hAnsiTheme="minorEastAsia" w:eastAsiaTheme="minorEastAsia"/>
          <w:color w:val="000000"/>
          <w:sz w:val="21"/>
        </w:rPr>
        <w:t>2.5.1</w:t>
      </w:r>
      <w:r>
        <w:rPr>
          <w:rFonts w:hint="eastAsia" w:asciiTheme="minorEastAsia" w:hAnsiTheme="minorEastAsia" w:eastAsiaTheme="minorEastAsia"/>
          <w:color w:val="000000"/>
          <w:sz w:val="21"/>
        </w:rPr>
        <w:t>监控</w:t>
      </w:r>
      <w:bookmarkEnd w:id="63"/>
      <w:r>
        <w:rPr>
          <w:rFonts w:hint="eastAsia" w:asciiTheme="minorEastAsia" w:hAnsiTheme="minorEastAsia" w:eastAsiaTheme="minorEastAsia"/>
          <w:color w:val="000000"/>
          <w:sz w:val="21"/>
        </w:rPr>
        <w:t>主平台</w:t>
      </w:r>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基础核心后台程序和管理工具，含核心组件及服务。实现IT网络、操作系统、虚拟化平台（含虚拟机）、存储、数据库等监测，能够提供综合数据展现功能，集中展示各类统计/实时数据。支持链路视图、位置视图等全局汇总及明细视图管理与展示。如果发现设备有告警，系统将记录并发送告警信息给相关人员处理。</w:t>
      </w:r>
    </w:p>
    <w:p>
      <w:pPr>
        <w:pStyle w:val="5"/>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.5.2监控模块</w:t>
      </w:r>
    </w:p>
    <w:p>
      <w:pPr>
        <w:pStyle w:val="6"/>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.5.2.1服务器监控</w:t>
      </w:r>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支持UNIX、LINUX、WINDOWS系统主机监测；采集信息包括CPU、内存、磁盘空间、重要进程、服务、网卡流量、日志文件等。提供对Windows、Linux、CentOS等操作系统实现监控管理支持主机运行的实时参数显示；提供统一的监控界面监控所有的服务器，展现服务器的状态和监控指标的状态</w:t>
      </w:r>
    </w:p>
    <w:p>
      <w:pPr>
        <w:pStyle w:val="6"/>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.5.2.2虚拟机监控</w:t>
      </w:r>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支持Vmware、ESX/ESXi等虚拟机监测；监控虚拟化主机、虚拟服务器配置、磁盘、网络、性能等指标；监测VMware ESX/ESXi主机服务器及其中的虚拟机运行状态，及时发现和故障和问题。</w:t>
      </w:r>
    </w:p>
    <w:p>
      <w:pPr>
        <w:pStyle w:val="6"/>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.5.2.3网络监控</w:t>
      </w:r>
    </w:p>
    <w:p>
      <w:pPr>
        <w:spacing w:line="360" w:lineRule="exact"/>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提供</w:t>
      </w:r>
      <w:r>
        <w:rPr>
          <w:rFonts w:hint="eastAsia" w:asciiTheme="minorEastAsia" w:hAnsiTheme="minorEastAsia" w:eastAsiaTheme="minorEastAsia"/>
          <w:color w:val="000000"/>
          <w:szCs w:val="21"/>
        </w:rPr>
        <w:t>防火墙、路由器、交换机等基础架构设备，监控设备可用性、延迟丢包、CPU、内存、接口流量大小，接口丢包、接口错误包、设备温度、风扇、电源等模块健康性</w:t>
      </w:r>
    </w:p>
    <w:p>
      <w:pPr>
        <w:pStyle w:val="6"/>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.5.2.4数据库监控</w:t>
      </w:r>
    </w:p>
    <w:p>
      <w:pPr>
        <w:spacing w:line="360" w:lineRule="exact"/>
        <w:ind w:firstLine="420" w:firstLineChars="200"/>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提供ORACLE、MSSQL、 SQLserver等数据库的监测。对于数据库可监测：数据库存活、活动会话数、连接数、SQL执行时间、当前JOB、CPU、表空间、日志数量等等以及用户自定义等指标，每个监测指标均可配置告警。</w:t>
      </w:r>
    </w:p>
    <w:p>
      <w:pPr>
        <w:pStyle w:val="5"/>
        <w:tabs>
          <w:tab w:val="left" w:pos="426"/>
        </w:tabs>
        <w:spacing w:line="360" w:lineRule="exact"/>
        <w:rPr>
          <w:rFonts w:asciiTheme="minorEastAsia" w:hAnsiTheme="minorEastAsia" w:eastAsiaTheme="minorEastAsia"/>
          <w:color w:val="000000"/>
          <w:sz w:val="21"/>
        </w:rPr>
      </w:pPr>
      <w:bookmarkStart w:id="64" w:name="_Toc179"/>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.5.3</w:t>
      </w:r>
      <w:r>
        <w:rPr>
          <w:rFonts w:hint="eastAsia" w:asciiTheme="minorEastAsia" w:hAnsiTheme="minorEastAsia" w:eastAsiaTheme="minorEastAsia"/>
          <w:color w:val="000000"/>
          <w:sz w:val="21"/>
        </w:rPr>
        <w:t>动态拓扑图</w:t>
      </w:r>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通过绘制网络拓扑图，动态展示设备在线离线、端口流量、端口错误包等参数，便于运维工程师更加直观和快速定位网络故障。</w:t>
      </w:r>
    </w:p>
    <w:p>
      <w:pPr>
        <w:pStyle w:val="83"/>
        <w:ind w:left="0" w:leftChars="0" w:firstLine="0" w:firstLineChars="0"/>
      </w:pPr>
    </w:p>
    <w:p>
      <w:pPr>
        <w:pStyle w:val="5"/>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5.4</w:t>
      </w:r>
      <w:r>
        <w:rPr>
          <w:rFonts w:hint="eastAsia" w:asciiTheme="minorEastAsia" w:hAnsiTheme="minorEastAsia" w:eastAsiaTheme="minorEastAsia"/>
          <w:color w:val="000000"/>
          <w:sz w:val="21"/>
        </w:rPr>
        <w:t>告警消息通知</w:t>
      </w:r>
      <w:bookmarkEnd w:id="64"/>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通过定义告警级别，将影响业务运行或严重的告警实时输出到邮件/钉钉/企业微信等平台，提醒相关运维工程师处理。</w:t>
      </w:r>
    </w:p>
    <w:p>
      <w:pPr>
        <w:spacing w:line="360" w:lineRule="exact"/>
        <w:ind w:firstLine="420" w:firstLineChars="200"/>
        <w:rPr>
          <w:rFonts w:asciiTheme="minorEastAsia" w:hAnsiTheme="minorEastAsia" w:eastAsiaTheme="minorEastAsia"/>
          <w:color w:val="000000"/>
          <w:szCs w:val="21"/>
        </w:rPr>
      </w:pPr>
    </w:p>
    <w:p>
      <w:pPr>
        <w:pStyle w:val="5"/>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2</w:t>
      </w:r>
      <w:r>
        <w:rPr>
          <w:rFonts w:asciiTheme="minorEastAsia" w:hAnsiTheme="minorEastAsia" w:eastAsiaTheme="minorEastAsia"/>
          <w:color w:val="000000"/>
          <w:sz w:val="21"/>
        </w:rPr>
        <w:t>.5.5监控授权</w:t>
      </w:r>
    </w:p>
    <w:p>
      <w:pPr>
        <w:spacing w:line="360" w:lineRule="exact"/>
        <w:ind w:firstLine="420" w:firstLineChars="200"/>
        <w:rPr>
          <w:rFonts w:hint="eastAsia" w:asciiTheme="minorEastAsia" w:hAnsiTheme="minorEastAsia" w:eastAsiaTheme="minorEastAsia"/>
          <w:color w:val="000000"/>
          <w:szCs w:val="21"/>
        </w:rPr>
      </w:pPr>
      <w:r>
        <w:rPr>
          <w:rFonts w:asciiTheme="minorEastAsia" w:hAnsiTheme="minorEastAsia" w:eastAsiaTheme="minorEastAsia"/>
          <w:color w:val="000000"/>
          <w:szCs w:val="21"/>
        </w:rPr>
        <w:t>监控平台需要满足</w:t>
      </w:r>
      <w:r>
        <w:rPr>
          <w:rFonts w:hint="eastAsia" w:asciiTheme="minorEastAsia" w:hAnsiTheme="minorEastAsia" w:eastAsiaTheme="minorEastAsia"/>
          <w:color w:val="000000"/>
          <w:szCs w:val="21"/>
        </w:rPr>
        <w:t>1</w:t>
      </w:r>
      <w:r>
        <w:rPr>
          <w:rFonts w:asciiTheme="minorEastAsia" w:hAnsiTheme="minorEastAsia" w:eastAsiaTheme="minorEastAsia"/>
          <w:color w:val="000000"/>
          <w:szCs w:val="21"/>
        </w:rPr>
        <w:t>05台网络设备、</w:t>
      </w:r>
      <w:r>
        <w:rPr>
          <w:rFonts w:hint="eastAsia" w:asciiTheme="minorEastAsia" w:hAnsiTheme="minorEastAsia" w:eastAsiaTheme="minorEastAsia"/>
          <w:color w:val="000000"/>
          <w:szCs w:val="21"/>
        </w:rPr>
        <w:t>8</w:t>
      </w:r>
      <w:r>
        <w:rPr>
          <w:rFonts w:asciiTheme="minorEastAsia" w:hAnsiTheme="minorEastAsia" w:eastAsiaTheme="minorEastAsia"/>
          <w:color w:val="000000"/>
          <w:szCs w:val="21"/>
        </w:rPr>
        <w:t>8台</w:t>
      </w:r>
      <w:r>
        <w:rPr>
          <w:rFonts w:hint="eastAsia" w:asciiTheme="minorEastAsia" w:hAnsiTheme="minorEastAsia" w:eastAsiaTheme="minorEastAsia"/>
          <w:color w:val="000000"/>
          <w:szCs w:val="21"/>
        </w:rPr>
        <w:t>A</w:t>
      </w:r>
      <w:r>
        <w:rPr>
          <w:rFonts w:asciiTheme="minorEastAsia" w:hAnsiTheme="minorEastAsia" w:eastAsiaTheme="minorEastAsia"/>
          <w:color w:val="000000"/>
          <w:szCs w:val="21"/>
        </w:rPr>
        <w:t>P、</w:t>
      </w:r>
      <w:r>
        <w:rPr>
          <w:rFonts w:hint="eastAsia" w:asciiTheme="minorEastAsia" w:hAnsiTheme="minorEastAsia" w:eastAsiaTheme="minorEastAsia"/>
          <w:color w:val="000000"/>
          <w:szCs w:val="21"/>
        </w:rPr>
        <w:t>6</w:t>
      </w:r>
      <w:r>
        <w:rPr>
          <w:rFonts w:asciiTheme="minorEastAsia" w:hAnsiTheme="minorEastAsia" w:eastAsiaTheme="minorEastAsia"/>
          <w:color w:val="000000"/>
          <w:szCs w:val="21"/>
        </w:rPr>
        <w:t>3台服务器的监控授权。</w:t>
      </w:r>
    </w:p>
    <w:p>
      <w:pPr>
        <w:pStyle w:val="573"/>
        <w:rPr>
          <w:rFonts w:hint="default" w:asciiTheme="minorEastAsia" w:hAnsiTheme="minorEastAsia" w:eastAsiaTheme="minorEastAsia"/>
        </w:rPr>
      </w:pPr>
    </w:p>
    <w:p>
      <w:pPr>
        <w:pStyle w:val="3"/>
        <w:numPr>
          <w:ilvl w:val="0"/>
          <w:numId w:val="22"/>
        </w:numPr>
        <w:spacing w:line="440" w:lineRule="exact"/>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技术支持维保清单</w:t>
      </w:r>
    </w:p>
    <w:p>
      <w:pPr>
        <w:pStyle w:val="4"/>
        <w:numPr>
          <w:ilvl w:val="0"/>
          <w:numId w:val="31"/>
        </w:numPr>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网络设备维保清单（不含硬件维保）</w:t>
      </w:r>
    </w:p>
    <w:p/>
    <w:tbl>
      <w:tblPr>
        <w:tblStyle w:val="8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138"/>
        <w:gridCol w:w="1515"/>
        <w:gridCol w:w="1838"/>
        <w:gridCol w:w="2630"/>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23"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序号</w:t>
            </w:r>
          </w:p>
        </w:tc>
        <w:tc>
          <w:tcPr>
            <w:tcW w:w="642"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位置</w:t>
            </w:r>
          </w:p>
        </w:tc>
        <w:tc>
          <w:tcPr>
            <w:tcW w:w="855"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设备</w:t>
            </w:r>
          </w:p>
        </w:tc>
        <w:tc>
          <w:tcPr>
            <w:tcW w:w="1037"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品牌</w:t>
            </w:r>
          </w:p>
        </w:tc>
        <w:tc>
          <w:tcPr>
            <w:tcW w:w="1484"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型号</w:t>
            </w:r>
          </w:p>
        </w:tc>
        <w:tc>
          <w:tcPr>
            <w:tcW w:w="559"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23"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1</w:t>
            </w:r>
          </w:p>
        </w:tc>
        <w:tc>
          <w:tcPr>
            <w:tcW w:w="642"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一厂</w:t>
            </w:r>
          </w:p>
        </w:tc>
        <w:tc>
          <w:tcPr>
            <w:tcW w:w="855"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网络设备</w:t>
            </w:r>
          </w:p>
        </w:tc>
        <w:tc>
          <w:tcPr>
            <w:tcW w:w="1037"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思科/H</w:t>
            </w:r>
            <w:r>
              <w:rPr>
                <w:rFonts w:cs="华文中宋" w:asciiTheme="minorEastAsia" w:hAnsiTheme="minorEastAsia" w:eastAsiaTheme="minorEastAsia"/>
                <w:color w:val="000000" w:themeColor="text1"/>
                <w:kern w:val="0"/>
                <w:szCs w:val="21"/>
                <w:lang w:bidi="ar"/>
                <w14:textFill>
                  <w14:solidFill>
                    <w14:schemeClr w14:val="tx1"/>
                  </w14:solidFill>
                </w14:textFill>
              </w:rPr>
              <w:t>3C</w:t>
            </w: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/深信服</w:t>
            </w:r>
          </w:p>
        </w:tc>
        <w:tc>
          <w:tcPr>
            <w:tcW w:w="1484" w:type="pct"/>
            <w:shd w:val="clear" w:color="auto" w:fill="auto"/>
            <w:noWrap/>
            <w:vAlign w:val="center"/>
          </w:tcPr>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CISCO2921/K9</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CISCO N9K-C921</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AC1900</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H3C WX2540H</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LS-5130S-28P-HPWR-EI</w:t>
            </w:r>
          </w:p>
          <w:p>
            <w:pPr>
              <w:widowControl/>
              <w:textAlignment w:val="center"/>
              <w:rPr>
                <w:lang w:bidi="ar"/>
              </w:rPr>
            </w:pPr>
            <w:r>
              <w:rPr>
                <w:rFonts w:cs="华文中宋" w:asciiTheme="minorEastAsia" w:hAnsiTheme="minorEastAsia" w:eastAsiaTheme="minorEastAsia"/>
                <w:color w:val="000000" w:themeColor="text1"/>
                <w:kern w:val="0"/>
                <w:szCs w:val="21"/>
                <w:lang w:bidi="ar"/>
                <w14:textFill>
                  <w14:solidFill>
                    <w14:schemeClr w14:val="tx1"/>
                  </w14:solidFill>
                </w14:textFill>
              </w:rPr>
              <w:t>WS-C2960S-24TS-S</w:t>
            </w:r>
          </w:p>
        </w:tc>
        <w:tc>
          <w:tcPr>
            <w:tcW w:w="559"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1</w:t>
            </w:r>
            <w:r>
              <w:rPr>
                <w:rFonts w:cs="华文中宋" w:asciiTheme="minorEastAsia" w:hAnsiTheme="minorEastAsia" w:eastAsiaTheme="minorEastAsia"/>
                <w:color w:val="000000" w:themeColor="text1"/>
                <w:kern w:val="0"/>
                <w:szCs w:val="21"/>
                <w:lang w:bidi="ar"/>
                <w14:textFill>
                  <w14:solidFill>
                    <w14:schemeClr w14:val="tx1"/>
                  </w14:solidFill>
                </w14:textFill>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23"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2</w:t>
            </w:r>
          </w:p>
        </w:tc>
        <w:tc>
          <w:tcPr>
            <w:tcW w:w="642"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二厂</w:t>
            </w:r>
          </w:p>
        </w:tc>
        <w:tc>
          <w:tcPr>
            <w:tcW w:w="855"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网络设备</w:t>
            </w:r>
          </w:p>
        </w:tc>
        <w:tc>
          <w:tcPr>
            <w:tcW w:w="1037"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思科/H</w:t>
            </w:r>
            <w:r>
              <w:rPr>
                <w:rFonts w:cs="华文中宋" w:asciiTheme="minorEastAsia" w:hAnsiTheme="minorEastAsia" w:eastAsiaTheme="minorEastAsia"/>
                <w:color w:val="000000" w:themeColor="text1"/>
                <w:kern w:val="0"/>
                <w:szCs w:val="21"/>
                <w:lang w:bidi="ar"/>
                <w14:textFill>
                  <w14:solidFill>
                    <w14:schemeClr w14:val="tx1"/>
                  </w14:solidFill>
                </w14:textFill>
              </w:rPr>
              <w:t>3C</w:t>
            </w: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/深信服</w:t>
            </w:r>
          </w:p>
        </w:tc>
        <w:tc>
          <w:tcPr>
            <w:tcW w:w="1484" w:type="pct"/>
            <w:shd w:val="clear" w:color="auto" w:fill="auto"/>
            <w:noWrap/>
            <w:vAlign w:val="center"/>
          </w:tcPr>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CISCO2921/K9</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Nexus9000 C9504</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sangfor-AF1000</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AC1900</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H3C WX2540H</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LS-5130S-28P-HPWR-EI</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WS-C2960X-48TD-L</w:t>
            </w:r>
          </w:p>
          <w:p>
            <w:pPr>
              <w:widowControl/>
              <w:textAlignment w:val="center"/>
              <w:rPr>
                <w:rFonts w:cs="华文中宋" w:asciiTheme="minorEastAsia" w:hAnsiTheme="minorEastAsia" w:eastAsiaTheme="minorEastAsia"/>
                <w:color w:val="000000" w:themeColor="text1"/>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等</w:t>
            </w:r>
          </w:p>
        </w:tc>
        <w:tc>
          <w:tcPr>
            <w:tcW w:w="559"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45台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423" w:type="pct"/>
            <w:shd w:val="clear" w:color="auto" w:fill="FFFFFF"/>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3</w:t>
            </w:r>
          </w:p>
        </w:tc>
        <w:tc>
          <w:tcPr>
            <w:tcW w:w="642" w:type="pct"/>
            <w:shd w:val="clear" w:color="auto" w:fill="FFFFFF"/>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三厂</w:t>
            </w:r>
          </w:p>
        </w:tc>
        <w:tc>
          <w:tcPr>
            <w:tcW w:w="855" w:type="pct"/>
            <w:shd w:val="clear" w:color="auto" w:fill="FFFFFF"/>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网络设备</w:t>
            </w:r>
          </w:p>
        </w:tc>
        <w:tc>
          <w:tcPr>
            <w:tcW w:w="1037" w:type="pct"/>
            <w:shd w:val="clear" w:color="auto" w:fill="FFFFFF"/>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思科/H</w:t>
            </w:r>
            <w:r>
              <w:rPr>
                <w:rFonts w:cs="华文中宋" w:asciiTheme="minorEastAsia" w:hAnsiTheme="minorEastAsia" w:eastAsiaTheme="minorEastAsia"/>
                <w:color w:val="000000" w:themeColor="text1"/>
                <w:kern w:val="0"/>
                <w:szCs w:val="21"/>
                <w:lang w:bidi="ar"/>
                <w14:textFill>
                  <w14:solidFill>
                    <w14:schemeClr w14:val="tx1"/>
                  </w14:solidFill>
                </w14:textFill>
              </w:rPr>
              <w:t>3C</w:t>
            </w: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/深信服</w:t>
            </w:r>
          </w:p>
        </w:tc>
        <w:tc>
          <w:tcPr>
            <w:tcW w:w="1484" w:type="pct"/>
            <w:shd w:val="clear" w:color="auto" w:fill="FFFFFF"/>
            <w:noWrap/>
            <w:vAlign w:val="center"/>
          </w:tcPr>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H3C SecPath F1090</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H3C S6520X-54QC-HI</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H3C WX2540H</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LS-5130S-28P-HPWR-EI</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WS-C2960S-48TS-S</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S5130S-28S-EI</w:t>
            </w:r>
          </w:p>
          <w:p>
            <w:pPr>
              <w:widowControl/>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S5130S-28S-HPWR-EI</w:t>
            </w:r>
          </w:p>
          <w:p>
            <w:pPr>
              <w:widowControl/>
              <w:textAlignment w:val="center"/>
              <w:rPr>
                <w:rFonts w:cs="华文中宋" w:asciiTheme="minorEastAsia" w:hAnsiTheme="minorEastAsia" w:eastAsiaTheme="minorEastAsia"/>
                <w:color w:val="000000" w:themeColor="text1"/>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等</w:t>
            </w:r>
          </w:p>
        </w:tc>
        <w:tc>
          <w:tcPr>
            <w:tcW w:w="559" w:type="pct"/>
            <w:shd w:val="clear" w:color="auto" w:fill="FFFFFF"/>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44台</w:t>
            </w:r>
          </w:p>
        </w:tc>
      </w:tr>
    </w:tbl>
    <w:p>
      <w:pPr>
        <w:pStyle w:val="802"/>
        <w:ind w:left="63" w:right="63"/>
      </w:pPr>
    </w:p>
    <w:p>
      <w:pPr>
        <w:pStyle w:val="802"/>
        <w:ind w:left="63" w:right="63"/>
      </w:pPr>
    </w:p>
    <w:p>
      <w:pPr>
        <w:pStyle w:val="802"/>
        <w:ind w:left="63" w:right="63"/>
      </w:pPr>
    </w:p>
    <w:p>
      <w:pPr>
        <w:pStyle w:val="573"/>
        <w:rPr>
          <w:rFonts w:hint="default" w:asciiTheme="minorEastAsia" w:hAnsiTheme="minorEastAsia" w:eastAsiaTheme="minorEastAsia"/>
        </w:rPr>
      </w:pPr>
    </w:p>
    <w:p>
      <w:pPr>
        <w:pStyle w:val="4"/>
        <w:numPr>
          <w:ilvl w:val="0"/>
          <w:numId w:val="31"/>
        </w:numPr>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无线AP维保清单（不含硬件维保）</w:t>
      </w:r>
    </w:p>
    <w:tbl>
      <w:tblPr>
        <w:tblStyle w:val="8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163"/>
        <w:gridCol w:w="1600"/>
        <w:gridCol w:w="4018"/>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0"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序号</w:t>
            </w:r>
          </w:p>
        </w:tc>
        <w:tc>
          <w:tcPr>
            <w:tcW w:w="656"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位置</w:t>
            </w:r>
          </w:p>
        </w:tc>
        <w:tc>
          <w:tcPr>
            <w:tcW w:w="903"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AP品牌</w:t>
            </w:r>
          </w:p>
        </w:tc>
        <w:tc>
          <w:tcPr>
            <w:tcW w:w="2267"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AP型号</w:t>
            </w:r>
          </w:p>
        </w:tc>
        <w:tc>
          <w:tcPr>
            <w:tcW w:w="684" w:type="pct"/>
            <w:shd w:val="clear" w:color="auto" w:fill="F2F2F2"/>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0"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1</w:t>
            </w:r>
          </w:p>
        </w:tc>
        <w:tc>
          <w:tcPr>
            <w:tcW w:w="656"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一厂</w:t>
            </w:r>
          </w:p>
        </w:tc>
        <w:tc>
          <w:tcPr>
            <w:tcW w:w="903"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H3C</w:t>
            </w:r>
          </w:p>
        </w:tc>
        <w:tc>
          <w:tcPr>
            <w:tcW w:w="2267"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EWP-WA6320-SI-FIT</w:t>
            </w:r>
          </w:p>
        </w:tc>
        <w:tc>
          <w:tcPr>
            <w:tcW w:w="684"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15台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90"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2</w:t>
            </w:r>
          </w:p>
        </w:tc>
        <w:tc>
          <w:tcPr>
            <w:tcW w:w="656"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二厂</w:t>
            </w:r>
          </w:p>
        </w:tc>
        <w:tc>
          <w:tcPr>
            <w:tcW w:w="903"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H3C/思科</w:t>
            </w:r>
          </w:p>
        </w:tc>
        <w:tc>
          <w:tcPr>
            <w:tcW w:w="2267"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WA6320-SI</w:t>
            </w: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 xml:space="preserve"> </w:t>
            </w:r>
          </w:p>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 xml:space="preserve">AIR-CAP702W-H-K9 </w:t>
            </w:r>
          </w:p>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AIR-AP1832I-H-K9</w:t>
            </w:r>
          </w:p>
        </w:tc>
        <w:tc>
          <w:tcPr>
            <w:tcW w:w="684"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32台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90"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3</w:t>
            </w:r>
          </w:p>
        </w:tc>
        <w:tc>
          <w:tcPr>
            <w:tcW w:w="656"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三厂</w:t>
            </w:r>
          </w:p>
        </w:tc>
        <w:tc>
          <w:tcPr>
            <w:tcW w:w="903"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H3C</w:t>
            </w:r>
          </w:p>
        </w:tc>
        <w:tc>
          <w:tcPr>
            <w:tcW w:w="2267"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EWP-WA6320-SI-FIT</w:t>
            </w:r>
          </w:p>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cs="华文中宋" w:asciiTheme="minorEastAsia" w:hAnsiTheme="minorEastAsia" w:eastAsiaTheme="minorEastAsia"/>
                <w:color w:val="000000" w:themeColor="text1"/>
                <w:szCs w:val="21"/>
                <w:lang w:bidi="ar"/>
                <w14:textFill>
                  <w14:solidFill>
                    <w14:schemeClr w14:val="tx1"/>
                  </w14:solidFill>
                </w14:textFill>
              </w:rPr>
              <w:t>EWP-WA6322-FIT</w:t>
            </w:r>
          </w:p>
        </w:tc>
        <w:tc>
          <w:tcPr>
            <w:tcW w:w="684" w:type="pct"/>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cs="华文中宋" w:asciiTheme="minorEastAsia" w:hAnsiTheme="minorEastAsia" w:eastAsiaTheme="minorEastAsia"/>
                <w:color w:val="000000" w:themeColor="text1"/>
                <w:kern w:val="0"/>
                <w:szCs w:val="21"/>
                <w:lang w:bidi="ar"/>
                <w14:textFill>
                  <w14:solidFill>
                    <w14:schemeClr w14:val="tx1"/>
                  </w14:solidFill>
                </w14:textFill>
              </w:rPr>
              <w:t>41台</w:t>
            </w:r>
          </w:p>
        </w:tc>
      </w:tr>
    </w:tbl>
    <w:p>
      <w:pPr>
        <w:pStyle w:val="802"/>
        <w:ind w:left="63" w:right="63"/>
      </w:pPr>
    </w:p>
    <w:p>
      <w:pPr>
        <w:pStyle w:val="573"/>
        <w:rPr>
          <w:rFonts w:hint="default" w:asciiTheme="minorEastAsia" w:hAnsiTheme="minorEastAsia" w:eastAsiaTheme="minorEastAsia"/>
        </w:rPr>
      </w:pPr>
    </w:p>
    <w:p>
      <w:pPr>
        <w:pStyle w:val="4"/>
        <w:numPr>
          <w:ilvl w:val="0"/>
          <w:numId w:val="31"/>
        </w:numPr>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服务器维保清单（不含硬件维保）</w:t>
      </w:r>
    </w:p>
    <w:p>
      <w:pPr>
        <w:pStyle w:val="5"/>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3.</w:t>
      </w:r>
      <w:r>
        <w:rPr>
          <w:rFonts w:asciiTheme="minorEastAsia" w:hAnsiTheme="minorEastAsia" w:eastAsiaTheme="minorEastAsia"/>
          <w:color w:val="000000"/>
          <w:sz w:val="21"/>
        </w:rPr>
        <w:t>3.1服务器清单1</w:t>
      </w:r>
    </w:p>
    <w:p/>
    <w:tbl>
      <w:tblPr>
        <w:tblStyle w:val="84"/>
        <w:tblW w:w="5000" w:type="pct"/>
        <w:jc w:val="center"/>
        <w:tblLayout w:type="fixed"/>
        <w:tblCellMar>
          <w:top w:w="0" w:type="dxa"/>
          <w:left w:w="108" w:type="dxa"/>
          <w:bottom w:w="0" w:type="dxa"/>
          <w:right w:w="108" w:type="dxa"/>
        </w:tblCellMar>
      </w:tblPr>
      <w:tblGrid>
        <w:gridCol w:w="724"/>
        <w:gridCol w:w="2620"/>
        <w:gridCol w:w="1887"/>
        <w:gridCol w:w="2622"/>
        <w:gridCol w:w="1009"/>
      </w:tblGrid>
      <w:tr>
        <w:tblPrEx>
          <w:tblCellMar>
            <w:top w:w="0" w:type="dxa"/>
            <w:left w:w="108" w:type="dxa"/>
            <w:bottom w:w="0" w:type="dxa"/>
            <w:right w:w="108" w:type="dxa"/>
          </w:tblCellMar>
        </w:tblPrEx>
        <w:trPr>
          <w:trHeight w:val="978" w:hRule="atLeast"/>
          <w:jc w:val="center"/>
        </w:trPr>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序号</w:t>
            </w:r>
          </w:p>
        </w:tc>
        <w:tc>
          <w:tcPr>
            <w:tcW w:w="1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服务器/虚拟平台名称</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品牌</w:t>
            </w:r>
          </w:p>
        </w:tc>
        <w:tc>
          <w:tcPr>
            <w:tcW w:w="1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系统平台</w:t>
            </w:r>
          </w:p>
        </w:tc>
        <w:tc>
          <w:tcPr>
            <w:tcW w:w="569" w:type="pct"/>
            <w:tcBorders>
              <w:top w:val="single" w:color="000000" w:sz="4" w:space="0"/>
              <w:left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b/>
                <w:bCs/>
                <w:color w:val="000000" w:themeColor="text1"/>
                <w:kern w:val="0"/>
                <w:szCs w:val="21"/>
                <w:lang w:bidi="ar"/>
                <w14:textFill>
                  <w14:solidFill>
                    <w14:schemeClr w14:val="tx1"/>
                  </w14:solidFill>
                </w14:textFill>
              </w:rPr>
            </w:pPr>
            <w:r>
              <w:rPr>
                <w:rFonts w:cs="华文中宋" w:asciiTheme="minorEastAsia" w:hAnsiTheme="minorEastAsia" w:eastAsiaTheme="minorEastAsia"/>
                <w:b/>
                <w:bCs/>
                <w:color w:val="000000" w:themeColor="text1"/>
                <w:kern w:val="0"/>
                <w:szCs w:val="21"/>
                <w:lang w:bidi="ar"/>
                <w14:textFill>
                  <w14:solidFill>
                    <w14:schemeClr w14:val="tx1"/>
                  </w14:solidFill>
                </w14:textFill>
              </w:rPr>
              <w:t>数量</w:t>
            </w:r>
          </w:p>
        </w:tc>
      </w:tr>
      <w:tr>
        <w:tblPrEx>
          <w:tblCellMar>
            <w:top w:w="0" w:type="dxa"/>
            <w:left w:w="108" w:type="dxa"/>
            <w:bottom w:w="0" w:type="dxa"/>
            <w:right w:w="108" w:type="dxa"/>
          </w:tblCellMar>
        </w:tblPrEx>
        <w:trPr>
          <w:trHeight w:val="270" w:hRule="atLeast"/>
          <w:jc w:val="center"/>
        </w:trPr>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1</w:t>
            </w:r>
          </w:p>
        </w:tc>
        <w:tc>
          <w:tcPr>
            <w:tcW w:w="1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杀毒软件服务器、SPC服务器、OA系统服务器等</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IBM</w:t>
            </w:r>
            <w:r>
              <w:rPr>
                <w:rFonts w:cs="华文中宋" w:asciiTheme="minorEastAsia" w:hAnsiTheme="minorEastAsia" w:eastAsiaTheme="minorEastAsia"/>
                <w:color w:val="000000" w:themeColor="text1"/>
                <w:kern w:val="0"/>
                <w:szCs w:val="21"/>
                <w:lang w:bidi="ar"/>
                <w14:textFill>
                  <w14:solidFill>
                    <w14:schemeClr w14:val="tx1"/>
                  </w14:solidFill>
                </w14:textFill>
              </w:rPr>
              <w:t>/DELL/Lenovo</w:t>
            </w:r>
          </w:p>
        </w:tc>
        <w:tc>
          <w:tcPr>
            <w:tcW w:w="1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Windows server2012、Windows server2008、</w:t>
            </w:r>
            <w:r>
              <w:rPr>
                <w:rFonts w:cs="华文中宋" w:asciiTheme="minorEastAsia" w:hAnsiTheme="minorEastAsia" w:eastAsiaTheme="minorEastAsia"/>
                <w:color w:val="000000" w:themeColor="text1"/>
                <w:kern w:val="0"/>
                <w:szCs w:val="21"/>
                <w:lang w:bidi="ar"/>
                <w14:textFill>
                  <w14:solidFill>
                    <w14:schemeClr w14:val="tx1"/>
                  </w14:solidFill>
                </w14:textFill>
              </w:rPr>
              <w:t>VMware等</w:t>
            </w:r>
          </w:p>
        </w:tc>
        <w:tc>
          <w:tcPr>
            <w:tcW w:w="56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共</w:t>
            </w:r>
            <w:r>
              <w:rPr>
                <w:rFonts w:cs="华文中宋" w:asciiTheme="minorEastAsia" w:hAnsiTheme="minorEastAsia" w:eastAsiaTheme="minorEastAsia"/>
                <w:color w:val="000000" w:themeColor="text1"/>
                <w:kern w:val="0"/>
                <w:szCs w:val="21"/>
                <w:lang w:bidi="ar"/>
                <w14:textFill>
                  <w14:solidFill>
                    <w14:schemeClr w14:val="tx1"/>
                  </w14:solidFill>
                </w14:textFill>
              </w:rPr>
              <w:t>25台</w:t>
            </w:r>
          </w:p>
        </w:tc>
      </w:tr>
    </w:tbl>
    <w:p>
      <w:pPr>
        <w:pStyle w:val="802"/>
        <w:ind w:left="63" w:right="63"/>
      </w:pPr>
    </w:p>
    <w:p>
      <w:pPr>
        <w:pStyle w:val="802"/>
        <w:ind w:left="63" w:right="63"/>
      </w:pPr>
    </w:p>
    <w:p>
      <w:pPr>
        <w:pStyle w:val="573"/>
        <w:rPr>
          <w:rFonts w:hint="default" w:asciiTheme="minorEastAsia" w:hAnsiTheme="minorEastAsia" w:eastAsiaTheme="minorEastAsia"/>
        </w:rPr>
      </w:pPr>
    </w:p>
    <w:p>
      <w:pPr>
        <w:pStyle w:val="5"/>
        <w:tabs>
          <w:tab w:val="left" w:pos="426"/>
        </w:tabs>
        <w:spacing w:line="360" w:lineRule="exact"/>
        <w:rPr>
          <w:rFonts w:asciiTheme="minorEastAsia" w:hAnsiTheme="minorEastAsia" w:eastAsiaTheme="minorEastAsia"/>
          <w:color w:val="000000"/>
          <w:sz w:val="21"/>
        </w:rPr>
      </w:pPr>
      <w:r>
        <w:rPr>
          <w:rFonts w:hint="eastAsia" w:asciiTheme="minorEastAsia" w:hAnsiTheme="minorEastAsia" w:eastAsiaTheme="minorEastAsia"/>
          <w:color w:val="000000"/>
          <w:sz w:val="21"/>
        </w:rPr>
        <w:t>3</w:t>
      </w:r>
      <w:r>
        <w:rPr>
          <w:rFonts w:asciiTheme="minorEastAsia" w:hAnsiTheme="minorEastAsia" w:eastAsiaTheme="minorEastAsia"/>
          <w:color w:val="000000"/>
          <w:sz w:val="21"/>
        </w:rPr>
        <w:t>.3.2服务器清单2</w:t>
      </w:r>
    </w:p>
    <w:tbl>
      <w:tblPr>
        <w:tblStyle w:val="84"/>
        <w:tblW w:w="5168" w:type="pct"/>
        <w:jc w:val="center"/>
        <w:tblLayout w:type="fixed"/>
        <w:tblCellMar>
          <w:top w:w="0" w:type="dxa"/>
          <w:left w:w="108" w:type="dxa"/>
          <w:bottom w:w="0" w:type="dxa"/>
          <w:right w:w="108" w:type="dxa"/>
        </w:tblCellMar>
      </w:tblPr>
      <w:tblGrid>
        <w:gridCol w:w="725"/>
        <w:gridCol w:w="1018"/>
        <w:gridCol w:w="2865"/>
        <w:gridCol w:w="1456"/>
        <w:gridCol w:w="2023"/>
        <w:gridCol w:w="1073"/>
      </w:tblGrid>
      <w:tr>
        <w:tblPrEx>
          <w:tblCellMar>
            <w:top w:w="0" w:type="dxa"/>
            <w:left w:w="108" w:type="dxa"/>
            <w:bottom w:w="0" w:type="dxa"/>
            <w:right w:w="108" w:type="dxa"/>
          </w:tblCellMar>
        </w:tblPrEx>
        <w:trPr>
          <w:trHeight w:val="978" w:hRule="atLeast"/>
          <w:jc w:val="center"/>
        </w:trPr>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序号</w:t>
            </w:r>
          </w:p>
        </w:tc>
        <w:tc>
          <w:tcPr>
            <w:tcW w:w="55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b/>
                <w:bCs/>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厂区</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服务器/虚拟平台名称</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品牌</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b/>
                <w:bCs/>
                <w:color w:val="000000" w:themeColor="text1"/>
                <w:szCs w:val="21"/>
                <w14:textFill>
                  <w14:solidFill>
                    <w14:schemeClr w14:val="tx1"/>
                  </w14:solidFill>
                </w14:textFill>
              </w:rPr>
            </w:pPr>
            <w:r>
              <w:rPr>
                <w:rFonts w:hint="eastAsia" w:cs="华文中宋" w:asciiTheme="minorEastAsia" w:hAnsiTheme="minorEastAsia" w:eastAsiaTheme="minorEastAsia"/>
                <w:b/>
                <w:bCs/>
                <w:color w:val="000000" w:themeColor="text1"/>
                <w:kern w:val="0"/>
                <w:szCs w:val="21"/>
                <w:lang w:bidi="ar"/>
                <w14:textFill>
                  <w14:solidFill>
                    <w14:schemeClr w14:val="tx1"/>
                  </w14:solidFill>
                </w14:textFill>
              </w:rPr>
              <w:t>系统平台</w:t>
            </w:r>
          </w:p>
        </w:tc>
        <w:tc>
          <w:tcPr>
            <w:tcW w:w="586" w:type="pct"/>
            <w:tcBorders>
              <w:top w:val="single" w:color="000000" w:sz="4" w:space="0"/>
              <w:left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b/>
                <w:bCs/>
                <w:color w:val="000000" w:themeColor="text1"/>
                <w:kern w:val="0"/>
                <w:szCs w:val="21"/>
                <w:lang w:bidi="ar"/>
                <w14:textFill>
                  <w14:solidFill>
                    <w14:schemeClr w14:val="tx1"/>
                  </w14:solidFill>
                </w14:textFill>
              </w:rPr>
            </w:pPr>
            <w:r>
              <w:rPr>
                <w:rFonts w:cs="华文中宋" w:asciiTheme="minorEastAsia" w:hAnsiTheme="minorEastAsia" w:eastAsiaTheme="minorEastAsia"/>
                <w:b/>
                <w:bCs/>
                <w:color w:val="000000" w:themeColor="text1"/>
                <w:kern w:val="0"/>
                <w:szCs w:val="21"/>
                <w:lang w:bidi="ar"/>
                <w14:textFill>
                  <w14:solidFill>
                    <w14:schemeClr w14:val="tx1"/>
                  </w14:solidFill>
                </w14:textFill>
              </w:rPr>
              <w:t>数量</w:t>
            </w:r>
          </w:p>
        </w:tc>
      </w:tr>
      <w:tr>
        <w:tblPrEx>
          <w:tblCellMar>
            <w:top w:w="0" w:type="dxa"/>
            <w:left w:w="108" w:type="dxa"/>
            <w:bottom w:w="0" w:type="dxa"/>
            <w:right w:w="108" w:type="dxa"/>
          </w:tblCellMar>
        </w:tblPrEx>
        <w:trPr>
          <w:trHeight w:val="270" w:hRule="atLeast"/>
          <w:jc w:val="center"/>
        </w:trPr>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1</w:t>
            </w:r>
          </w:p>
        </w:tc>
        <w:tc>
          <w:tcPr>
            <w:tcW w:w="55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二厂</w:t>
            </w:r>
          </w:p>
        </w:tc>
        <w:tc>
          <w:tcPr>
            <w:tcW w:w="1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大数据、日志服务、MES应用、容器主控节点+数据库+缓存等</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虚拟机</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cs="华文中宋" w:asciiTheme="minorEastAsia" w:hAnsiTheme="minorEastAsia" w:eastAsiaTheme="minorEastAsia"/>
                <w:color w:val="000000" w:themeColor="text1"/>
                <w:szCs w:val="21"/>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Windows server2012、</w:t>
            </w:r>
            <w:r>
              <w:rPr>
                <w:rFonts w:cs="华文中宋" w:asciiTheme="minorEastAsia" w:hAnsiTheme="minorEastAsia" w:eastAsiaTheme="minorEastAsia"/>
                <w:color w:val="000000" w:themeColor="text1"/>
                <w:kern w:val="0"/>
                <w:szCs w:val="21"/>
                <w:lang w:bidi="ar"/>
                <w14:textFill>
                  <w14:solidFill>
                    <w14:schemeClr w14:val="tx1"/>
                  </w14:solidFill>
                </w14:textFill>
              </w:rPr>
              <w:t>Linux Centos7.9</w:t>
            </w:r>
          </w:p>
        </w:tc>
        <w:tc>
          <w:tcPr>
            <w:tcW w:w="58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华文中宋" w:asciiTheme="minorEastAsia" w:hAnsiTheme="minorEastAsia" w:eastAsiaTheme="minorEastAsia"/>
                <w:color w:val="000000" w:themeColor="text1"/>
                <w:kern w:val="0"/>
                <w:szCs w:val="21"/>
                <w:lang w:bidi="ar"/>
                <w14:textFill>
                  <w14:solidFill>
                    <w14:schemeClr w14:val="tx1"/>
                  </w14:solidFill>
                </w14:textFill>
              </w:rPr>
            </w:pPr>
            <w:r>
              <w:rPr>
                <w:rFonts w:hint="eastAsia" w:cs="华文中宋" w:asciiTheme="minorEastAsia" w:hAnsiTheme="minorEastAsia" w:eastAsiaTheme="minorEastAsia"/>
                <w:color w:val="000000" w:themeColor="text1"/>
                <w:kern w:val="0"/>
                <w:szCs w:val="21"/>
                <w:lang w:bidi="ar"/>
                <w14:textFill>
                  <w14:solidFill>
                    <w14:schemeClr w14:val="tx1"/>
                  </w14:solidFill>
                </w14:textFill>
              </w:rPr>
              <w:t>共</w:t>
            </w:r>
            <w:r>
              <w:rPr>
                <w:rFonts w:cs="华文中宋" w:asciiTheme="minorEastAsia" w:hAnsiTheme="minorEastAsia" w:eastAsiaTheme="minorEastAsia"/>
                <w:color w:val="000000" w:themeColor="text1"/>
                <w:kern w:val="0"/>
                <w:szCs w:val="21"/>
                <w:lang w:bidi="ar"/>
                <w14:textFill>
                  <w14:solidFill>
                    <w14:schemeClr w14:val="tx1"/>
                  </w14:solidFill>
                </w14:textFill>
              </w:rPr>
              <w:t>30台</w:t>
            </w:r>
          </w:p>
        </w:tc>
      </w:tr>
    </w:tbl>
    <w:p>
      <w:pPr>
        <w:pStyle w:val="802"/>
        <w:ind w:left="63" w:right="63"/>
      </w:pPr>
    </w:p>
    <w:p>
      <w:pPr>
        <w:pStyle w:val="802"/>
        <w:ind w:left="63" w:right="63"/>
      </w:pPr>
    </w:p>
    <w:p>
      <w:pPr>
        <w:pStyle w:val="573"/>
        <w:rPr>
          <w:rFonts w:hint="default" w:asciiTheme="minorEastAsia" w:hAnsiTheme="minorEastAsia" w:eastAsiaTheme="minorEastAsia"/>
        </w:rPr>
      </w:pPr>
    </w:p>
    <w:p>
      <w:pPr>
        <w:pStyle w:val="5"/>
        <w:tabs>
          <w:tab w:val="left" w:pos="426"/>
        </w:tabs>
        <w:spacing w:line="360" w:lineRule="exact"/>
        <w:rPr>
          <w:rFonts w:asciiTheme="minorEastAsia" w:hAnsiTheme="minorEastAsia" w:eastAsiaTheme="minorEastAsia"/>
          <w:color w:val="000000"/>
          <w:sz w:val="21"/>
        </w:rPr>
      </w:pPr>
      <w:r>
        <w:rPr>
          <w:rFonts w:asciiTheme="minorEastAsia" w:hAnsiTheme="minorEastAsia" w:eastAsiaTheme="minorEastAsia"/>
          <w:color w:val="000000"/>
          <w:sz w:val="21"/>
        </w:rPr>
        <w:t>3.3.3物理机清单</w:t>
      </w:r>
      <w:r>
        <w:rPr>
          <w:rFonts w:hint="eastAsia" w:asciiTheme="minorEastAsia" w:hAnsiTheme="minorEastAsia" w:eastAsiaTheme="minorEastAsia"/>
          <w:color w:val="000000"/>
          <w:sz w:val="21"/>
        </w:rPr>
        <w:t>3</w:t>
      </w:r>
    </w:p>
    <w:tbl>
      <w:tblPr>
        <w:tblStyle w:val="84"/>
        <w:tblW w:w="5086" w:type="pct"/>
        <w:tblInd w:w="0" w:type="dxa"/>
        <w:tblLayout w:type="fixed"/>
        <w:tblCellMar>
          <w:top w:w="0" w:type="dxa"/>
          <w:left w:w="108" w:type="dxa"/>
          <w:bottom w:w="0" w:type="dxa"/>
          <w:right w:w="108" w:type="dxa"/>
        </w:tblCellMar>
      </w:tblPr>
      <w:tblGrid>
        <w:gridCol w:w="1331"/>
        <w:gridCol w:w="914"/>
        <w:gridCol w:w="1718"/>
        <w:gridCol w:w="1983"/>
        <w:gridCol w:w="2382"/>
        <w:gridCol w:w="686"/>
      </w:tblGrid>
      <w:tr>
        <w:tblPrEx>
          <w:tblCellMar>
            <w:top w:w="0" w:type="dxa"/>
            <w:left w:w="108" w:type="dxa"/>
            <w:bottom w:w="0" w:type="dxa"/>
            <w:right w:w="108" w:type="dxa"/>
          </w:tblCellMar>
        </w:tblPrEx>
        <w:trPr>
          <w:trHeight w:val="285" w:hRule="atLeast"/>
        </w:trPr>
        <w:tc>
          <w:tcPr>
            <w:tcW w:w="738" w:type="pct"/>
            <w:tcBorders>
              <w:top w:val="single" w:color="000000" w:sz="4" w:space="0"/>
              <w:left w:val="single" w:color="000000" w:sz="4" w:space="0"/>
              <w:bottom w:val="nil"/>
              <w:right w:val="single" w:color="000000" w:sz="4" w:space="0"/>
            </w:tcBorders>
            <w:shd w:val="clear" w:color="auto" w:fill="C4C4C4"/>
            <w:noWrap/>
            <w:vAlign w:val="center"/>
          </w:tcPr>
          <w:p>
            <w:pPr>
              <w:widowControl/>
              <w:jc w:val="center"/>
              <w:textAlignment w:val="center"/>
              <w:rPr>
                <w:rFonts w:cs="华文中宋" w:asciiTheme="minorEastAsia" w:hAnsiTheme="minorEastAsia" w:eastAsiaTheme="minorEastAsia"/>
                <w:color w:val="000000"/>
                <w:szCs w:val="21"/>
              </w:rPr>
            </w:pPr>
            <w:r>
              <w:rPr>
                <w:rStyle w:val="994"/>
                <w:rFonts w:hint="eastAsia" w:cs="华文中宋" w:asciiTheme="minorEastAsia" w:hAnsiTheme="minorEastAsia" w:eastAsiaTheme="minorEastAsia"/>
                <w:sz w:val="21"/>
                <w:szCs w:val="21"/>
                <w:lang w:bidi="ar"/>
              </w:rPr>
              <w:t>厂区</w:t>
            </w:r>
          </w:p>
        </w:tc>
        <w:tc>
          <w:tcPr>
            <w:tcW w:w="507" w:type="pct"/>
            <w:tcBorders>
              <w:top w:val="single" w:color="000000" w:sz="4" w:space="0"/>
              <w:left w:val="single" w:color="000000" w:sz="4" w:space="0"/>
              <w:bottom w:val="nil"/>
              <w:right w:val="single" w:color="000000" w:sz="4" w:space="0"/>
            </w:tcBorders>
            <w:shd w:val="clear" w:color="auto" w:fill="C4C4C4"/>
            <w:vAlign w:val="center"/>
          </w:tcPr>
          <w:p>
            <w:pPr>
              <w:widowControl/>
              <w:textAlignment w:val="center"/>
              <w:rPr>
                <w:rFonts w:cs="华文中宋" w:asciiTheme="minorEastAsia" w:hAnsiTheme="minorEastAsia" w:eastAsiaTheme="minorEastAsia"/>
                <w:color w:val="000000"/>
                <w:szCs w:val="21"/>
              </w:rPr>
            </w:pPr>
            <w:r>
              <w:rPr>
                <w:rStyle w:val="994"/>
                <w:rFonts w:hint="eastAsia" w:cs="华文中宋" w:asciiTheme="minorEastAsia" w:hAnsiTheme="minorEastAsia" w:eastAsiaTheme="minorEastAsia"/>
                <w:sz w:val="21"/>
                <w:szCs w:val="21"/>
                <w:lang w:bidi="ar"/>
              </w:rPr>
              <w:t>CPU</w:t>
            </w:r>
          </w:p>
        </w:tc>
        <w:tc>
          <w:tcPr>
            <w:tcW w:w="953" w:type="pct"/>
            <w:tcBorders>
              <w:top w:val="single" w:color="000000" w:sz="4" w:space="0"/>
              <w:left w:val="single" w:color="000000" w:sz="4" w:space="0"/>
              <w:bottom w:val="nil"/>
              <w:right w:val="single" w:color="000000" w:sz="4" w:space="0"/>
            </w:tcBorders>
            <w:shd w:val="clear" w:color="auto" w:fill="C4C4C4"/>
            <w:vAlign w:val="center"/>
          </w:tcPr>
          <w:p>
            <w:pPr>
              <w:widowControl/>
              <w:textAlignment w:val="center"/>
              <w:rPr>
                <w:rFonts w:cs="华文中宋" w:asciiTheme="minorEastAsia" w:hAnsiTheme="minorEastAsia" w:eastAsiaTheme="minorEastAsia"/>
                <w:color w:val="000000"/>
                <w:szCs w:val="21"/>
              </w:rPr>
            </w:pPr>
            <w:r>
              <w:rPr>
                <w:rStyle w:val="994"/>
                <w:rFonts w:hint="eastAsia" w:cs="华文中宋" w:asciiTheme="minorEastAsia" w:hAnsiTheme="minorEastAsia" w:eastAsiaTheme="minorEastAsia"/>
                <w:sz w:val="21"/>
                <w:szCs w:val="21"/>
                <w:lang w:bidi="ar"/>
              </w:rPr>
              <w:t>内存</w:t>
            </w:r>
          </w:p>
        </w:tc>
        <w:tc>
          <w:tcPr>
            <w:tcW w:w="1100" w:type="pct"/>
            <w:tcBorders>
              <w:top w:val="single" w:color="000000" w:sz="4" w:space="0"/>
              <w:left w:val="single" w:color="000000" w:sz="4" w:space="0"/>
              <w:bottom w:val="nil"/>
              <w:right w:val="single" w:color="000000" w:sz="4" w:space="0"/>
            </w:tcBorders>
            <w:shd w:val="clear" w:color="auto" w:fill="C4C4C4"/>
            <w:noWrap/>
            <w:vAlign w:val="center"/>
          </w:tcPr>
          <w:p>
            <w:pPr>
              <w:widowControl/>
              <w:textAlignment w:val="center"/>
              <w:rPr>
                <w:rFonts w:cs="华文中宋" w:asciiTheme="minorEastAsia" w:hAnsiTheme="minorEastAsia" w:eastAsiaTheme="minorEastAsia"/>
                <w:color w:val="000000"/>
                <w:szCs w:val="21"/>
              </w:rPr>
            </w:pPr>
            <w:r>
              <w:rPr>
                <w:rStyle w:val="995"/>
                <w:rFonts w:hint="eastAsia" w:cs="华文中宋" w:asciiTheme="minorEastAsia" w:hAnsiTheme="minorEastAsia" w:eastAsiaTheme="minorEastAsia"/>
                <w:sz w:val="21"/>
                <w:szCs w:val="21"/>
                <w:lang w:bidi="ar"/>
              </w:rPr>
              <w:t>硬盘（系统）</w:t>
            </w:r>
          </w:p>
        </w:tc>
        <w:tc>
          <w:tcPr>
            <w:tcW w:w="1321" w:type="pct"/>
            <w:tcBorders>
              <w:top w:val="single" w:color="000000" w:sz="4" w:space="0"/>
              <w:left w:val="single" w:color="000000" w:sz="4" w:space="0"/>
              <w:bottom w:val="nil"/>
              <w:right w:val="single" w:color="000000" w:sz="4" w:space="0"/>
            </w:tcBorders>
            <w:shd w:val="clear" w:color="auto" w:fill="C4C4C4"/>
            <w:noWrap/>
            <w:vAlign w:val="center"/>
          </w:tcPr>
          <w:p>
            <w:pPr>
              <w:widowControl/>
              <w:textAlignment w:val="center"/>
              <w:rPr>
                <w:rFonts w:cs="华文中宋" w:asciiTheme="minorEastAsia" w:hAnsiTheme="minorEastAsia" w:eastAsiaTheme="minorEastAsia"/>
                <w:color w:val="000000"/>
                <w:szCs w:val="21"/>
              </w:rPr>
            </w:pPr>
            <w:r>
              <w:rPr>
                <w:rStyle w:val="995"/>
                <w:rFonts w:hint="eastAsia" w:cs="华文中宋" w:asciiTheme="minorEastAsia" w:hAnsiTheme="minorEastAsia" w:eastAsiaTheme="minorEastAsia"/>
                <w:sz w:val="21"/>
                <w:szCs w:val="21"/>
                <w:lang w:bidi="ar"/>
              </w:rPr>
              <w:t>硬盘（数据）</w:t>
            </w:r>
          </w:p>
        </w:tc>
        <w:tc>
          <w:tcPr>
            <w:tcW w:w="381" w:type="pct"/>
            <w:tcBorders>
              <w:top w:val="single" w:color="000000" w:sz="4" w:space="0"/>
              <w:left w:val="single" w:color="000000" w:sz="4" w:space="0"/>
              <w:bottom w:val="nil"/>
              <w:right w:val="single" w:color="000000" w:sz="4" w:space="0"/>
            </w:tcBorders>
            <w:shd w:val="clear" w:color="auto" w:fill="C4C4C4"/>
            <w:noWrap/>
            <w:vAlign w:val="center"/>
          </w:tcPr>
          <w:p>
            <w:pPr>
              <w:widowControl/>
              <w:jc w:val="center"/>
              <w:textAlignment w:val="center"/>
              <w:rPr>
                <w:rFonts w:cs="华文中宋" w:asciiTheme="minorEastAsia" w:hAnsiTheme="minorEastAsia" w:eastAsiaTheme="minorEastAsia"/>
                <w:color w:val="000000"/>
                <w:szCs w:val="21"/>
              </w:rPr>
            </w:pPr>
            <w:r>
              <w:rPr>
                <w:rStyle w:val="994"/>
                <w:rFonts w:hint="eastAsia" w:cs="华文中宋" w:asciiTheme="minorEastAsia" w:hAnsiTheme="minorEastAsia" w:eastAsiaTheme="minorEastAsia"/>
                <w:sz w:val="21"/>
                <w:szCs w:val="21"/>
                <w:lang w:bidi="ar"/>
              </w:rPr>
              <w:t>数量</w:t>
            </w:r>
          </w:p>
        </w:tc>
      </w:tr>
      <w:tr>
        <w:tblPrEx>
          <w:tblCellMar>
            <w:top w:w="0" w:type="dxa"/>
            <w:left w:w="108" w:type="dxa"/>
            <w:bottom w:w="0" w:type="dxa"/>
            <w:right w:w="108" w:type="dxa"/>
          </w:tblCellMar>
        </w:tblPrEx>
        <w:trPr>
          <w:trHeight w:val="420" w:hRule="atLeast"/>
        </w:trPr>
        <w:tc>
          <w:tcPr>
            <w:tcW w:w="7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二厂（430节点）</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20核</w:t>
            </w:r>
          </w:p>
        </w:tc>
        <w:tc>
          <w:tcPr>
            <w:tcW w:w="9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8*32G（8根32G的内存条）</w:t>
            </w:r>
          </w:p>
        </w:tc>
        <w:tc>
          <w:tcPr>
            <w:tcW w:w="11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2*480G  固态硬盘  RAID1</w:t>
            </w:r>
          </w:p>
        </w:tc>
        <w:tc>
          <w:tcPr>
            <w:tcW w:w="1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6*2.4T  机械硬盘  RAID5=36T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5台</w:t>
            </w:r>
          </w:p>
        </w:tc>
      </w:tr>
      <w:tr>
        <w:tblPrEx>
          <w:tblCellMar>
            <w:top w:w="0" w:type="dxa"/>
            <w:left w:w="108" w:type="dxa"/>
            <w:bottom w:w="0" w:type="dxa"/>
            <w:right w:w="108" w:type="dxa"/>
          </w:tblCellMar>
        </w:tblPrEx>
        <w:trPr>
          <w:trHeight w:val="510" w:hRule="atLeast"/>
        </w:trPr>
        <w:tc>
          <w:tcPr>
            <w:tcW w:w="7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华文中宋" w:asciiTheme="minorEastAsia" w:hAnsiTheme="minorEastAsia" w:eastAsiaTheme="minorEastAsia"/>
                <w:color w:val="000000"/>
                <w:szCs w:val="21"/>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20核</w:t>
            </w:r>
          </w:p>
        </w:tc>
        <w:tc>
          <w:tcPr>
            <w:tcW w:w="9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8*32G（8根32G的内存条）</w:t>
            </w:r>
          </w:p>
        </w:tc>
        <w:tc>
          <w:tcPr>
            <w:tcW w:w="11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2*480G  固态硬盘  RAID1</w:t>
            </w:r>
          </w:p>
        </w:tc>
        <w:tc>
          <w:tcPr>
            <w:tcW w:w="1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6*0.96T  固态硬盘  RAID5=4.8T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1台</w:t>
            </w:r>
          </w:p>
        </w:tc>
      </w:tr>
      <w:tr>
        <w:tblPrEx>
          <w:tblCellMar>
            <w:top w:w="0" w:type="dxa"/>
            <w:left w:w="108" w:type="dxa"/>
            <w:bottom w:w="0" w:type="dxa"/>
            <w:right w:w="108" w:type="dxa"/>
          </w:tblCellMar>
        </w:tblPrEx>
        <w:trPr>
          <w:trHeight w:val="450" w:hRule="atLeast"/>
        </w:trPr>
        <w:tc>
          <w:tcPr>
            <w:tcW w:w="7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三厂（430节点）</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20核</w:t>
            </w:r>
          </w:p>
        </w:tc>
        <w:tc>
          <w:tcPr>
            <w:tcW w:w="9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4*32G（4根32G的内存条）</w:t>
            </w:r>
          </w:p>
        </w:tc>
        <w:tc>
          <w:tcPr>
            <w:tcW w:w="11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2*480G  固态硬盘  RAID1</w:t>
            </w:r>
          </w:p>
        </w:tc>
        <w:tc>
          <w:tcPr>
            <w:tcW w:w="1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6*2.4T  机械硬盘  RAID5=12T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1台</w:t>
            </w:r>
          </w:p>
        </w:tc>
      </w:tr>
      <w:tr>
        <w:tblPrEx>
          <w:tblCellMar>
            <w:top w:w="0" w:type="dxa"/>
            <w:left w:w="108" w:type="dxa"/>
            <w:bottom w:w="0" w:type="dxa"/>
            <w:right w:w="108" w:type="dxa"/>
          </w:tblCellMar>
        </w:tblPrEx>
        <w:trPr>
          <w:trHeight w:val="435" w:hRule="atLeast"/>
        </w:trPr>
        <w:tc>
          <w:tcPr>
            <w:tcW w:w="7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cs="华文中宋" w:asciiTheme="minorEastAsia" w:hAnsiTheme="minorEastAsia" w:eastAsiaTheme="minorEastAsia"/>
                <w:color w:val="000000"/>
                <w:szCs w:val="21"/>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20核</w:t>
            </w:r>
          </w:p>
        </w:tc>
        <w:tc>
          <w:tcPr>
            <w:tcW w:w="9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4*32G（4根32G的内存条）</w:t>
            </w:r>
          </w:p>
        </w:tc>
        <w:tc>
          <w:tcPr>
            <w:tcW w:w="11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2*480G  固态硬盘  RAID1</w:t>
            </w:r>
          </w:p>
        </w:tc>
        <w:tc>
          <w:tcPr>
            <w:tcW w:w="1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6*0.96T  固态硬盘  RAID5=4.8T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cs="华文中宋" w:asciiTheme="minorEastAsia" w:hAnsiTheme="minorEastAsia" w:eastAsiaTheme="minorEastAsia"/>
                <w:color w:val="000000"/>
                <w:szCs w:val="21"/>
              </w:rPr>
            </w:pPr>
            <w:r>
              <w:rPr>
                <w:rFonts w:hint="eastAsia" w:cs="华文中宋" w:asciiTheme="minorEastAsia" w:hAnsiTheme="minorEastAsia" w:eastAsiaTheme="minorEastAsia"/>
                <w:color w:val="000000"/>
                <w:kern w:val="0"/>
                <w:szCs w:val="21"/>
                <w:lang w:bidi="ar"/>
              </w:rPr>
              <w:t>1台</w:t>
            </w:r>
          </w:p>
        </w:tc>
      </w:tr>
    </w:tbl>
    <w:p>
      <w:pPr>
        <w:pStyle w:val="573"/>
        <w:rPr>
          <w:rFonts w:hint="default" w:asciiTheme="minorEastAsia" w:hAnsiTheme="minorEastAsia" w:eastAsiaTheme="minorEastAsia"/>
        </w:rPr>
      </w:pPr>
    </w:p>
    <w:bookmarkEnd w:id="59"/>
    <w:p>
      <w:pPr>
        <w:spacing w:line="360" w:lineRule="exact"/>
        <w:rPr>
          <w:rFonts w:asciiTheme="minorEastAsia" w:hAnsiTheme="minorEastAsia" w:eastAsiaTheme="minorEastAsia"/>
          <w:color w:val="000000"/>
          <w:szCs w:val="21"/>
        </w:rPr>
      </w:pPr>
      <w:bookmarkStart w:id="65" w:name="_Toc515796295"/>
    </w:p>
    <w:p>
      <w:pPr>
        <w:pStyle w:val="3"/>
        <w:numPr>
          <w:ilvl w:val="0"/>
          <w:numId w:val="22"/>
        </w:numPr>
        <w:spacing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服务期</w:t>
      </w:r>
    </w:p>
    <w:p>
      <w:pPr>
        <w:spacing w:line="360" w:lineRule="exact"/>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服务期：</w:t>
      </w:r>
      <w:r>
        <w:rPr>
          <w:rFonts w:hint="eastAsia" w:cs="宋体" w:asciiTheme="minorEastAsia" w:hAnsiTheme="minorEastAsia" w:eastAsiaTheme="minorEastAsia"/>
          <w:color w:val="000000"/>
          <w:szCs w:val="21"/>
          <w:lang w:val="zh-CN"/>
        </w:rPr>
        <w:t>十二个月。</w:t>
      </w:r>
    </w:p>
    <w:bookmarkEnd w:id="65"/>
    <w:p>
      <w:pPr>
        <w:spacing w:line="360" w:lineRule="exact"/>
        <w:rPr>
          <w:rFonts w:cs="Arial" w:asciiTheme="minorEastAsia" w:hAnsiTheme="minorEastAsia" w:eastAsiaTheme="minorEastAsia"/>
          <w:color w:val="000000"/>
          <w:szCs w:val="21"/>
        </w:rPr>
      </w:pPr>
      <w:r>
        <w:rPr>
          <w:rFonts w:cs="宋体" w:asciiTheme="minorEastAsia" w:hAnsiTheme="minorEastAsia" w:eastAsiaTheme="minorEastAsia"/>
          <w:szCs w:val="21"/>
        </w:rPr>
        <w:br w:type="page"/>
      </w:r>
    </w:p>
    <w:p>
      <w:pPr>
        <w:pStyle w:val="2"/>
        <w:adjustRightInd w:val="0"/>
        <w:snapToGrid w:val="0"/>
        <w:spacing w:before="0" w:after="0" w:line="360" w:lineRule="auto"/>
        <w:jc w:val="center"/>
        <w:rPr>
          <w:rFonts w:asciiTheme="minorEastAsia" w:hAnsiTheme="minorEastAsia" w:eastAsiaTheme="minorEastAsia"/>
          <w:b w:val="0"/>
          <w:bCs w:val="0"/>
          <w:color w:val="000000"/>
          <w:sz w:val="32"/>
        </w:rPr>
      </w:pPr>
      <w:bookmarkStart w:id="66" w:name="_Toc105492120"/>
      <w:r>
        <w:rPr>
          <w:rFonts w:hint="eastAsia" w:asciiTheme="minorEastAsia" w:hAnsiTheme="minorEastAsia" w:eastAsiaTheme="minorEastAsia"/>
          <w:b w:val="0"/>
          <w:bCs w:val="0"/>
          <w:color w:val="000000"/>
          <w:sz w:val="32"/>
        </w:rPr>
        <w:t>第四</w:t>
      </w:r>
      <w:r>
        <w:rPr>
          <w:rFonts w:asciiTheme="minorEastAsia" w:hAnsiTheme="minorEastAsia" w:eastAsiaTheme="minorEastAsia"/>
          <w:b w:val="0"/>
          <w:bCs w:val="0"/>
          <w:color w:val="000000"/>
          <w:sz w:val="32"/>
        </w:rPr>
        <w:t xml:space="preserve">章  </w:t>
      </w:r>
      <w:r>
        <w:rPr>
          <w:rFonts w:hint="eastAsia" w:asciiTheme="minorEastAsia" w:hAnsiTheme="minorEastAsia" w:eastAsiaTheme="minorEastAsia"/>
          <w:b w:val="0"/>
          <w:bCs w:val="0"/>
          <w:color w:val="000000"/>
          <w:sz w:val="32"/>
        </w:rPr>
        <w:t>投标文件格式</w:t>
      </w:r>
      <w:bookmarkEnd w:id="66"/>
    </w:p>
    <w:p>
      <w:pPr>
        <w:adjustRightInd w:val="0"/>
        <w:snapToGrid w:val="0"/>
        <w:spacing w:line="360" w:lineRule="auto"/>
        <w:rPr>
          <w:rFonts w:asciiTheme="minorEastAsia" w:hAnsiTheme="minorEastAsia" w:eastAsiaTheme="minorEastAsia"/>
          <w:b/>
          <w:color w:val="000000"/>
          <w:sz w:val="24"/>
        </w:rPr>
        <w:sectPr>
          <w:headerReference r:id="rId9" w:type="first"/>
          <w:footerReference r:id="rId11" w:type="first"/>
          <w:headerReference r:id="rId8" w:type="even"/>
          <w:footerReference r:id="rId10" w:type="even"/>
          <w:pgSz w:w="12240" w:h="15840"/>
          <w:pgMar w:top="1440" w:right="1797" w:bottom="1440" w:left="1797" w:header="720" w:footer="720" w:gutter="0"/>
          <w:cols w:space="720" w:num="1"/>
        </w:sectPr>
      </w:pPr>
    </w:p>
    <w:p>
      <w:pPr>
        <w:adjustRightInd w:val="0"/>
        <w:snapToGrid w:val="0"/>
        <w:spacing w:line="360" w:lineRule="auto"/>
        <w:jc w:val="right"/>
        <w:rPr>
          <w:rFonts w:asciiTheme="minorEastAsia" w:hAnsiTheme="minorEastAsia" w:eastAsiaTheme="minorEastAsia"/>
          <w:color w:val="000000"/>
        </w:rPr>
      </w:pPr>
      <w:r>
        <w:rPr>
          <w:rFonts w:asciiTheme="minorEastAsia" w:hAnsiTheme="minorEastAsia" w:eastAsiaTheme="minorEastAsia"/>
          <w:color w:val="000000"/>
        </w:rPr>
        <w:t>正本（或副本）</w:t>
      </w:r>
    </w:p>
    <w:p>
      <w:pPr>
        <w:adjustRightInd w:val="0"/>
        <w:snapToGrid w:val="0"/>
        <w:spacing w:line="360" w:lineRule="auto"/>
        <w:rPr>
          <w:rFonts w:asciiTheme="minorEastAsia" w:hAnsiTheme="minorEastAsia" w:eastAsiaTheme="minorEastAsia"/>
          <w:color w:val="000000"/>
          <w:sz w:val="24"/>
          <w:u w:val="single"/>
        </w:rPr>
      </w:pPr>
      <w:bookmarkStart w:id="67" w:name="_Toc171421958"/>
      <w:r>
        <w:rPr>
          <w:rFonts w:asciiTheme="minorEastAsia" w:hAnsiTheme="minorEastAsia" w:eastAsiaTheme="minorEastAsia"/>
          <w:color w:val="000000"/>
        </w:rPr>
        <w:t>封面</w:t>
      </w:r>
      <w:bookmarkEnd w:id="67"/>
    </w:p>
    <w:p>
      <w:pPr>
        <w:autoSpaceDE w:val="0"/>
        <w:autoSpaceDN w:val="0"/>
        <w:adjustRightInd w:val="0"/>
        <w:snapToGrid w:val="0"/>
        <w:spacing w:line="360" w:lineRule="auto"/>
        <w:jc w:val="center"/>
        <w:rPr>
          <w:rFonts w:asciiTheme="minorEastAsia" w:hAnsiTheme="minorEastAsia" w:eastAsiaTheme="minorEastAsia"/>
          <w:color w:val="000000"/>
          <w:kern w:val="0"/>
          <w:sz w:val="36"/>
          <w:szCs w:val="52"/>
          <w:u w:val="single"/>
        </w:rPr>
      </w:pPr>
    </w:p>
    <w:p>
      <w:pPr>
        <w:autoSpaceDE w:val="0"/>
        <w:autoSpaceDN w:val="0"/>
        <w:adjustRightInd w:val="0"/>
        <w:snapToGrid w:val="0"/>
        <w:spacing w:line="360" w:lineRule="auto"/>
        <w:jc w:val="center"/>
        <w:rPr>
          <w:rFonts w:asciiTheme="minorEastAsia" w:hAnsiTheme="minorEastAsia" w:eastAsiaTheme="minorEastAsia"/>
          <w:b/>
          <w:color w:val="000000"/>
          <w:spacing w:val="20"/>
          <w:kern w:val="0"/>
          <w:sz w:val="32"/>
          <w:szCs w:val="32"/>
        </w:rPr>
      </w:pPr>
      <w:r>
        <w:rPr>
          <w:rFonts w:hint="eastAsia" w:asciiTheme="minorEastAsia" w:hAnsiTheme="minorEastAsia" w:eastAsiaTheme="minorEastAsia"/>
          <w:b/>
          <w:color w:val="000000"/>
          <w:spacing w:val="20"/>
          <w:w w:val="80"/>
          <w:kern w:val="0"/>
          <w:sz w:val="32"/>
          <w:szCs w:val="32"/>
        </w:rPr>
        <w:t xml:space="preserve"> </w:t>
      </w:r>
      <w:r>
        <w:rPr>
          <w:rFonts w:hint="eastAsia" w:asciiTheme="minorEastAsia" w:hAnsiTheme="minorEastAsia" w:eastAsiaTheme="minorEastAsia"/>
          <w:b/>
          <w:color w:val="000000"/>
          <w:spacing w:val="20"/>
          <w:kern w:val="0"/>
          <w:sz w:val="32"/>
          <w:szCs w:val="32"/>
          <w:u w:val="single"/>
        </w:rPr>
        <w:t xml:space="preserve">                   </w:t>
      </w:r>
      <w:r>
        <w:rPr>
          <w:rFonts w:hint="eastAsia" w:asciiTheme="minorEastAsia" w:hAnsiTheme="minorEastAsia" w:eastAsiaTheme="minorEastAsia"/>
          <w:b/>
          <w:color w:val="000000"/>
          <w:spacing w:val="20"/>
          <w:kern w:val="0"/>
          <w:sz w:val="32"/>
          <w:szCs w:val="32"/>
        </w:rPr>
        <w:t>项目</w:t>
      </w:r>
    </w:p>
    <w:p>
      <w:pPr>
        <w:adjustRightInd w:val="0"/>
        <w:snapToGrid w:val="0"/>
        <w:spacing w:line="360" w:lineRule="auto"/>
        <w:ind w:firstLine="720" w:firstLineChars="200"/>
        <w:rPr>
          <w:rFonts w:asciiTheme="minorEastAsia" w:hAnsiTheme="minorEastAsia" w:eastAsiaTheme="minorEastAsia"/>
          <w:color w:val="000000"/>
          <w:sz w:val="36"/>
          <w:szCs w:val="36"/>
        </w:rPr>
      </w:pPr>
      <w:r>
        <w:rPr>
          <w:rFonts w:asciiTheme="minorEastAsia" w:hAnsiTheme="minorEastAsia" w:eastAsiaTheme="minorEastAsia"/>
          <w:color w:val="000000"/>
          <w:sz w:val="36"/>
          <w:szCs w:val="36"/>
        </w:rPr>
        <w:t xml:space="preserve">               </w:t>
      </w:r>
    </w:p>
    <w:p>
      <w:pPr>
        <w:adjustRightInd w:val="0"/>
        <w:snapToGrid w:val="0"/>
        <w:spacing w:line="360" w:lineRule="auto"/>
        <w:ind w:firstLine="720" w:firstLineChars="200"/>
        <w:rPr>
          <w:rFonts w:asciiTheme="minorEastAsia" w:hAnsiTheme="minorEastAsia" w:eastAsiaTheme="minorEastAsia"/>
          <w:color w:val="000000"/>
          <w:sz w:val="36"/>
          <w:szCs w:val="36"/>
        </w:rPr>
      </w:pPr>
    </w:p>
    <w:p>
      <w:pPr>
        <w:adjustRightInd w:val="0"/>
        <w:snapToGrid w:val="0"/>
        <w:spacing w:line="360" w:lineRule="auto"/>
        <w:ind w:firstLine="480" w:firstLineChars="200"/>
        <w:jc w:val="center"/>
        <w:rPr>
          <w:rFonts w:asciiTheme="minorEastAsia" w:hAnsiTheme="minorEastAsia" w:eastAsiaTheme="minorEastAsia"/>
          <w:color w:val="000000"/>
          <w:sz w:val="24"/>
        </w:rPr>
      </w:pPr>
    </w:p>
    <w:p>
      <w:pPr>
        <w:adjustRightInd w:val="0"/>
        <w:snapToGrid w:val="0"/>
        <w:spacing w:line="360" w:lineRule="auto"/>
        <w:rPr>
          <w:rFonts w:asciiTheme="minorEastAsia" w:hAnsiTheme="minorEastAsia" w:eastAsiaTheme="minorEastAsia"/>
          <w:color w:val="000000"/>
          <w:sz w:val="44"/>
          <w:szCs w:val="44"/>
        </w:rPr>
      </w:pPr>
    </w:p>
    <w:p>
      <w:pPr>
        <w:adjustRightInd w:val="0"/>
        <w:snapToGrid w:val="0"/>
        <w:spacing w:line="360" w:lineRule="auto"/>
        <w:jc w:val="center"/>
        <w:rPr>
          <w:rFonts w:asciiTheme="minorEastAsia" w:hAnsiTheme="minorEastAsia" w:eastAsiaTheme="minorEastAsia"/>
          <w:bCs/>
          <w:color w:val="000000"/>
          <w:sz w:val="84"/>
          <w:szCs w:val="84"/>
        </w:rPr>
      </w:pPr>
      <w:r>
        <w:rPr>
          <w:rFonts w:asciiTheme="minorEastAsia" w:hAnsiTheme="minorEastAsia" w:eastAsiaTheme="minorEastAsia"/>
          <w:bCs/>
          <w:color w:val="000000"/>
          <w:sz w:val="84"/>
          <w:szCs w:val="84"/>
        </w:rPr>
        <w:t>投</w:t>
      </w:r>
      <w:r>
        <w:rPr>
          <w:rFonts w:hint="eastAsia" w:asciiTheme="minorEastAsia" w:hAnsiTheme="minorEastAsia" w:eastAsiaTheme="minorEastAsia"/>
          <w:bCs/>
          <w:color w:val="000000"/>
          <w:sz w:val="84"/>
          <w:szCs w:val="84"/>
        </w:rPr>
        <w:t xml:space="preserve"> </w:t>
      </w:r>
      <w:r>
        <w:rPr>
          <w:rFonts w:asciiTheme="minorEastAsia" w:hAnsiTheme="minorEastAsia" w:eastAsiaTheme="minorEastAsia"/>
          <w:bCs/>
          <w:color w:val="000000"/>
          <w:sz w:val="84"/>
          <w:szCs w:val="84"/>
        </w:rPr>
        <w:t>标</w:t>
      </w:r>
      <w:r>
        <w:rPr>
          <w:rFonts w:hint="eastAsia" w:asciiTheme="minorEastAsia" w:hAnsiTheme="minorEastAsia" w:eastAsiaTheme="minorEastAsia"/>
          <w:bCs/>
          <w:color w:val="000000"/>
          <w:sz w:val="84"/>
          <w:szCs w:val="84"/>
        </w:rPr>
        <w:t xml:space="preserve"> </w:t>
      </w:r>
      <w:r>
        <w:rPr>
          <w:rFonts w:asciiTheme="minorEastAsia" w:hAnsiTheme="minorEastAsia" w:eastAsiaTheme="minorEastAsia"/>
          <w:bCs/>
          <w:color w:val="000000"/>
          <w:sz w:val="84"/>
          <w:szCs w:val="84"/>
        </w:rPr>
        <w:t>文</w:t>
      </w:r>
      <w:r>
        <w:rPr>
          <w:rFonts w:hint="eastAsia" w:asciiTheme="minorEastAsia" w:hAnsiTheme="minorEastAsia" w:eastAsiaTheme="minorEastAsia"/>
          <w:bCs/>
          <w:color w:val="000000"/>
          <w:sz w:val="84"/>
          <w:szCs w:val="84"/>
        </w:rPr>
        <w:t xml:space="preserve"> </w:t>
      </w:r>
      <w:r>
        <w:rPr>
          <w:rFonts w:asciiTheme="minorEastAsia" w:hAnsiTheme="minorEastAsia" w:eastAsiaTheme="minorEastAsia"/>
          <w:bCs/>
          <w:color w:val="000000"/>
          <w:sz w:val="84"/>
          <w:szCs w:val="84"/>
        </w:rPr>
        <w:t>件</w:t>
      </w:r>
    </w:p>
    <w:p>
      <w:pPr>
        <w:adjustRightInd w:val="0"/>
        <w:snapToGrid w:val="0"/>
        <w:spacing w:line="360" w:lineRule="auto"/>
        <w:ind w:firstLine="480" w:firstLineChars="200"/>
        <w:jc w:val="center"/>
        <w:rPr>
          <w:rFonts w:asciiTheme="minorEastAsia" w:hAnsiTheme="minorEastAsia" w:eastAsiaTheme="minorEastAsia"/>
          <w:color w:val="000000"/>
          <w:sz w:val="24"/>
        </w:rPr>
      </w:pPr>
    </w:p>
    <w:p>
      <w:pPr>
        <w:adjustRightInd w:val="0"/>
        <w:snapToGrid w:val="0"/>
        <w:spacing w:line="360" w:lineRule="auto"/>
        <w:ind w:firstLine="480" w:firstLineChars="200"/>
        <w:jc w:val="center"/>
        <w:rPr>
          <w:rFonts w:asciiTheme="minorEastAsia" w:hAnsiTheme="minorEastAsia" w:eastAsiaTheme="minorEastAsia"/>
          <w:color w:val="000000"/>
          <w:sz w:val="24"/>
        </w:rPr>
      </w:pPr>
      <w:r>
        <w:rPr>
          <w:rFonts w:hint="eastAsia" w:asciiTheme="minorEastAsia" w:hAnsiTheme="minorEastAsia" w:eastAsiaTheme="minorEastAsia"/>
          <w:color w:val="000000"/>
          <w:sz w:val="24"/>
        </w:rPr>
        <w:t>（商务、技术标）/(商务标或技术标)</w:t>
      </w:r>
    </w:p>
    <w:p>
      <w:pPr>
        <w:adjustRightInd w:val="0"/>
        <w:snapToGrid w:val="0"/>
        <w:spacing w:line="360" w:lineRule="auto"/>
        <w:ind w:firstLine="480" w:firstLineChars="200"/>
        <w:rPr>
          <w:rFonts w:asciiTheme="minorEastAsia" w:hAnsiTheme="minorEastAsia" w:eastAsiaTheme="minorEastAsia"/>
          <w:color w:val="000000"/>
          <w:sz w:val="24"/>
        </w:rPr>
      </w:pPr>
    </w:p>
    <w:p>
      <w:pPr>
        <w:adjustRightInd w:val="0"/>
        <w:snapToGrid w:val="0"/>
        <w:spacing w:line="360" w:lineRule="auto"/>
        <w:ind w:firstLine="480" w:firstLineChars="200"/>
        <w:rPr>
          <w:rFonts w:asciiTheme="minorEastAsia" w:hAnsiTheme="minorEastAsia" w:eastAsiaTheme="minorEastAsia"/>
          <w:color w:val="000000"/>
          <w:sz w:val="24"/>
        </w:rPr>
      </w:pPr>
    </w:p>
    <w:p>
      <w:pPr>
        <w:adjustRightInd w:val="0"/>
        <w:snapToGrid w:val="0"/>
        <w:spacing w:line="360" w:lineRule="auto"/>
        <w:ind w:firstLine="480" w:firstLineChars="200"/>
        <w:rPr>
          <w:rFonts w:asciiTheme="minorEastAsia" w:hAnsiTheme="minorEastAsia" w:eastAsiaTheme="minorEastAsia"/>
          <w:color w:val="000000"/>
          <w:sz w:val="24"/>
        </w:rPr>
      </w:pPr>
    </w:p>
    <w:p>
      <w:pPr>
        <w:adjustRightInd w:val="0"/>
        <w:snapToGrid w:val="0"/>
        <w:spacing w:line="360" w:lineRule="auto"/>
        <w:ind w:firstLine="480" w:firstLineChars="200"/>
        <w:rPr>
          <w:rFonts w:asciiTheme="minorEastAsia" w:hAnsiTheme="minorEastAsia" w:eastAsiaTheme="minorEastAsia"/>
          <w:color w:val="000000"/>
          <w:sz w:val="24"/>
        </w:rPr>
      </w:pPr>
    </w:p>
    <w:p>
      <w:pPr>
        <w:adjustRightInd w:val="0"/>
        <w:snapToGrid w:val="0"/>
        <w:spacing w:line="360" w:lineRule="auto"/>
        <w:ind w:firstLine="480" w:firstLineChars="200"/>
        <w:rPr>
          <w:rFonts w:asciiTheme="minorEastAsia" w:hAnsiTheme="minorEastAsia" w:eastAsiaTheme="minorEastAsia"/>
          <w:color w:val="000000"/>
          <w:sz w:val="24"/>
        </w:rPr>
      </w:pPr>
    </w:p>
    <w:p>
      <w:pPr>
        <w:adjustRightInd w:val="0"/>
        <w:snapToGrid w:val="0"/>
        <w:spacing w:line="360" w:lineRule="auto"/>
        <w:ind w:firstLine="480" w:firstLineChars="200"/>
        <w:jc w:val="center"/>
        <w:rPr>
          <w:rFonts w:asciiTheme="minorEastAsia" w:hAnsiTheme="minorEastAsia" w:eastAsiaTheme="minorEastAsia"/>
          <w:color w:val="000000"/>
          <w:sz w:val="24"/>
        </w:rPr>
      </w:pPr>
    </w:p>
    <w:p>
      <w:pPr>
        <w:adjustRightInd w:val="0"/>
        <w:snapToGrid w:val="0"/>
        <w:spacing w:line="360" w:lineRule="auto"/>
        <w:ind w:firstLine="480" w:firstLineChars="200"/>
        <w:jc w:val="center"/>
        <w:rPr>
          <w:rFonts w:asciiTheme="minorEastAsia" w:hAnsiTheme="minorEastAsia" w:eastAsiaTheme="minorEastAsia"/>
          <w:color w:val="000000"/>
          <w:sz w:val="24"/>
        </w:rPr>
      </w:pPr>
    </w:p>
    <w:p>
      <w:pPr>
        <w:adjustRightInd w:val="0"/>
        <w:snapToGrid w:val="0"/>
        <w:spacing w:line="360" w:lineRule="auto"/>
        <w:ind w:firstLine="480" w:firstLineChars="200"/>
        <w:jc w:val="center"/>
        <w:rPr>
          <w:rFonts w:asciiTheme="minorEastAsia" w:hAnsiTheme="minorEastAsia" w:eastAsiaTheme="minorEastAsia"/>
          <w:color w:val="000000"/>
          <w:sz w:val="24"/>
        </w:rPr>
      </w:pPr>
    </w:p>
    <w:p>
      <w:pPr>
        <w:adjustRightInd w:val="0"/>
        <w:snapToGrid w:val="0"/>
        <w:spacing w:line="360" w:lineRule="auto"/>
        <w:ind w:firstLine="1400" w:firstLineChars="500"/>
        <w:rPr>
          <w:rFonts w:asciiTheme="minorEastAsia" w:hAnsiTheme="minorEastAsia" w:eastAsiaTheme="minorEastAsia"/>
          <w:color w:val="000000"/>
          <w:sz w:val="28"/>
          <w:szCs w:val="28"/>
          <w:u w:val="single"/>
        </w:rPr>
      </w:pPr>
      <w:r>
        <w:rPr>
          <w:rFonts w:asciiTheme="minorEastAsia" w:hAnsiTheme="minorEastAsia" w:eastAsiaTheme="minorEastAsia"/>
          <w:color w:val="000000"/>
          <w:sz w:val="28"/>
          <w:szCs w:val="28"/>
        </w:rPr>
        <w:t>投标人：</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w:t>
      </w:r>
      <w:r>
        <w:rPr>
          <w:rFonts w:asciiTheme="minorEastAsia" w:hAnsiTheme="minorEastAsia" w:eastAsiaTheme="minorEastAsia"/>
          <w:color w:val="000000"/>
          <w:sz w:val="28"/>
          <w:szCs w:val="28"/>
          <w:u w:val="single"/>
        </w:rPr>
        <w:t>盖单位</w:t>
      </w:r>
      <w:r>
        <w:rPr>
          <w:rFonts w:hint="eastAsia" w:asciiTheme="minorEastAsia" w:hAnsiTheme="minorEastAsia" w:eastAsiaTheme="minorEastAsia"/>
          <w:color w:val="000000"/>
          <w:sz w:val="28"/>
          <w:szCs w:val="28"/>
          <w:u w:val="single"/>
        </w:rPr>
        <w:t>公</w:t>
      </w:r>
      <w:r>
        <w:rPr>
          <w:rFonts w:asciiTheme="minorEastAsia" w:hAnsiTheme="minorEastAsia" w:eastAsiaTheme="minorEastAsia"/>
          <w:color w:val="000000"/>
          <w:sz w:val="28"/>
          <w:szCs w:val="28"/>
          <w:u w:val="single"/>
        </w:rPr>
        <w:t xml:space="preserve">章）    </w:t>
      </w:r>
      <w:r>
        <w:rPr>
          <w:rFonts w:hint="eastAsia"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u w:val="single"/>
        </w:rPr>
        <w:t xml:space="preserve">    </w:t>
      </w:r>
    </w:p>
    <w:p>
      <w:pPr>
        <w:adjustRightInd w:val="0"/>
        <w:snapToGrid w:val="0"/>
        <w:spacing w:line="360" w:lineRule="auto"/>
        <w:ind w:firstLine="1400" w:firstLineChars="5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法定代表人或其委托代理人：</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u w:val="single"/>
        </w:rPr>
        <w:t xml:space="preserve"> （签字或盖章）   </w:t>
      </w:r>
    </w:p>
    <w:p>
      <w:pPr>
        <w:adjustRightInd w:val="0"/>
        <w:snapToGrid w:val="0"/>
        <w:spacing w:line="360" w:lineRule="auto"/>
        <w:ind w:firstLine="1400" w:firstLineChars="5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日  期：</w:t>
      </w:r>
      <w:r>
        <w:rPr>
          <w:rFonts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rPr>
        <w:t>年</w:t>
      </w:r>
      <w:r>
        <w:rPr>
          <w:rFonts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rPr>
        <w:t>月</w:t>
      </w:r>
      <w:r>
        <w:rPr>
          <w:rFonts w:asciiTheme="minorEastAsia" w:hAnsiTheme="minorEastAsia" w:eastAsiaTheme="minorEastAsia"/>
          <w:color w:val="000000"/>
          <w:sz w:val="28"/>
          <w:szCs w:val="28"/>
          <w:u w:val="single"/>
        </w:rPr>
        <w:t xml:space="preserve">        </w:t>
      </w:r>
      <w:r>
        <w:rPr>
          <w:rFonts w:asciiTheme="minorEastAsia" w:hAnsiTheme="minorEastAsia" w:eastAsiaTheme="minorEastAsia"/>
          <w:color w:val="000000"/>
          <w:sz w:val="28"/>
          <w:szCs w:val="28"/>
        </w:rPr>
        <w:t>日</w:t>
      </w:r>
    </w:p>
    <w:p>
      <w:pPr>
        <w:snapToGrid w:val="0"/>
        <w:rPr>
          <w:rFonts w:asciiTheme="minorEastAsia" w:hAnsiTheme="minorEastAsia" w:eastAsiaTheme="minorEastAsia"/>
          <w:b/>
          <w:bCs/>
          <w:color w:val="000000"/>
          <w:sz w:val="32"/>
          <w:szCs w:val="32"/>
        </w:rPr>
      </w:pPr>
    </w:p>
    <w:p>
      <w:pPr>
        <w:pStyle w:val="3"/>
        <w:spacing w:line="360" w:lineRule="exact"/>
        <w:rPr>
          <w:rFonts w:asciiTheme="minorEastAsia" w:hAnsiTheme="minorEastAsia" w:eastAsiaTheme="minorEastAsia"/>
          <w:b w:val="0"/>
          <w:color w:val="000000"/>
          <w:sz w:val="21"/>
          <w:szCs w:val="21"/>
        </w:rPr>
      </w:pPr>
      <w:r>
        <w:rPr>
          <w:rFonts w:hint="eastAsia" w:asciiTheme="minorEastAsia" w:hAnsiTheme="minorEastAsia" w:eastAsiaTheme="minorEastAsia"/>
          <w:b w:val="0"/>
          <w:color w:val="000000"/>
          <w:sz w:val="21"/>
          <w:szCs w:val="21"/>
        </w:rPr>
        <w:t>第一部分：商务标部分</w:t>
      </w:r>
    </w:p>
    <w:p>
      <w:pPr>
        <w:keepNext/>
        <w:keepLines/>
        <w:spacing w:line="420" w:lineRule="exact"/>
        <w:jc w:val="center"/>
        <w:outlineLvl w:val="2"/>
        <w:rPr>
          <w:rFonts w:cs="宋体" w:asciiTheme="minorEastAsia" w:hAnsiTheme="minorEastAsia" w:eastAsiaTheme="minorEastAsia"/>
          <w:b/>
          <w:bCs/>
          <w:color w:val="000000"/>
          <w:sz w:val="32"/>
          <w:szCs w:val="32"/>
        </w:rPr>
      </w:pPr>
      <w:r>
        <w:rPr>
          <w:rFonts w:hint="eastAsia" w:cs="宋体" w:asciiTheme="minorEastAsia" w:hAnsiTheme="minorEastAsia" w:eastAsiaTheme="minorEastAsia"/>
          <w:b/>
          <w:bCs/>
          <w:color w:val="000000"/>
          <w:sz w:val="32"/>
          <w:szCs w:val="32"/>
        </w:rPr>
        <w:t>一、投标函</w:t>
      </w:r>
    </w:p>
    <w:p>
      <w:pPr>
        <w:adjustRightInd w:val="0"/>
        <w:snapToGrid w:val="0"/>
        <w:spacing w:line="360" w:lineRule="auto"/>
        <w:rPr>
          <w:rFonts w:cs="宋体" w:asciiTheme="minorEastAsia" w:hAnsiTheme="minorEastAsia" w:eastAsiaTheme="minorEastAsia"/>
          <w:snapToGrid w:val="0"/>
          <w:kern w:val="0"/>
          <w:szCs w:val="21"/>
        </w:rPr>
      </w:pPr>
      <w:r>
        <w:rPr>
          <w:rFonts w:hint="eastAsia" w:cs="宋体" w:asciiTheme="minorEastAsia" w:hAnsiTheme="minorEastAsia" w:eastAsiaTheme="minorEastAsia"/>
          <w:snapToGrid w:val="0"/>
          <w:kern w:val="0"/>
          <w:szCs w:val="21"/>
          <w:u w:val="single"/>
        </w:rPr>
        <w:t>加西贝拉压缩机有限公司</w:t>
      </w:r>
      <w:r>
        <w:rPr>
          <w:rFonts w:hint="eastAsia" w:cs="宋体" w:asciiTheme="minorEastAsia" w:hAnsiTheme="minorEastAsia" w:eastAsiaTheme="minorEastAsia"/>
          <w:snapToGrid w:val="0"/>
          <w:kern w:val="0"/>
          <w:szCs w:val="21"/>
        </w:rPr>
        <w:t>：</w:t>
      </w:r>
    </w:p>
    <w:p>
      <w:pPr>
        <w:adjustRightInd w:val="0"/>
        <w:snapToGrid w:val="0"/>
        <w:spacing w:line="360" w:lineRule="auto"/>
        <w:ind w:left="120" w:leftChars="57" w:firstLine="315" w:firstLineChars="15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1．我方仔细研究了 </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项目招标文件（包括招标补充文件）的全部内容，愿意以人民币</w:t>
      </w:r>
      <w:r>
        <w:rPr>
          <w:rFonts w:hint="eastAsia" w:cs="宋体" w:asciiTheme="minorEastAsia" w:hAnsiTheme="minorEastAsia" w:eastAsiaTheme="minorEastAsia"/>
          <w:szCs w:val="21"/>
          <w:u w:val="single"/>
        </w:rPr>
        <w:t xml:space="preserve">（大写）       </w:t>
      </w:r>
      <w:r>
        <w:rPr>
          <w:rFonts w:hint="eastAsia" w:cs="宋体" w:asciiTheme="minorEastAsia" w:hAnsiTheme="minorEastAsia" w:eastAsiaTheme="minorEastAsia"/>
          <w:szCs w:val="21"/>
        </w:rPr>
        <w:t>元（¥</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）的投标总报价</w:t>
      </w:r>
      <w:r>
        <w:rPr>
          <w:rFonts w:hint="eastAsia" w:asciiTheme="minorEastAsia" w:hAnsiTheme="minorEastAsia" w:eastAsiaTheme="minorEastAsia"/>
          <w:color w:val="000000"/>
          <w:szCs w:val="21"/>
        </w:rPr>
        <w:t>承担本项目的相关工作</w:t>
      </w:r>
      <w:r>
        <w:rPr>
          <w:rFonts w:hint="eastAsia" w:cs="宋体" w:asciiTheme="minorEastAsia" w:hAnsiTheme="minorEastAsia" w:eastAsiaTheme="minorEastAsia"/>
          <w:szCs w:val="21"/>
        </w:rPr>
        <w:t>，服务期</w:t>
      </w:r>
      <w:r>
        <w:rPr>
          <w:rFonts w:hint="eastAsia" w:cs="宋体" w:asciiTheme="minorEastAsia" w:hAnsiTheme="minorEastAsia" w:eastAsiaTheme="minorEastAsia"/>
          <w:szCs w:val="21"/>
          <w:u w:val="single"/>
        </w:rPr>
        <w:t xml:space="preserve"> 按招标文件要求  </w:t>
      </w:r>
      <w:r>
        <w:rPr>
          <w:rFonts w:hint="eastAsia" w:cs="宋体" w:asciiTheme="minorEastAsia" w:hAnsiTheme="minorEastAsia" w:eastAsiaTheme="minorEastAsia"/>
          <w:szCs w:val="21"/>
        </w:rPr>
        <w:t>，项目负责人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2．我方承诺在投标有效期内（从投标截止日起90日历天）不撤销投标文件。</w:t>
      </w:r>
    </w:p>
    <w:p>
      <w:pPr>
        <w:adjustRightInd w:val="0"/>
        <w:snapToGrid w:val="0"/>
        <w:spacing w:line="360" w:lineRule="auto"/>
        <w:ind w:firstLine="420" w:firstLineChars="200"/>
        <w:rPr>
          <w:rFonts w:cs="宋体" w:asciiTheme="minorEastAsia" w:hAnsiTheme="minorEastAsia" w:eastAsiaTheme="minorEastAsia"/>
          <w:szCs w:val="21"/>
        </w:rPr>
      </w:pPr>
      <w:r>
        <w:rPr>
          <w:rFonts w:cs="宋体" w:asciiTheme="minorEastAsia" w:hAnsiTheme="minorEastAsia" w:eastAsiaTheme="minorEastAsia"/>
          <w:szCs w:val="21"/>
        </w:rPr>
        <w:t>3</w:t>
      </w:r>
      <w:r>
        <w:rPr>
          <w:rFonts w:hint="eastAsia" w:cs="宋体" w:asciiTheme="minorEastAsia" w:hAnsiTheme="minorEastAsia" w:eastAsiaTheme="minorEastAsia"/>
          <w:szCs w:val="21"/>
        </w:rPr>
        <w:t>．我方已详细审查全部招标文件、包括修改文件(如需要修改)以及全部参考资料和有关附件。我们完全理解并同意放弃对这方面有不明及误解的权利。</w:t>
      </w:r>
    </w:p>
    <w:p>
      <w:pPr>
        <w:adjustRightInd w:val="0"/>
        <w:snapToGrid w:val="0"/>
        <w:spacing w:line="360" w:lineRule="auto"/>
        <w:ind w:firstLine="420" w:firstLineChars="200"/>
        <w:rPr>
          <w:rFonts w:cs="宋体" w:asciiTheme="minorEastAsia" w:hAnsiTheme="minorEastAsia" w:eastAsiaTheme="minorEastAsia"/>
          <w:szCs w:val="21"/>
        </w:rPr>
      </w:pPr>
      <w:r>
        <w:rPr>
          <w:rFonts w:cs="宋体" w:asciiTheme="minorEastAsia" w:hAnsiTheme="minorEastAsia" w:eastAsiaTheme="minorEastAsia"/>
          <w:szCs w:val="21"/>
        </w:rPr>
        <w:t>4</w:t>
      </w:r>
      <w:r>
        <w:rPr>
          <w:rFonts w:hint="eastAsia" w:cs="宋体" w:asciiTheme="minorEastAsia" w:hAnsiTheme="minorEastAsia" w:eastAsiaTheme="minorEastAsia"/>
          <w:szCs w:val="21"/>
        </w:rPr>
        <w:t>. 我方同意按照招标人要求提供与其招标有关的一切数据和资料，完全理解招标人不一定接受最低价的投标或收到的任何投标。</w:t>
      </w:r>
    </w:p>
    <w:p>
      <w:pPr>
        <w:adjustRightInd w:val="0"/>
        <w:snapToGrid w:val="0"/>
        <w:spacing w:line="360" w:lineRule="auto"/>
        <w:ind w:firstLine="420" w:firstLineChars="200"/>
        <w:rPr>
          <w:rFonts w:cs="宋体" w:asciiTheme="minorEastAsia" w:hAnsiTheme="minorEastAsia" w:eastAsiaTheme="minorEastAsia"/>
          <w:szCs w:val="21"/>
        </w:rPr>
      </w:pPr>
      <w:r>
        <w:rPr>
          <w:rFonts w:cs="宋体" w:asciiTheme="minorEastAsia" w:hAnsiTheme="minorEastAsia" w:eastAsiaTheme="minorEastAsia"/>
          <w:szCs w:val="21"/>
        </w:rPr>
        <w:t>5</w:t>
      </w:r>
      <w:r>
        <w:rPr>
          <w:rFonts w:hint="eastAsia" w:cs="宋体" w:asciiTheme="minorEastAsia" w:hAnsiTheme="minorEastAsia" w:eastAsiaTheme="minorEastAsia"/>
          <w:szCs w:val="21"/>
        </w:rPr>
        <w:t>．如我方中标：</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（1）我方承诺收到中标通知书后，在中标通知书规定的期限内与你方签订合同。</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（2）我方承诺按照招标文件规定向你方递交履约担保。</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（3）我方承诺在合同约定的期限内完成所有工作内容。</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6．我方在此声明，所递交的投标文件及有关资料内容完整、真实和准确。</w:t>
      </w:r>
    </w:p>
    <w:p>
      <w:pPr>
        <w:adjustRightInd w:val="0"/>
        <w:snapToGrid w:val="0"/>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7．</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（其他补充说明）。</w:t>
      </w:r>
    </w:p>
    <w:p>
      <w:pPr>
        <w:adjustRightInd w:val="0"/>
        <w:snapToGrid w:val="0"/>
        <w:spacing w:line="360" w:lineRule="auto"/>
        <w:ind w:firstLine="420" w:firstLineChars="200"/>
        <w:rPr>
          <w:rFonts w:cs="宋体" w:asciiTheme="minorEastAsia" w:hAnsiTheme="minorEastAsia" w:eastAsiaTheme="minorEastAsia"/>
          <w:szCs w:val="21"/>
        </w:rPr>
      </w:pP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投标人：（盖单位公章）</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法定代表人或其委托代理人：（签字或盖章）</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地    址：</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邮政编码：</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电    话：</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传    真：</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开户银行：</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账    号：</w:t>
      </w:r>
    </w:p>
    <w:p>
      <w:pPr>
        <w:adjustRightInd w:val="0"/>
        <w:snapToGrid w:val="0"/>
        <w:spacing w:line="360" w:lineRule="auto"/>
        <w:ind w:firstLine="3150" w:firstLineChars="1500"/>
        <w:rPr>
          <w:rFonts w:cs="宋体" w:asciiTheme="minorEastAsia" w:hAnsiTheme="minorEastAsia" w:eastAsiaTheme="minorEastAsia"/>
          <w:szCs w:val="21"/>
        </w:rPr>
      </w:pPr>
      <w:r>
        <w:rPr>
          <w:rFonts w:hint="eastAsia" w:cs="宋体" w:asciiTheme="minorEastAsia" w:hAnsiTheme="minorEastAsia" w:eastAsiaTheme="minorEastAsia"/>
          <w:szCs w:val="21"/>
        </w:rPr>
        <w:t>日    期：      年   月   日</w:t>
      </w:r>
    </w:p>
    <w:p>
      <w:pPr>
        <w:adjustRightInd w:val="0"/>
        <w:snapToGrid w:val="0"/>
        <w:spacing w:line="360" w:lineRule="auto"/>
        <w:ind w:firstLine="3600" w:firstLineChars="1500"/>
        <w:rPr>
          <w:rFonts w:cs="宋体" w:asciiTheme="minorEastAsia" w:hAnsiTheme="minorEastAsia" w:eastAsiaTheme="minorEastAsia"/>
          <w:color w:val="000000"/>
          <w:sz w:val="24"/>
        </w:rPr>
      </w:pPr>
    </w:p>
    <w:p>
      <w:pPr>
        <w:adjustRightInd w:val="0"/>
        <w:snapToGrid w:val="0"/>
        <w:spacing w:line="360" w:lineRule="auto"/>
        <w:ind w:firstLine="3162" w:firstLineChars="1500"/>
        <w:rPr>
          <w:rFonts w:asciiTheme="minorEastAsia" w:hAnsiTheme="minorEastAsia" w:eastAsiaTheme="minorEastAsia"/>
          <w:color w:val="000000"/>
          <w:sz w:val="24"/>
        </w:rPr>
      </w:pPr>
      <w:r>
        <w:rPr>
          <w:rFonts w:hint="eastAsia" w:cs="宋体" w:asciiTheme="minorEastAsia" w:hAnsiTheme="minorEastAsia" w:eastAsiaTheme="minorEastAsia"/>
          <w:b/>
          <w:bCs/>
          <w:color w:val="000000"/>
        </w:rPr>
        <w:br w:type="page"/>
      </w:r>
    </w:p>
    <w:p>
      <w:pPr>
        <w:keepNext/>
        <w:keepLines/>
        <w:spacing w:line="420" w:lineRule="exact"/>
        <w:jc w:val="center"/>
        <w:outlineLvl w:val="2"/>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二、</w:t>
      </w:r>
      <w:r>
        <w:rPr>
          <w:rFonts w:asciiTheme="minorEastAsia" w:hAnsiTheme="minorEastAsia" w:eastAsiaTheme="minorEastAsia"/>
          <w:b/>
          <w:bCs/>
          <w:color w:val="000000"/>
          <w:sz w:val="32"/>
          <w:szCs w:val="32"/>
        </w:rPr>
        <w:t>法定代表人身份证明</w:t>
      </w:r>
    </w:p>
    <w:p>
      <w:pPr>
        <w:adjustRightInd w:val="0"/>
        <w:snapToGrid w:val="0"/>
        <w:spacing w:line="360" w:lineRule="auto"/>
        <w:rPr>
          <w:rFonts w:asciiTheme="minorEastAsia" w:hAnsiTheme="minorEastAsia" w:eastAsiaTheme="minorEastAsia"/>
          <w:color w:val="000000"/>
          <w:sz w:val="24"/>
        </w:rPr>
      </w:pP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投标人名称：</w:t>
      </w:r>
      <w:r>
        <w:rPr>
          <w:rFonts w:asciiTheme="minorEastAsia" w:hAnsiTheme="minorEastAsia" w:eastAsiaTheme="minorEastAsia"/>
          <w:color w:val="000000"/>
          <w:szCs w:val="21"/>
          <w:u w:val="single"/>
        </w:rPr>
        <w:t xml:space="preserve">                                  </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单位性质：</w:t>
      </w:r>
      <w:r>
        <w:rPr>
          <w:rFonts w:asciiTheme="minorEastAsia" w:hAnsiTheme="minorEastAsia" w:eastAsiaTheme="minorEastAsia"/>
          <w:color w:val="000000"/>
          <w:szCs w:val="21"/>
          <w:u w:val="single"/>
        </w:rPr>
        <w:t xml:space="preserve">                                    </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地址：</w:t>
      </w:r>
      <w:r>
        <w:rPr>
          <w:rFonts w:asciiTheme="minorEastAsia" w:hAnsiTheme="minorEastAsia" w:eastAsiaTheme="minorEastAsia"/>
          <w:color w:val="000000"/>
          <w:szCs w:val="21"/>
          <w:u w:val="single"/>
        </w:rPr>
        <w:t xml:space="preserve">                                        </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成立时间：</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年</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月</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日</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经营期限：</w:t>
      </w:r>
      <w:r>
        <w:rPr>
          <w:rFonts w:asciiTheme="minorEastAsia" w:hAnsiTheme="minorEastAsia" w:eastAsiaTheme="minorEastAsia"/>
          <w:color w:val="000000"/>
          <w:szCs w:val="21"/>
          <w:u w:val="single"/>
        </w:rPr>
        <w:t xml:space="preserve">                                     </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姓名：</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 xml:space="preserve">  性别：</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 xml:space="preserve">  年龄：</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 xml:space="preserve">  职务：</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 xml:space="preserve">  </w:t>
      </w:r>
    </w:p>
    <w:p>
      <w:pPr>
        <w:adjustRightInd w:val="0"/>
        <w:snapToGrid w:val="0"/>
        <w:spacing w:line="360" w:lineRule="auto"/>
        <w:rPr>
          <w:rFonts w:asciiTheme="minorEastAsia" w:hAnsiTheme="minorEastAsia" w:eastAsiaTheme="minorEastAsia"/>
          <w:color w:val="000000"/>
          <w:szCs w:val="21"/>
          <w:u w:val="single"/>
        </w:rPr>
      </w:pPr>
      <w:r>
        <w:rPr>
          <w:rFonts w:asciiTheme="minorEastAsia" w:hAnsiTheme="minorEastAsia" w:eastAsiaTheme="minorEastAsia"/>
          <w:color w:val="000000"/>
          <w:szCs w:val="21"/>
        </w:rPr>
        <w:t>身份证号码：</w:t>
      </w:r>
      <w:r>
        <w:rPr>
          <w:rFonts w:asciiTheme="minorEastAsia" w:hAnsiTheme="minorEastAsia" w:eastAsiaTheme="minorEastAsia"/>
          <w:color w:val="000000"/>
          <w:szCs w:val="21"/>
          <w:u w:val="single"/>
        </w:rPr>
        <w:t xml:space="preserve">                           </w:t>
      </w:r>
    </w:p>
    <w:p>
      <w:pPr>
        <w:adjustRightInd w:val="0"/>
        <w:snapToGrid w:val="0"/>
        <w:spacing w:line="360" w:lineRule="auto"/>
        <w:ind w:firstLine="560"/>
        <w:rPr>
          <w:rFonts w:asciiTheme="minorEastAsia" w:hAnsiTheme="minorEastAsia" w:eastAsiaTheme="minorEastAsia"/>
          <w:color w:val="000000"/>
          <w:szCs w:val="21"/>
        </w:rPr>
      </w:pP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    系</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（投标人名称）的法定代表人。</w:t>
      </w:r>
    </w:p>
    <w:p>
      <w:pPr>
        <w:adjustRightInd w:val="0"/>
        <w:snapToGrid w:val="0"/>
        <w:spacing w:line="360" w:lineRule="auto"/>
        <w:ind w:firstLine="560"/>
        <w:rPr>
          <w:rFonts w:asciiTheme="minorEastAsia" w:hAnsiTheme="minorEastAsia" w:eastAsiaTheme="minorEastAsia"/>
          <w:color w:val="000000"/>
          <w:szCs w:val="21"/>
        </w:rPr>
      </w:pP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特此证明。</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附：法定代表人身份证复印件</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投标人：（盖单位章） </w:t>
      </w:r>
    </w:p>
    <w:p>
      <w:pPr>
        <w:adjustRightInd w:val="0"/>
        <w:snapToGrid w:val="0"/>
        <w:spacing w:line="360" w:lineRule="auto"/>
        <w:rPr>
          <w:rFonts w:asciiTheme="minorEastAsia" w:hAnsiTheme="minorEastAsia" w:eastAsiaTheme="minorEastAsia"/>
          <w:b/>
          <w:color w:val="000000"/>
          <w:szCs w:val="21"/>
        </w:rPr>
      </w:pPr>
      <w:r>
        <w:rPr>
          <w:rFonts w:asciiTheme="minorEastAsia" w:hAnsiTheme="minorEastAsia" w:eastAsiaTheme="minorEastAsia"/>
          <w:b/>
          <w:color w:val="000000"/>
          <w:szCs w:val="2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396240</wp:posOffset>
                </wp:positionV>
                <wp:extent cx="5372100" cy="2179320"/>
                <wp:effectExtent l="5080" t="12700" r="13970" b="8255"/>
                <wp:wrapSquare wrapText="bothSides"/>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0pt;margin-top:31.2pt;height:171.6pt;width:423pt;mso-wrap-distance-bottom:0pt;mso-wrap-distance-left:9pt;mso-wrap-distance-right:9pt;mso-wrap-distance-top:0pt;z-index:251659264;mso-width-relative:page;mso-height-relative:page;" fillcolor="#FFFFFF" filled="t" stroked="t" coordsize="21600,21600" o:gfxdata="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p8rtNcAAAAHAQAADwAAAAAAAAABACAAAAAiAAAAZHJzL2Rvd25yZXYueG1s&#10;UEsBAhQAFAAAAAgAh07iQG025aMyAgAAhwQAAA4AAAAAAAAAAQAgAAAAJgEAAGRycy9lMm9Eb2Mu&#10;eG1sUEsFBgAAAAAGAAYAWQEAAMoFA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v:textbox>
                <w10:wrap type="square"/>
              </v:shape>
            </w:pict>
          </mc:Fallback>
        </mc:AlternateContent>
      </w:r>
      <w:r>
        <w:rPr>
          <w:rFonts w:asciiTheme="minorEastAsia" w:hAnsiTheme="minorEastAsia" w:eastAsiaTheme="minorEastAsia"/>
          <w:color w:val="000000"/>
          <w:szCs w:val="21"/>
        </w:rPr>
        <w:t>日期：   年    月    日</w:t>
      </w:r>
    </w:p>
    <w:p>
      <w:pPr>
        <w:adjustRightInd w:val="0"/>
        <w:snapToGrid w:val="0"/>
        <w:spacing w:line="360" w:lineRule="auto"/>
        <w:rPr>
          <w:rFonts w:asciiTheme="minorEastAsia" w:hAnsiTheme="minorEastAsia" w:eastAsiaTheme="minorEastAsia"/>
          <w:b/>
          <w:bCs/>
          <w:color w:val="000000"/>
        </w:rPr>
      </w:pPr>
      <w:r>
        <w:rPr>
          <w:rFonts w:asciiTheme="minorEastAsia" w:hAnsiTheme="minorEastAsia" w:eastAsiaTheme="minorEastAsia"/>
          <w:color w:val="000000"/>
          <w:szCs w:val="21"/>
        </w:rPr>
        <w:br w:type="page"/>
      </w:r>
    </w:p>
    <w:p>
      <w:pPr>
        <w:keepNext/>
        <w:keepLines/>
        <w:spacing w:line="420" w:lineRule="exact"/>
        <w:jc w:val="center"/>
        <w:outlineLvl w:val="2"/>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三、</w:t>
      </w:r>
      <w:r>
        <w:rPr>
          <w:rFonts w:asciiTheme="minorEastAsia" w:hAnsiTheme="minorEastAsia" w:eastAsiaTheme="minorEastAsia"/>
          <w:b/>
          <w:bCs/>
          <w:color w:val="000000"/>
          <w:sz w:val="32"/>
          <w:szCs w:val="32"/>
        </w:rPr>
        <w:t>授权委托书</w:t>
      </w:r>
    </w:p>
    <w:p>
      <w:pPr>
        <w:adjustRightInd w:val="0"/>
        <w:snapToGrid w:val="0"/>
        <w:spacing w:line="360" w:lineRule="auto"/>
        <w:ind w:firstLine="420" w:firstLineChars="200"/>
        <w:rPr>
          <w:rFonts w:asciiTheme="minorEastAsia" w:hAnsiTheme="minorEastAsia" w:eastAsiaTheme="minorEastAsia"/>
          <w:color w:val="000000"/>
          <w:szCs w:val="21"/>
        </w:rPr>
      </w:pP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本人</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（姓名）系</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（投标人名称）的法定代表人，现委托</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（姓名）为我方代理人。代理人根据授权，以我方名义签署、澄清、说明、补正、递交、撤回、修改</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（项目名称）投标文件、签订合同和处理有关事宜，其法律后果由我方承担。</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代理人无转委托权。</w:t>
      </w:r>
    </w:p>
    <w:p>
      <w:pPr>
        <w:adjustRightInd w:val="0"/>
        <w:snapToGrid w:val="0"/>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附：委托代理人身份证复印件</w:t>
      </w:r>
    </w:p>
    <w:p>
      <w:pPr>
        <w:adjustRightInd w:val="0"/>
        <w:snapToGrid w:val="0"/>
        <w:spacing w:line="360" w:lineRule="auto"/>
        <w:rPr>
          <w:rFonts w:asciiTheme="minorEastAsia" w:hAnsiTheme="minorEastAsia" w:eastAsiaTheme="minorEastAsia"/>
          <w:color w:val="000000"/>
          <w:szCs w:val="21"/>
        </w:rPr>
      </w:pP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投标人：（盖单位章）</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法定代表人：（签字或盖章）</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身份证号码：</w:t>
      </w:r>
    </w:p>
    <w:p>
      <w:pPr>
        <w:adjustRightInd w:val="0"/>
        <w:snapToGrid w:val="0"/>
        <w:spacing w:line="360" w:lineRule="auto"/>
        <w:rPr>
          <w:rFonts w:asciiTheme="minorEastAsia" w:hAnsiTheme="minorEastAsia" w:eastAsiaTheme="minorEastAsia"/>
          <w:color w:val="000000"/>
          <w:szCs w:val="21"/>
        </w:rPr>
      </w:pP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委托的代理人：（签字或盖章）</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color w:val="000000"/>
          <w:szCs w:val="21"/>
        </w:rPr>
        <w:t>身份证号码：</w:t>
      </w:r>
    </w:p>
    <w:p>
      <w:pPr>
        <w:adjustRightInd w:val="0"/>
        <w:snapToGrid w:val="0"/>
        <w:spacing w:line="360" w:lineRule="auto"/>
        <w:ind w:firstLine="4515" w:firstLineChars="2150"/>
        <w:rPr>
          <w:rFonts w:asciiTheme="minorEastAsia" w:hAnsiTheme="minorEastAsia" w:eastAsiaTheme="minorEastAsia"/>
          <w:color w:val="000000"/>
          <w:szCs w:val="21"/>
        </w:rPr>
      </w:pPr>
      <w:r>
        <w:rPr>
          <w:rFonts w:asciiTheme="minorEastAsia" w:hAnsiTheme="minorEastAsia" w:eastAsiaTheme="minorEastAsia"/>
          <w:color w:val="000000"/>
          <w:szCs w:val="21"/>
        </w:rPr>
        <w:t>日期：</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年</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月</w:t>
      </w:r>
      <w:r>
        <w:rPr>
          <w:rFonts w:asciiTheme="minorEastAsia" w:hAnsiTheme="minorEastAsia" w:eastAsiaTheme="minorEastAsia"/>
          <w:color w:val="000000"/>
          <w:szCs w:val="21"/>
          <w:u w:val="single"/>
        </w:rPr>
        <w:t xml:space="preserve">      </w:t>
      </w:r>
      <w:r>
        <w:rPr>
          <w:rFonts w:asciiTheme="minorEastAsia" w:hAnsiTheme="minorEastAsia" w:eastAsiaTheme="minorEastAsia"/>
          <w:color w:val="000000"/>
          <w:szCs w:val="21"/>
        </w:rPr>
        <w:t>日</w:t>
      </w:r>
    </w:p>
    <w:p>
      <w:pPr>
        <w:adjustRightInd w:val="0"/>
        <w:snapToGrid w:val="0"/>
        <w:spacing w:line="360" w:lineRule="auto"/>
        <w:rPr>
          <w:rFonts w:asciiTheme="minorEastAsia" w:hAnsiTheme="minorEastAsia" w:eastAsiaTheme="minorEastAsia"/>
          <w:color w:val="000000"/>
          <w:szCs w:val="21"/>
        </w:rPr>
      </w:pPr>
      <w:r>
        <w:rPr>
          <w:rFonts w:asciiTheme="minorEastAsia" w:hAnsiTheme="minorEastAsia" w:eastAsiaTheme="minorEastAsia"/>
          <w:b/>
          <w:color w:val="000000"/>
          <w:szCs w:val="21"/>
        </w:rPr>
        <mc:AlternateContent>
          <mc:Choice Requires="wps">
            <w:drawing>
              <wp:anchor distT="0" distB="0" distL="114300" distR="114300" simplePos="0" relativeHeight="251660288" behindDoc="0" locked="0" layoutInCell="1" allowOverlap="1">
                <wp:simplePos x="0" y="0"/>
                <wp:positionH relativeFrom="column">
                  <wp:posOffset>116205</wp:posOffset>
                </wp:positionH>
                <wp:positionV relativeFrom="paragraph">
                  <wp:posOffset>264160</wp:posOffset>
                </wp:positionV>
                <wp:extent cx="5372100" cy="2179320"/>
                <wp:effectExtent l="6985" t="5080" r="12065" b="6350"/>
                <wp:wrapTopAndBottom/>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 w:val="24"/>
                              </w:rPr>
                            </w:pPr>
                            <w:r>
                              <w:rPr>
                                <w:rFonts w:hint="eastAsia"/>
                                <w:sz w:val="24"/>
                              </w:rPr>
                              <w:t>委托代理人身份证复印件粘贴处（正、反面）</w:t>
                            </w: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9.15pt;margin-top:20.8pt;height:171.6pt;width:423pt;mso-wrap-distance-bottom:0pt;mso-wrap-distance-top:0pt;z-index:251660288;mso-width-relative:page;mso-height-relative:page;" fillcolor="#FFFFFF" filled="t" stroked="t" coordsize="21600,21600" o:gfxdata="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6k96wdcAAAAJAQAADwAAAAAAAAABACAAAAAiAAAAZHJzL2Rvd25yZXYueG1s&#10;UEsBAhQAFAAAAAgAh07iQLRQOscyAgAAhwQAAA4AAAAAAAAAAQAgAAAAJgEAAGRycy9lMm9Eb2Mu&#10;eG1sUEsFBgAAAAAGAAYAWQEAAMoFA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 w:val="24"/>
                        </w:rPr>
                      </w:pPr>
                      <w:r>
                        <w:rPr>
                          <w:rFonts w:hint="eastAsia"/>
                          <w:sz w:val="24"/>
                        </w:rPr>
                        <w:t>委托代理人身份证复印件粘贴处（正、反面）</w:t>
                      </w:r>
                    </w:p>
                  </w:txbxContent>
                </v:textbox>
                <w10:wrap type="topAndBottom"/>
              </v:shape>
            </w:pict>
          </mc:Fallback>
        </mc:AlternateContent>
      </w:r>
      <w:r>
        <w:rPr>
          <w:rFonts w:asciiTheme="minorEastAsia" w:hAnsiTheme="minorEastAsia" w:eastAsiaTheme="minorEastAsia"/>
          <w:color w:val="000000"/>
          <w:szCs w:val="21"/>
        </w:rPr>
        <w:t xml:space="preserve">                                  </w:t>
      </w:r>
    </w:p>
    <w:p>
      <w:pPr>
        <w:adjustRightInd w:val="0"/>
        <w:snapToGrid w:val="0"/>
        <w:spacing w:line="360" w:lineRule="auto"/>
        <w:ind w:firstLine="205" w:firstLineChars="98"/>
        <w:rPr>
          <w:rFonts w:asciiTheme="minorEastAsia" w:hAnsiTheme="minorEastAsia" w:eastAsiaTheme="minorEastAsia"/>
          <w:color w:val="000000"/>
          <w:szCs w:val="21"/>
        </w:rPr>
      </w:pPr>
      <w:r>
        <w:rPr>
          <w:rFonts w:asciiTheme="minorEastAsia" w:hAnsiTheme="minorEastAsia" w:eastAsiaTheme="minorEastAsia"/>
          <w:color w:val="000000"/>
          <w:szCs w:val="21"/>
        </w:rPr>
        <w:t>注：如投标文件由委托代理人签字或盖章的，投标文件必须附此授权委托书。</w:t>
      </w:r>
    </w:p>
    <w:p>
      <w:pPr>
        <w:tabs>
          <w:tab w:val="left" w:pos="816"/>
        </w:tabs>
        <w:adjustRightInd w:val="0"/>
        <w:snapToGrid w:val="0"/>
        <w:spacing w:line="360" w:lineRule="auto"/>
        <w:rPr>
          <w:rFonts w:asciiTheme="minorEastAsia" w:hAnsiTheme="minorEastAsia" w:eastAsiaTheme="minorEastAsia"/>
          <w:b/>
          <w:bCs/>
          <w:color w:val="000000"/>
        </w:rPr>
      </w:pPr>
      <w:r>
        <w:rPr>
          <w:rFonts w:asciiTheme="minorEastAsia" w:hAnsiTheme="minorEastAsia" w:eastAsiaTheme="minorEastAsia"/>
          <w:color w:val="000000"/>
          <w:szCs w:val="21"/>
        </w:rPr>
        <w:br w:type="page"/>
      </w:r>
    </w:p>
    <w:p>
      <w:pPr>
        <w:keepNext/>
        <w:keepLines/>
        <w:spacing w:line="420" w:lineRule="exact"/>
        <w:jc w:val="center"/>
        <w:outlineLvl w:val="2"/>
        <w:rPr>
          <w:rFonts w:asciiTheme="minorEastAsia" w:hAnsiTheme="minorEastAsia" w:eastAsiaTheme="minorEastAsia"/>
          <w:b/>
          <w:bCs/>
          <w:color w:val="000000"/>
          <w:sz w:val="32"/>
          <w:szCs w:val="32"/>
        </w:rPr>
      </w:pPr>
      <w:bookmarkStart w:id="68" w:name="_Toc391643439"/>
      <w:r>
        <w:rPr>
          <w:rFonts w:hint="eastAsia" w:asciiTheme="minorEastAsia" w:hAnsiTheme="minorEastAsia" w:eastAsiaTheme="minorEastAsia"/>
          <w:b/>
          <w:bCs/>
          <w:color w:val="000000"/>
          <w:sz w:val="32"/>
          <w:szCs w:val="32"/>
        </w:rPr>
        <w:t>四  企业基本情况表</w:t>
      </w:r>
      <w:bookmarkEnd w:id="68"/>
    </w:p>
    <w:p>
      <w:pPr>
        <w:spacing w:line="48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投标人：   （盖章）</w:t>
      </w:r>
    </w:p>
    <w:tbl>
      <w:tblPr>
        <w:tblStyle w:val="8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1170"/>
        <w:gridCol w:w="733"/>
        <w:gridCol w:w="1813"/>
        <w:gridCol w:w="1200"/>
        <w:gridCol w:w="1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投标单位</w:t>
            </w:r>
          </w:p>
        </w:tc>
        <w:tc>
          <w:tcPr>
            <w:tcW w:w="3716" w:type="dxa"/>
            <w:gridSpan w:val="3"/>
            <w:shd w:val="clear" w:color="auto" w:fill="auto"/>
            <w:vAlign w:val="center"/>
          </w:tcPr>
          <w:p>
            <w:pPr>
              <w:pStyle w:val="19"/>
              <w:ind w:firstLine="0" w:firstLineChars="0"/>
              <w:rPr>
                <w:rFonts w:ascii="仿宋" w:hAnsi="仿宋" w:eastAsia="仿宋" w:cs="仿宋"/>
                <w:szCs w:val="21"/>
              </w:rPr>
            </w:pPr>
          </w:p>
        </w:tc>
        <w:tc>
          <w:tcPr>
            <w:tcW w:w="1200"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注册时间</w:t>
            </w:r>
          </w:p>
        </w:tc>
        <w:tc>
          <w:tcPr>
            <w:tcW w:w="1715" w:type="dxa"/>
            <w:shd w:val="clear" w:color="auto" w:fill="auto"/>
            <w:vAlign w:val="center"/>
          </w:tcPr>
          <w:p>
            <w:pPr>
              <w:pStyle w:val="19"/>
              <w:ind w:firstLine="0" w:firstLineChars="0"/>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注册地址</w:t>
            </w:r>
          </w:p>
        </w:tc>
        <w:tc>
          <w:tcPr>
            <w:tcW w:w="3716" w:type="dxa"/>
            <w:gridSpan w:val="3"/>
            <w:shd w:val="clear" w:color="auto" w:fill="auto"/>
            <w:vAlign w:val="center"/>
          </w:tcPr>
          <w:p>
            <w:pPr>
              <w:pStyle w:val="19"/>
              <w:ind w:firstLine="0" w:firstLineChars="0"/>
              <w:rPr>
                <w:rFonts w:ascii="仿宋" w:hAnsi="仿宋" w:eastAsia="仿宋" w:cs="仿宋"/>
                <w:szCs w:val="21"/>
              </w:rPr>
            </w:pPr>
          </w:p>
        </w:tc>
        <w:tc>
          <w:tcPr>
            <w:tcW w:w="1200"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邮政编码</w:t>
            </w:r>
          </w:p>
        </w:tc>
        <w:tc>
          <w:tcPr>
            <w:tcW w:w="1715" w:type="dxa"/>
            <w:shd w:val="clear" w:color="auto" w:fill="auto"/>
            <w:vAlign w:val="center"/>
          </w:tcPr>
          <w:p>
            <w:pPr>
              <w:pStyle w:val="19"/>
              <w:ind w:firstLine="0" w:firstLineChars="0"/>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资质</w:t>
            </w:r>
          </w:p>
        </w:tc>
        <w:tc>
          <w:tcPr>
            <w:tcW w:w="3716" w:type="dxa"/>
            <w:gridSpan w:val="3"/>
            <w:shd w:val="clear" w:color="auto" w:fill="auto"/>
            <w:vAlign w:val="center"/>
          </w:tcPr>
          <w:p>
            <w:pPr>
              <w:pStyle w:val="19"/>
              <w:ind w:firstLine="0" w:firstLineChars="0"/>
              <w:rPr>
                <w:rFonts w:ascii="仿宋" w:hAnsi="仿宋" w:eastAsia="仿宋" w:cs="仿宋"/>
                <w:szCs w:val="21"/>
              </w:rPr>
            </w:pPr>
          </w:p>
        </w:tc>
        <w:tc>
          <w:tcPr>
            <w:tcW w:w="1200"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注册资金</w:t>
            </w:r>
          </w:p>
        </w:tc>
        <w:tc>
          <w:tcPr>
            <w:tcW w:w="1715" w:type="dxa"/>
            <w:shd w:val="clear" w:color="auto" w:fill="auto"/>
            <w:vAlign w:val="center"/>
          </w:tcPr>
          <w:p>
            <w:pPr>
              <w:pStyle w:val="19"/>
              <w:ind w:firstLine="0" w:firstLineChars="0"/>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法定代表人</w:t>
            </w:r>
          </w:p>
        </w:tc>
        <w:tc>
          <w:tcPr>
            <w:tcW w:w="1170" w:type="dxa"/>
            <w:shd w:val="clear" w:color="auto" w:fill="auto"/>
            <w:vAlign w:val="center"/>
          </w:tcPr>
          <w:p>
            <w:pPr>
              <w:pStyle w:val="19"/>
              <w:ind w:firstLine="0" w:firstLineChars="0"/>
              <w:rPr>
                <w:rFonts w:ascii="仿宋" w:hAnsi="仿宋" w:eastAsia="仿宋" w:cs="仿宋"/>
                <w:szCs w:val="21"/>
              </w:rPr>
            </w:pPr>
          </w:p>
        </w:tc>
        <w:tc>
          <w:tcPr>
            <w:tcW w:w="733"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 xml:space="preserve">电话 </w:t>
            </w:r>
          </w:p>
        </w:tc>
        <w:tc>
          <w:tcPr>
            <w:tcW w:w="1813" w:type="dxa"/>
            <w:shd w:val="clear" w:color="auto" w:fill="auto"/>
            <w:vAlign w:val="center"/>
          </w:tcPr>
          <w:p>
            <w:pPr>
              <w:pStyle w:val="19"/>
              <w:ind w:firstLine="0" w:firstLineChars="0"/>
              <w:rPr>
                <w:rFonts w:ascii="仿宋" w:hAnsi="仿宋" w:eastAsia="仿宋" w:cs="仿宋"/>
                <w:szCs w:val="21"/>
              </w:rPr>
            </w:pPr>
          </w:p>
        </w:tc>
        <w:tc>
          <w:tcPr>
            <w:tcW w:w="1200"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传真</w:t>
            </w:r>
          </w:p>
        </w:tc>
        <w:tc>
          <w:tcPr>
            <w:tcW w:w="1715" w:type="dxa"/>
            <w:shd w:val="clear" w:color="auto" w:fill="auto"/>
            <w:vAlign w:val="center"/>
          </w:tcPr>
          <w:p>
            <w:pPr>
              <w:pStyle w:val="19"/>
              <w:ind w:firstLine="0" w:firstLineChars="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项目经理</w:t>
            </w:r>
          </w:p>
        </w:tc>
        <w:tc>
          <w:tcPr>
            <w:tcW w:w="3716" w:type="dxa"/>
            <w:gridSpan w:val="3"/>
            <w:shd w:val="clear" w:color="auto" w:fill="auto"/>
            <w:vAlign w:val="center"/>
          </w:tcPr>
          <w:p>
            <w:pPr>
              <w:pStyle w:val="19"/>
              <w:ind w:firstLine="0" w:firstLineChars="0"/>
              <w:rPr>
                <w:rFonts w:ascii="仿宋" w:hAnsi="仿宋" w:eastAsia="仿宋" w:cs="仿宋"/>
                <w:szCs w:val="21"/>
              </w:rPr>
            </w:pPr>
          </w:p>
        </w:tc>
        <w:tc>
          <w:tcPr>
            <w:tcW w:w="1200" w:type="dxa"/>
            <w:shd w:val="clear" w:color="auto" w:fill="auto"/>
            <w:vAlign w:val="center"/>
          </w:tcPr>
          <w:p>
            <w:pPr>
              <w:pStyle w:val="19"/>
              <w:ind w:firstLine="0" w:firstLineChars="0"/>
              <w:rPr>
                <w:rFonts w:ascii="仿宋" w:hAnsi="仿宋" w:eastAsia="仿宋" w:cs="仿宋"/>
                <w:szCs w:val="21"/>
              </w:rPr>
            </w:pPr>
          </w:p>
        </w:tc>
        <w:tc>
          <w:tcPr>
            <w:tcW w:w="1715" w:type="dxa"/>
            <w:shd w:val="clear" w:color="auto" w:fill="auto"/>
            <w:vAlign w:val="center"/>
          </w:tcPr>
          <w:p>
            <w:pPr>
              <w:pStyle w:val="19"/>
              <w:ind w:firstLine="0" w:firstLineChars="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职工人数</w:t>
            </w:r>
          </w:p>
        </w:tc>
        <w:tc>
          <w:tcPr>
            <w:tcW w:w="6631" w:type="dxa"/>
            <w:gridSpan w:val="5"/>
            <w:shd w:val="clear" w:color="auto" w:fill="auto"/>
            <w:vAlign w:val="center"/>
          </w:tcPr>
          <w:p>
            <w:pPr>
              <w:pStyle w:val="19"/>
              <w:ind w:firstLine="0" w:firstLineChars="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可从事业务范围</w:t>
            </w:r>
          </w:p>
        </w:tc>
        <w:tc>
          <w:tcPr>
            <w:tcW w:w="6631" w:type="dxa"/>
            <w:gridSpan w:val="5"/>
            <w:shd w:val="clear" w:color="auto" w:fill="auto"/>
            <w:vAlign w:val="center"/>
          </w:tcPr>
          <w:p>
            <w:pPr>
              <w:pStyle w:val="19"/>
              <w:ind w:firstLine="0" w:firstLineChars="0"/>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1964" w:type="dxa"/>
            <w:shd w:val="clear" w:color="auto" w:fill="auto"/>
            <w:vAlign w:val="center"/>
          </w:tcPr>
          <w:p>
            <w:pPr>
              <w:pStyle w:val="19"/>
              <w:ind w:firstLine="0" w:firstLineChars="0"/>
              <w:rPr>
                <w:rFonts w:ascii="仿宋" w:hAnsi="仿宋" w:eastAsia="仿宋" w:cs="仿宋"/>
                <w:szCs w:val="21"/>
              </w:rPr>
            </w:pPr>
            <w:r>
              <w:rPr>
                <w:rFonts w:hint="eastAsia" w:ascii="仿宋" w:hAnsi="仿宋" w:eastAsia="仿宋" w:cs="仿宋"/>
                <w:szCs w:val="21"/>
              </w:rPr>
              <w:t>公司简介</w:t>
            </w:r>
          </w:p>
        </w:tc>
        <w:tc>
          <w:tcPr>
            <w:tcW w:w="6631" w:type="dxa"/>
            <w:gridSpan w:val="5"/>
            <w:shd w:val="clear" w:color="auto" w:fill="auto"/>
            <w:vAlign w:val="center"/>
          </w:tcPr>
          <w:p>
            <w:pPr>
              <w:spacing w:after="120" w:line="360" w:lineRule="auto"/>
              <w:ind w:firstLine="420" w:firstLineChars="200"/>
              <w:rPr>
                <w:rFonts w:ascii="仿宋" w:hAnsi="仿宋" w:cs="仿宋"/>
                <w:szCs w:val="21"/>
              </w:rPr>
            </w:pPr>
          </w:p>
        </w:tc>
      </w:tr>
    </w:tbl>
    <w:p>
      <w:pPr>
        <w:spacing w:line="480" w:lineRule="auto"/>
      </w:pPr>
    </w:p>
    <w:p>
      <w:pPr>
        <w:keepNext/>
        <w:keepLines/>
        <w:spacing w:line="420" w:lineRule="exact"/>
        <w:jc w:val="center"/>
        <w:outlineLvl w:val="2"/>
        <w:rPr>
          <w:rFonts w:asciiTheme="minorEastAsia" w:hAnsiTheme="minorEastAsia" w:eastAsiaTheme="minorEastAsia"/>
          <w:color w:val="000000"/>
          <w:sz w:val="28"/>
          <w:szCs w:val="28"/>
        </w:rPr>
      </w:pPr>
      <w:r>
        <w:rPr>
          <w:rFonts w:asciiTheme="minorEastAsia" w:hAnsiTheme="minorEastAsia" w:eastAsiaTheme="minorEastAsia"/>
          <w:color w:val="000000"/>
          <w:szCs w:val="21"/>
        </w:rPr>
        <w:br w:type="page"/>
      </w:r>
      <w:r>
        <w:rPr>
          <w:rFonts w:hint="eastAsia" w:asciiTheme="minorEastAsia" w:hAnsiTheme="minorEastAsia" w:eastAsiaTheme="minorEastAsia"/>
          <w:b/>
          <w:bCs/>
          <w:color w:val="000000"/>
          <w:sz w:val="32"/>
          <w:szCs w:val="32"/>
        </w:rPr>
        <w:t>五 强制性资格条件—资质及业绩要求表</w:t>
      </w:r>
    </w:p>
    <w:tbl>
      <w:tblPr>
        <w:tblStyle w:val="8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4410"/>
        <w:gridCol w:w="1316"/>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序号</w:t>
            </w:r>
          </w:p>
        </w:tc>
        <w:tc>
          <w:tcPr>
            <w:tcW w:w="441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企业资质等级</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投标人达到的程度（投标人填写）</w:t>
            </w:r>
          </w:p>
        </w:tc>
        <w:tc>
          <w:tcPr>
            <w:tcW w:w="323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1</w:t>
            </w:r>
          </w:p>
        </w:tc>
        <w:tc>
          <w:tcPr>
            <w:tcW w:w="4410" w:type="dxa"/>
            <w:tcBorders>
              <w:top w:val="single" w:color="auto" w:sz="4" w:space="0"/>
              <w:left w:val="single" w:color="auto" w:sz="4" w:space="0"/>
              <w:bottom w:val="single" w:color="auto" w:sz="4" w:space="0"/>
              <w:right w:val="single" w:color="auto" w:sz="4" w:space="0"/>
            </w:tcBorders>
            <w:vAlign w:val="center"/>
          </w:tcPr>
          <w:p>
            <w:pPr>
              <w:tabs>
                <w:tab w:val="left" w:pos="360"/>
                <w:tab w:val="left" w:pos="540"/>
              </w:tabs>
              <w:snapToGrid w:val="0"/>
              <w:spacing w:line="400" w:lineRule="exact"/>
              <w:rPr>
                <w:rFonts w:asciiTheme="minorEastAsia" w:hAnsiTheme="minorEastAsia" w:eastAsiaTheme="minorEastAsia"/>
                <w:color w:val="000000"/>
                <w:szCs w:val="21"/>
              </w:rPr>
            </w:pPr>
            <w:r>
              <w:rPr>
                <w:rFonts w:hint="eastAsia" w:asciiTheme="minorEastAsia" w:hAnsiTheme="minorEastAsia" w:eastAsiaTheme="minorEastAsia"/>
                <w:bCs/>
                <w:color w:val="000000"/>
                <w:kern w:val="0"/>
                <w:szCs w:val="21"/>
              </w:rPr>
              <w:t>在中华人民共和国境内注册，具有独立法人资格（提供营业执照（或者事业单位法人证书、社会团体法人登记证书、其他组织登记证明文件，下同）副本复印件（加盖公章），保险、金融、电信、通信特殊行业可视行业实际情况提供非独立法人的分公司登记证书及上级总公司唯一授权相关证明材料的复印件（加盖公章））；</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p>
        </w:tc>
        <w:tc>
          <w:tcPr>
            <w:tcW w:w="323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附：企业营业执照复印件及其他证明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2</w:t>
            </w:r>
          </w:p>
        </w:tc>
        <w:tc>
          <w:tcPr>
            <w:tcW w:w="4410" w:type="dxa"/>
            <w:tcBorders>
              <w:top w:val="single" w:color="auto" w:sz="4" w:space="0"/>
              <w:left w:val="single" w:color="auto" w:sz="4" w:space="0"/>
              <w:bottom w:val="single" w:color="auto" w:sz="4" w:space="0"/>
              <w:right w:val="single" w:color="auto" w:sz="4" w:space="0"/>
            </w:tcBorders>
            <w:vAlign w:val="center"/>
          </w:tcPr>
          <w:p>
            <w:pPr>
              <w:tabs>
                <w:tab w:val="left" w:pos="360"/>
                <w:tab w:val="left" w:pos="540"/>
              </w:tabs>
              <w:snapToGrid w:val="0"/>
              <w:spacing w:line="400" w:lineRule="exact"/>
              <w:rPr>
                <w:rFonts w:asciiTheme="minorEastAsia" w:hAnsiTheme="minorEastAsia" w:eastAsiaTheme="minorEastAsia"/>
                <w:color w:val="000000"/>
                <w:szCs w:val="21"/>
              </w:rPr>
            </w:pPr>
            <w:r>
              <w:rPr>
                <w:rFonts w:hint="eastAsia" w:asciiTheme="minorEastAsia" w:hAnsiTheme="minorEastAsia" w:eastAsiaTheme="minorEastAsia"/>
                <w:bCs/>
                <w:color w:val="000000"/>
                <w:kern w:val="0"/>
                <w:szCs w:val="21"/>
              </w:rPr>
              <w:t>单位负责人为同一人或者存在控股、管理关系的不同单位，不得同时参加本招标项目投标；</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p>
        </w:tc>
        <w:tc>
          <w:tcPr>
            <w:tcW w:w="323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附：企业营业执照复印件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3</w:t>
            </w:r>
          </w:p>
        </w:tc>
        <w:tc>
          <w:tcPr>
            <w:tcW w:w="44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投标人企业注册资本金人民币</w:t>
            </w:r>
            <w:r>
              <w:rPr>
                <w:rFonts w:asciiTheme="minorEastAsia" w:hAnsiTheme="minorEastAsia" w:eastAsiaTheme="minorEastAsia"/>
                <w:color w:val="000000"/>
                <w:szCs w:val="21"/>
              </w:rPr>
              <w:t>500</w:t>
            </w:r>
            <w:r>
              <w:rPr>
                <w:rFonts w:hint="eastAsia" w:asciiTheme="minorEastAsia" w:hAnsiTheme="minorEastAsia" w:eastAsiaTheme="minorEastAsia"/>
                <w:color w:val="000000"/>
                <w:szCs w:val="21"/>
              </w:rPr>
              <w:t>万元（含）以上；</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p>
        </w:tc>
        <w:tc>
          <w:tcPr>
            <w:tcW w:w="323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附：企业营业执照复印件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4</w:t>
            </w:r>
          </w:p>
        </w:tc>
        <w:tc>
          <w:tcPr>
            <w:tcW w:w="44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本项目不接受联合体投标。</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p>
        </w:tc>
        <w:tc>
          <w:tcPr>
            <w:tcW w:w="323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附：投标文件中无联合体协议书</w:t>
            </w: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注：1、相应证明资料均需提供复印件加盖公章附后（原件备查）；2、如查实投标人提供虚假资料以满足强制性要求的，报主管部门予以处理。</w:t>
      </w:r>
    </w:p>
    <w:p>
      <w:pPr>
        <w:spacing w:line="360" w:lineRule="auto"/>
        <w:rPr>
          <w:rFonts w:asciiTheme="minorEastAsia" w:hAnsiTheme="minorEastAsia" w:eastAsiaTheme="minorEastAsia"/>
          <w:color w:val="000000"/>
          <w:szCs w:val="21"/>
        </w:rPr>
      </w:pPr>
    </w:p>
    <w:p>
      <w:pPr>
        <w:pStyle w:val="43"/>
        <w:snapToGrid w:val="0"/>
        <w:spacing w:line="360" w:lineRule="auto"/>
        <w:rPr>
          <w:rFonts w:asciiTheme="minorEastAsia" w:hAnsiTheme="minorEastAsia" w:eastAsiaTheme="minorEastAsia"/>
          <w:snapToGrid w:val="0"/>
          <w:kern w:val="0"/>
        </w:rPr>
      </w:pPr>
      <w:r>
        <w:rPr>
          <w:rFonts w:asciiTheme="minorEastAsia" w:hAnsiTheme="minorEastAsia" w:eastAsiaTheme="minorEastAsia"/>
          <w:snapToGrid w:val="0"/>
          <w:kern w:val="0"/>
        </w:rPr>
        <w:t>投标人</w:t>
      </w:r>
      <w:r>
        <w:rPr>
          <w:rFonts w:hint="eastAsia" w:asciiTheme="minorEastAsia" w:hAnsiTheme="minorEastAsia" w:eastAsiaTheme="minorEastAsia"/>
          <w:snapToGrid w:val="0"/>
          <w:kern w:val="0"/>
        </w:rPr>
        <w:t>（盖单位公章）</w:t>
      </w:r>
      <w:r>
        <w:rPr>
          <w:rFonts w:asciiTheme="minorEastAsia" w:hAnsiTheme="minorEastAsia" w:eastAsiaTheme="minorEastAsia"/>
          <w:snapToGrid w:val="0"/>
          <w:kern w:val="0"/>
        </w:rPr>
        <w:t>：</w:t>
      </w:r>
    </w:p>
    <w:p>
      <w:pPr>
        <w:pStyle w:val="43"/>
        <w:snapToGrid w:val="0"/>
        <w:spacing w:line="360" w:lineRule="auto"/>
        <w:rPr>
          <w:rFonts w:asciiTheme="minorEastAsia" w:hAnsiTheme="minorEastAsia" w:eastAsiaTheme="minorEastAsia"/>
          <w:snapToGrid w:val="0"/>
          <w:kern w:val="0"/>
        </w:rPr>
      </w:pPr>
      <w:r>
        <w:rPr>
          <w:rFonts w:asciiTheme="minorEastAsia" w:hAnsiTheme="minorEastAsia" w:eastAsiaTheme="minorEastAsia"/>
          <w:snapToGrid w:val="0"/>
          <w:kern w:val="0"/>
        </w:rPr>
        <w:t>法定代表人</w:t>
      </w:r>
      <w:r>
        <w:rPr>
          <w:rFonts w:hint="eastAsia" w:asciiTheme="minorEastAsia" w:hAnsiTheme="minorEastAsia" w:eastAsiaTheme="minorEastAsia"/>
          <w:snapToGrid w:val="0"/>
          <w:kern w:val="0"/>
        </w:rPr>
        <w:t>或其委托代理人</w:t>
      </w:r>
      <w:r>
        <w:rPr>
          <w:rFonts w:asciiTheme="minorEastAsia" w:hAnsiTheme="minorEastAsia" w:eastAsiaTheme="minorEastAsia"/>
          <w:snapToGrid w:val="0"/>
          <w:kern w:val="0"/>
        </w:rPr>
        <w:t>（签字</w:t>
      </w:r>
      <w:r>
        <w:rPr>
          <w:rFonts w:hint="eastAsia" w:asciiTheme="minorEastAsia" w:hAnsiTheme="minorEastAsia" w:eastAsiaTheme="minorEastAsia"/>
          <w:snapToGrid w:val="0"/>
          <w:kern w:val="0"/>
        </w:rPr>
        <w:t>或</w:t>
      </w:r>
      <w:r>
        <w:rPr>
          <w:rFonts w:asciiTheme="minorEastAsia" w:hAnsiTheme="minorEastAsia" w:eastAsiaTheme="minorEastAsia"/>
          <w:snapToGrid w:val="0"/>
          <w:kern w:val="0"/>
        </w:rPr>
        <w:t>盖章）：</w:t>
      </w:r>
    </w:p>
    <w:p>
      <w:pPr>
        <w:pStyle w:val="988"/>
        <w:adjustRightInd w:val="0"/>
        <w:snapToGrid w:val="0"/>
        <w:spacing w:line="360" w:lineRule="auto"/>
        <w:rPr>
          <w:rFonts w:asciiTheme="minorEastAsia" w:hAnsiTheme="minorEastAsia" w:eastAsiaTheme="minorEastAsia"/>
          <w:sz w:val="21"/>
        </w:rPr>
      </w:pPr>
      <w:r>
        <w:rPr>
          <w:rFonts w:asciiTheme="minorEastAsia" w:hAnsiTheme="minorEastAsia" w:eastAsiaTheme="minorEastAsia"/>
          <w:snapToGrid w:val="0"/>
          <w:sz w:val="21"/>
        </w:rPr>
        <w:t>日期：</w:t>
      </w:r>
      <w:r>
        <w:rPr>
          <w:rFonts w:hint="eastAsia" w:asciiTheme="minorEastAsia" w:hAnsiTheme="minorEastAsia" w:eastAsiaTheme="minorEastAsia"/>
          <w:sz w:val="21"/>
        </w:rPr>
        <w:t xml:space="preserve">      </w:t>
      </w:r>
      <w:r>
        <w:rPr>
          <w:rFonts w:asciiTheme="minorEastAsia" w:hAnsiTheme="minorEastAsia" w:eastAsiaTheme="minorEastAsia"/>
          <w:sz w:val="21"/>
        </w:rPr>
        <w:t>年    月    日</w:t>
      </w:r>
    </w:p>
    <w:p>
      <w:pPr>
        <w:pStyle w:val="988"/>
        <w:adjustRightInd w:val="0"/>
        <w:snapToGrid w:val="0"/>
        <w:spacing w:line="360" w:lineRule="auto"/>
        <w:rPr>
          <w:rFonts w:asciiTheme="minorEastAsia" w:hAnsiTheme="minorEastAsia" w:eastAsiaTheme="minorEastAsia"/>
          <w:sz w:val="21"/>
        </w:rPr>
      </w:pPr>
    </w:p>
    <w:p>
      <w:pPr>
        <w:keepNext/>
        <w:keepLines/>
        <w:spacing w:line="420" w:lineRule="exact"/>
        <w:jc w:val="center"/>
        <w:outlineLvl w:val="2"/>
        <w:rPr>
          <w:rFonts w:asciiTheme="minorEastAsia" w:hAnsiTheme="minorEastAsia" w:eastAsiaTheme="minorEastAsia"/>
          <w:b/>
          <w:bCs/>
          <w:color w:val="000000"/>
          <w:sz w:val="32"/>
          <w:szCs w:val="32"/>
        </w:rPr>
      </w:pPr>
      <w:r>
        <w:rPr>
          <w:rFonts w:asciiTheme="minorEastAsia" w:hAnsiTheme="minorEastAsia" w:eastAsiaTheme="minorEastAsia"/>
          <w:b/>
          <w:bCs/>
          <w:color w:val="000000"/>
          <w:sz w:val="32"/>
          <w:szCs w:val="32"/>
        </w:rPr>
        <w:t>六</w:t>
      </w:r>
      <w:r>
        <w:rPr>
          <w:rFonts w:hint="eastAsia" w:asciiTheme="minorEastAsia" w:hAnsiTheme="minorEastAsia" w:eastAsiaTheme="minorEastAsia"/>
          <w:b/>
          <w:bCs/>
          <w:color w:val="000000"/>
          <w:sz w:val="32"/>
          <w:szCs w:val="32"/>
        </w:rPr>
        <w:t xml:space="preserve"> </w:t>
      </w:r>
      <w:r>
        <w:rPr>
          <w:rFonts w:asciiTheme="minorEastAsia" w:hAnsiTheme="minorEastAsia" w:eastAsiaTheme="minorEastAsia"/>
          <w:b/>
          <w:bCs/>
          <w:color w:val="000000"/>
          <w:sz w:val="32"/>
          <w:szCs w:val="32"/>
        </w:rPr>
        <w:t>开标一览表</w:t>
      </w:r>
    </w:p>
    <w:p>
      <w:pPr>
        <w:rPr>
          <w:rFonts w:asciiTheme="minorEastAsia" w:hAnsiTheme="minorEastAsia" w:eastAsiaTheme="minorEastAsia"/>
        </w:rPr>
      </w:pPr>
      <w:r>
        <w:rPr>
          <w:rFonts w:asciiTheme="minorEastAsia" w:hAnsiTheme="minorEastAsia" w:eastAsiaTheme="minorEastAsia"/>
        </w:rPr>
        <w:t xml:space="preserve">项目名称： </w:t>
      </w:r>
    </w:p>
    <w:tbl>
      <w:tblPr>
        <w:tblStyle w:val="8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4"/>
        <w:gridCol w:w="1560"/>
        <w:gridCol w:w="1842"/>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4" w:type="dxa"/>
          </w:tcPr>
          <w:p>
            <w:pPr>
              <w:adjustRightInd w:val="0"/>
              <w:spacing w:line="360" w:lineRule="auto"/>
              <w:jc w:val="center"/>
              <w:textAlignment w:val="baseline"/>
              <w:rPr>
                <w:rFonts w:asciiTheme="minorEastAsia" w:hAnsiTheme="minorEastAsia" w:eastAsiaTheme="minorEastAsia"/>
                <w:b/>
              </w:rPr>
            </w:pPr>
            <w:r>
              <w:rPr>
                <w:rFonts w:hint="eastAsia" w:asciiTheme="minorEastAsia" w:hAnsiTheme="minorEastAsia" w:eastAsiaTheme="minorEastAsia"/>
                <w:b/>
              </w:rPr>
              <w:t>项目名称</w:t>
            </w:r>
          </w:p>
        </w:tc>
        <w:tc>
          <w:tcPr>
            <w:tcW w:w="1560" w:type="dxa"/>
          </w:tcPr>
          <w:p>
            <w:pPr>
              <w:adjustRightInd w:val="0"/>
              <w:spacing w:line="360" w:lineRule="auto"/>
              <w:jc w:val="center"/>
              <w:textAlignment w:val="baseline"/>
              <w:rPr>
                <w:rFonts w:asciiTheme="minorEastAsia" w:hAnsiTheme="minorEastAsia" w:eastAsiaTheme="minorEastAsia"/>
                <w:b/>
              </w:rPr>
            </w:pPr>
            <w:r>
              <w:rPr>
                <w:rFonts w:hint="eastAsia" w:asciiTheme="minorEastAsia" w:hAnsiTheme="minorEastAsia" w:eastAsiaTheme="minorEastAsia"/>
                <w:b/>
              </w:rPr>
              <w:t>维保期</w:t>
            </w:r>
          </w:p>
        </w:tc>
        <w:tc>
          <w:tcPr>
            <w:tcW w:w="1842" w:type="dxa"/>
          </w:tcPr>
          <w:p>
            <w:pPr>
              <w:adjustRightInd w:val="0"/>
              <w:spacing w:line="360" w:lineRule="auto"/>
              <w:jc w:val="center"/>
              <w:textAlignment w:val="baseline"/>
              <w:rPr>
                <w:rFonts w:asciiTheme="minorEastAsia" w:hAnsiTheme="minorEastAsia" w:eastAsiaTheme="minorEastAsia"/>
                <w:b/>
              </w:rPr>
            </w:pPr>
            <w:r>
              <w:rPr>
                <w:rFonts w:hint="eastAsia" w:asciiTheme="minorEastAsia" w:hAnsiTheme="minorEastAsia" w:eastAsiaTheme="minorEastAsia"/>
                <w:b/>
              </w:rPr>
              <w:t>总价</w:t>
            </w:r>
            <w:r>
              <w:rPr>
                <w:rFonts w:asciiTheme="minorEastAsia" w:hAnsiTheme="minorEastAsia" w:eastAsiaTheme="minorEastAsia"/>
                <w:b/>
              </w:rPr>
              <w:t>（人民币）</w:t>
            </w:r>
          </w:p>
        </w:tc>
        <w:tc>
          <w:tcPr>
            <w:tcW w:w="930" w:type="dxa"/>
          </w:tcPr>
          <w:p>
            <w:pPr>
              <w:adjustRightInd w:val="0"/>
              <w:spacing w:line="360" w:lineRule="auto"/>
              <w:jc w:val="center"/>
              <w:textAlignment w:val="baseline"/>
              <w:rPr>
                <w:rFonts w:asciiTheme="minorEastAsia" w:hAnsiTheme="minorEastAsia" w:eastAsiaTheme="minorEastAsia"/>
                <w:b/>
              </w:rPr>
            </w:pPr>
            <w:r>
              <w:rPr>
                <w:rFonts w:hint="eastAsia" w:asciiTheme="minorEastAsia" w:hAnsiTheme="minorEastAsia" w:eastAsiaTheme="minor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4" w:type="dxa"/>
          </w:tcPr>
          <w:p>
            <w:pPr>
              <w:adjustRightInd w:val="0"/>
              <w:spacing w:line="360" w:lineRule="auto"/>
              <w:jc w:val="both"/>
              <w:textAlignment w:val="baseline"/>
              <w:rPr>
                <w:rFonts w:asciiTheme="minorEastAsia" w:hAnsiTheme="minorEastAsia" w:eastAsiaTheme="minorEastAsia"/>
              </w:rPr>
            </w:pPr>
          </w:p>
        </w:tc>
        <w:tc>
          <w:tcPr>
            <w:tcW w:w="1560" w:type="dxa"/>
          </w:tcPr>
          <w:p>
            <w:pPr>
              <w:adjustRightInd w:val="0"/>
              <w:spacing w:line="360" w:lineRule="auto"/>
              <w:jc w:val="center"/>
              <w:textAlignment w:val="baseline"/>
              <w:rPr>
                <w:rFonts w:asciiTheme="minorEastAsia" w:hAnsiTheme="minorEastAsia" w:eastAsiaTheme="minorEastAsia"/>
                <w:b/>
              </w:rPr>
            </w:pPr>
          </w:p>
        </w:tc>
        <w:tc>
          <w:tcPr>
            <w:tcW w:w="1842" w:type="dxa"/>
          </w:tcPr>
          <w:p>
            <w:pPr>
              <w:adjustRightInd w:val="0"/>
              <w:spacing w:line="360" w:lineRule="auto"/>
              <w:jc w:val="center"/>
              <w:textAlignment w:val="baseline"/>
              <w:rPr>
                <w:rFonts w:asciiTheme="minorEastAsia" w:hAnsiTheme="minorEastAsia" w:eastAsiaTheme="minorEastAsia"/>
                <w:b/>
              </w:rPr>
            </w:pPr>
            <w:r>
              <w:rPr>
                <w:rFonts w:hint="eastAsia" w:asciiTheme="minorEastAsia" w:hAnsiTheme="minorEastAsia" w:eastAsiaTheme="minorEastAsia"/>
                <w:b/>
              </w:rPr>
              <w:t>￥</w:t>
            </w:r>
          </w:p>
        </w:tc>
        <w:tc>
          <w:tcPr>
            <w:tcW w:w="930" w:type="dxa"/>
          </w:tcPr>
          <w:p>
            <w:pPr>
              <w:adjustRightInd w:val="0"/>
              <w:spacing w:line="360" w:lineRule="auto"/>
              <w:jc w:val="both"/>
              <w:textAlignment w:val="baseline"/>
              <w:rPr>
                <w:rFonts w:asciiTheme="minorEastAsia" w:hAnsiTheme="minorEastAsia" w:eastAsiaTheme="minorEastAsia"/>
              </w:rPr>
            </w:pPr>
          </w:p>
        </w:tc>
      </w:tr>
    </w:tbl>
    <w:p>
      <w:pPr>
        <w:rPr>
          <w:rFonts w:asciiTheme="minorEastAsia" w:hAnsiTheme="minorEastAsia" w:eastAsiaTheme="minorEastAsia"/>
        </w:rPr>
      </w:pPr>
    </w:p>
    <w:p>
      <w:pPr>
        <w:rPr>
          <w:rFonts w:asciiTheme="minorEastAsia" w:hAnsiTheme="minorEastAsia" w:eastAsiaTheme="minorEastAsia"/>
        </w:rPr>
      </w:pPr>
      <w:r>
        <w:rPr>
          <w:rFonts w:asciiTheme="minorEastAsia" w:hAnsiTheme="minorEastAsia" w:eastAsiaTheme="minorEastAsia"/>
        </w:rPr>
        <w:t xml:space="preserve">说明： </w:t>
      </w:r>
    </w:p>
    <w:p>
      <w:pPr>
        <w:rPr>
          <w:rFonts w:asciiTheme="minorEastAsia" w:hAnsiTheme="minorEastAsia" w:eastAsiaTheme="minorEastAsia"/>
        </w:rPr>
      </w:pPr>
      <w:r>
        <w:rPr>
          <w:rFonts w:asciiTheme="minorEastAsia" w:hAnsiTheme="minorEastAsia" w:eastAsiaTheme="minorEastAsia"/>
        </w:rPr>
        <w:t>投标文件有效期：自开标之日起</w:t>
      </w:r>
      <w:r>
        <w:rPr>
          <w:rFonts w:asciiTheme="minorEastAsia" w:hAnsiTheme="minorEastAsia" w:eastAsiaTheme="minorEastAsia"/>
          <w:u w:val="single"/>
        </w:rPr>
        <w:t xml:space="preserve">  </w:t>
      </w:r>
      <w:r>
        <w:rPr>
          <w:rFonts w:asciiTheme="minorEastAsia" w:hAnsiTheme="minorEastAsia" w:eastAsiaTheme="minorEastAsia"/>
        </w:rPr>
        <w:t xml:space="preserve">日 </w:t>
      </w:r>
    </w:p>
    <w:p>
      <w:pPr>
        <w:rPr>
          <w:rFonts w:asciiTheme="minorEastAsia" w:hAnsiTheme="minorEastAsia" w:eastAsiaTheme="minorEastAsia"/>
        </w:rPr>
      </w:pPr>
      <w:r>
        <w:rPr>
          <w:rFonts w:asciiTheme="minorEastAsia" w:hAnsiTheme="minorEastAsia" w:eastAsiaTheme="minorEastAsia"/>
        </w:rPr>
        <w:t>投标单位名称：</w:t>
      </w:r>
      <w:r>
        <w:rPr>
          <w:rFonts w:hint="eastAsia" w:asciiTheme="minorEastAsia" w:hAnsiTheme="minorEastAsia" w:eastAsiaTheme="minorEastAsia" w:cstheme="minorEastAsia"/>
          <w:szCs w:val="21"/>
          <w:u w:val="single"/>
        </w:rPr>
        <w:t xml:space="preserve"> </w:t>
      </w:r>
      <w:r>
        <w:rPr>
          <w:rFonts w:asciiTheme="minorEastAsia" w:hAnsiTheme="minorEastAsia" w:eastAsiaTheme="minorEastAsia" w:cstheme="minorEastAsia"/>
          <w:szCs w:val="21"/>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rPr>
        <w:t xml:space="preserve">（公章） </w:t>
      </w:r>
    </w:p>
    <w:p>
      <w:pPr>
        <w:rPr>
          <w:rFonts w:asciiTheme="minorEastAsia" w:hAnsiTheme="minorEastAsia" w:eastAsiaTheme="minorEastAsia"/>
          <w:u w:val="single"/>
        </w:rPr>
      </w:pPr>
      <w:r>
        <w:rPr>
          <w:rFonts w:asciiTheme="minorEastAsia" w:hAnsiTheme="minorEastAsia" w:eastAsiaTheme="minorEastAsia"/>
        </w:rPr>
        <w:t>法人或被授权人签字：</w:t>
      </w:r>
      <w:r>
        <w:rPr>
          <w:rFonts w:asciiTheme="minorEastAsia" w:hAnsiTheme="minorEastAsia" w:eastAsiaTheme="minorEastAsia"/>
          <w:u w:val="single"/>
        </w:rPr>
        <w:t xml:space="preserve">             </w:t>
      </w:r>
    </w:p>
    <w:p>
      <w:pPr>
        <w:rPr>
          <w:rFonts w:asciiTheme="minorEastAsia" w:hAnsiTheme="minorEastAsia" w:eastAsiaTheme="minorEastAsia"/>
          <w:u w:val="single"/>
        </w:rPr>
      </w:pPr>
      <w:r>
        <w:rPr>
          <w:rFonts w:asciiTheme="minorEastAsia" w:hAnsiTheme="minorEastAsia" w:eastAsiaTheme="minorEastAsia"/>
        </w:rPr>
        <w:t>日期：</w:t>
      </w:r>
      <w:r>
        <w:rPr>
          <w:rFonts w:asciiTheme="minorEastAsia" w:hAnsiTheme="minorEastAsia" w:eastAsiaTheme="minorEastAsia"/>
          <w:u w:val="single"/>
        </w:rPr>
        <w:t xml:space="preserve">  年  月  日</w:t>
      </w:r>
    </w:p>
    <w:p>
      <w:pPr>
        <w:pStyle w:val="988"/>
        <w:adjustRightInd w:val="0"/>
        <w:snapToGrid w:val="0"/>
        <w:spacing w:line="360" w:lineRule="auto"/>
        <w:rPr>
          <w:rFonts w:asciiTheme="minorEastAsia" w:hAnsiTheme="minorEastAsia" w:eastAsiaTheme="minorEastAsia"/>
          <w:sz w:val="21"/>
        </w:rPr>
      </w:pPr>
    </w:p>
    <w:p>
      <w:pPr>
        <w:pStyle w:val="2"/>
        <w:adjustRightInd w:val="0"/>
        <w:snapToGrid w:val="0"/>
        <w:spacing w:before="0" w:after="0" w:line="360" w:lineRule="auto"/>
        <w:jc w:val="center"/>
        <w:rPr>
          <w:rFonts w:asciiTheme="minorEastAsia" w:hAnsiTheme="minorEastAsia" w:eastAsiaTheme="minorEastAsia"/>
          <w:b w:val="0"/>
          <w:bCs w:val="0"/>
          <w:color w:val="000000"/>
          <w:sz w:val="32"/>
        </w:rPr>
      </w:pPr>
      <w:r>
        <w:rPr>
          <w:rFonts w:asciiTheme="minorEastAsia" w:hAnsiTheme="minorEastAsia" w:eastAsiaTheme="minorEastAsia"/>
          <w:color w:val="000000"/>
          <w:sz w:val="24"/>
          <w:szCs w:val="24"/>
        </w:rPr>
        <w:br w:type="page"/>
      </w:r>
      <w:bookmarkStart w:id="69" w:name="_Toc332794904"/>
      <w:bookmarkStart w:id="70" w:name="_Toc362218881"/>
      <w:bookmarkStart w:id="71" w:name="_Toc362218083"/>
      <w:bookmarkStart w:id="72" w:name="_Toc213036227"/>
    </w:p>
    <w:bookmarkEnd w:id="69"/>
    <w:bookmarkEnd w:id="70"/>
    <w:bookmarkEnd w:id="71"/>
    <w:bookmarkEnd w:id="72"/>
    <w:p>
      <w:pPr>
        <w:pStyle w:val="3"/>
        <w:spacing w:line="360" w:lineRule="exact"/>
        <w:rPr>
          <w:rFonts w:asciiTheme="minorEastAsia" w:hAnsiTheme="minorEastAsia" w:eastAsiaTheme="minorEastAsia"/>
          <w:b w:val="0"/>
          <w:color w:val="000000"/>
          <w:sz w:val="21"/>
          <w:szCs w:val="21"/>
        </w:rPr>
      </w:pPr>
      <w:r>
        <w:rPr>
          <w:rFonts w:hint="eastAsia" w:asciiTheme="minorEastAsia" w:hAnsiTheme="minorEastAsia" w:eastAsiaTheme="minorEastAsia"/>
          <w:b w:val="0"/>
          <w:color w:val="000000"/>
          <w:sz w:val="21"/>
          <w:szCs w:val="21"/>
        </w:rPr>
        <w:t>第二部分：技术标部分</w:t>
      </w:r>
    </w:p>
    <w:p>
      <w:pPr>
        <w:keepNext/>
        <w:keepLines/>
        <w:spacing w:line="420" w:lineRule="exact"/>
        <w:jc w:val="center"/>
        <w:outlineLvl w:val="2"/>
        <w:rPr>
          <w:rFonts w:cs="宋体" w:asciiTheme="minorEastAsia" w:hAnsiTheme="minorEastAsia" w:eastAsiaTheme="minorEastAsia"/>
          <w:b/>
          <w:bCs/>
          <w:sz w:val="32"/>
          <w:szCs w:val="32"/>
        </w:rPr>
      </w:pPr>
      <w:r>
        <w:rPr>
          <w:rFonts w:hint="eastAsia" w:cs="宋体" w:asciiTheme="minorEastAsia" w:hAnsiTheme="minorEastAsia" w:eastAsiaTheme="minorEastAsia"/>
          <w:b/>
          <w:bCs/>
          <w:sz w:val="32"/>
          <w:szCs w:val="32"/>
        </w:rPr>
        <w:t>一、技术规格偏离表</w:t>
      </w:r>
    </w:p>
    <w:p>
      <w:pPr>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w:t>
      </w:r>
    </w:p>
    <w:tbl>
      <w:tblPr>
        <w:tblStyle w:val="84"/>
        <w:tblW w:w="9746" w:type="dxa"/>
        <w:tblInd w:w="-572" w:type="dxa"/>
        <w:tblLayout w:type="fixed"/>
        <w:tblCellMar>
          <w:top w:w="0" w:type="dxa"/>
          <w:left w:w="108" w:type="dxa"/>
          <w:bottom w:w="0" w:type="dxa"/>
          <w:right w:w="108" w:type="dxa"/>
        </w:tblCellMar>
      </w:tblPr>
      <w:tblGrid>
        <w:gridCol w:w="828"/>
        <w:gridCol w:w="1440"/>
        <w:gridCol w:w="1386"/>
        <w:gridCol w:w="1218"/>
        <w:gridCol w:w="1218"/>
        <w:gridCol w:w="1218"/>
        <w:gridCol w:w="858"/>
        <w:gridCol w:w="1580"/>
      </w:tblGrid>
      <w:tr>
        <w:tblPrEx>
          <w:tblCellMar>
            <w:top w:w="0" w:type="dxa"/>
            <w:left w:w="108" w:type="dxa"/>
            <w:bottom w:w="0" w:type="dxa"/>
            <w:right w:w="108" w:type="dxa"/>
          </w:tblCellMar>
        </w:tblPrEx>
        <w:trPr>
          <w:trHeight w:val="1234"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序号</w:t>
            </w:r>
          </w:p>
        </w:tc>
        <w:tc>
          <w:tcPr>
            <w:tcW w:w="144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货物名称</w:t>
            </w:r>
          </w:p>
        </w:tc>
        <w:tc>
          <w:tcPr>
            <w:tcW w:w="1386"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招标文件</w:t>
            </w:r>
          </w:p>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条目号</w:t>
            </w:r>
          </w:p>
        </w:tc>
        <w:tc>
          <w:tcPr>
            <w:tcW w:w="1218" w:type="dxa"/>
            <w:tcBorders>
              <w:top w:val="single" w:color="auto" w:sz="4" w:space="0"/>
              <w:left w:val="nil"/>
              <w:bottom w:val="single" w:color="auto" w:sz="4" w:space="0"/>
              <w:right w:val="nil"/>
            </w:tcBorders>
          </w:tcPr>
          <w:p>
            <w:pPr>
              <w:jc w:val="cente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招标文件要求规格</w:t>
            </w:r>
          </w:p>
        </w:tc>
        <w:tc>
          <w:tcPr>
            <w:tcW w:w="1218"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投标规格</w:t>
            </w:r>
          </w:p>
        </w:tc>
        <w:tc>
          <w:tcPr>
            <w:tcW w:w="858"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偏离</w:t>
            </w:r>
          </w:p>
        </w:tc>
        <w:tc>
          <w:tcPr>
            <w:tcW w:w="1580"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说明</w:t>
            </w:r>
          </w:p>
        </w:tc>
      </w:tr>
      <w:tr>
        <w:tblPrEx>
          <w:tblCellMar>
            <w:top w:w="0" w:type="dxa"/>
            <w:left w:w="108" w:type="dxa"/>
            <w:bottom w:w="0" w:type="dxa"/>
            <w:right w:w="108" w:type="dxa"/>
          </w:tblCellMar>
        </w:tblPrEx>
        <w:trPr>
          <w:trHeight w:val="1234"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5"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5"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5"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4"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4"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r>
        <w:tblPrEx>
          <w:tblCellMar>
            <w:top w:w="0" w:type="dxa"/>
            <w:left w:w="108" w:type="dxa"/>
            <w:bottom w:w="0" w:type="dxa"/>
            <w:right w:w="108" w:type="dxa"/>
          </w:tblCellMar>
        </w:tblPrEx>
        <w:trPr>
          <w:trHeight w:val="1235" w:hRule="atLeast"/>
        </w:trPr>
        <w:tc>
          <w:tcPr>
            <w:tcW w:w="828" w:type="dxa"/>
            <w:tcBorders>
              <w:top w:val="single" w:color="auto" w:sz="4" w:space="0"/>
              <w:left w:val="single" w:color="auto" w:sz="4" w:space="0"/>
              <w:bottom w:val="single" w:color="auto" w:sz="4" w:space="0"/>
              <w:right w:val="single" w:color="auto" w:sz="4" w:space="0"/>
            </w:tcBorders>
          </w:tcPr>
          <w:p>
            <w:pPr>
              <w:rPr>
                <w:rFonts w:cs="宋体" w:asciiTheme="minorEastAsia" w:hAnsiTheme="minorEastAsia" w:eastAsiaTheme="minorEastAsia"/>
                <w:szCs w:val="21"/>
              </w:rPr>
            </w:pPr>
          </w:p>
        </w:tc>
        <w:tc>
          <w:tcPr>
            <w:tcW w:w="144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386"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nil"/>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21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858"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c>
          <w:tcPr>
            <w:tcW w:w="1580" w:type="dxa"/>
            <w:tcBorders>
              <w:top w:val="single" w:color="auto" w:sz="4" w:space="0"/>
              <w:left w:val="nil"/>
              <w:bottom w:val="single" w:color="auto" w:sz="4" w:space="0"/>
              <w:right w:val="single" w:color="auto" w:sz="4" w:space="0"/>
            </w:tcBorders>
          </w:tcPr>
          <w:p>
            <w:pPr>
              <w:rPr>
                <w:rFonts w:cs="宋体" w:asciiTheme="minorEastAsia" w:hAnsiTheme="minorEastAsia" w:eastAsiaTheme="minorEastAsia"/>
                <w:szCs w:val="21"/>
              </w:rPr>
            </w:pPr>
          </w:p>
        </w:tc>
      </w:tr>
    </w:tbl>
    <w:p>
      <w:pPr>
        <w:pStyle w:val="192"/>
        <w:ind w:firstLine="0" w:firstLineChars="0"/>
        <w:rPr>
          <w:rFonts w:asciiTheme="minorEastAsia" w:hAnsiTheme="minorEastAsia" w:eastAsiaTheme="minorEastAsia"/>
          <w:b/>
          <w:bCs/>
          <w:color w:val="000000"/>
          <w:kern w:val="2"/>
          <w:sz w:val="21"/>
        </w:rPr>
      </w:pPr>
      <w:r>
        <w:rPr>
          <w:rFonts w:hint="eastAsia" w:asciiTheme="minorEastAsia" w:hAnsiTheme="minorEastAsia" w:eastAsiaTheme="minorEastAsia"/>
          <w:b/>
          <w:bCs/>
          <w:color w:val="000000"/>
          <w:kern w:val="2"/>
          <w:sz w:val="21"/>
        </w:rPr>
        <w:t>编制要求：投标人针对招标文件条款有偏离的须逐条列出；如投标文件无偏离的，仅需在本偏离表中“偏离 ”一列写明“全部满足”即可。</w:t>
      </w:r>
    </w:p>
    <w:p>
      <w:pPr>
        <w:pStyle w:val="192"/>
        <w:ind w:firstLine="0" w:firstLineChars="0"/>
        <w:rPr>
          <w:rFonts w:asciiTheme="minorEastAsia" w:hAnsiTheme="minorEastAsia" w:eastAsiaTheme="minorEastAsia"/>
          <w:b/>
          <w:bCs/>
          <w:color w:val="000000"/>
          <w:kern w:val="2"/>
          <w:sz w:val="21"/>
        </w:rPr>
      </w:pPr>
    </w:p>
    <w:p>
      <w:pPr>
        <w:pStyle w:val="192"/>
        <w:ind w:firstLine="0" w:firstLineChars="0"/>
        <w:rPr>
          <w:rFonts w:asciiTheme="minorEastAsia" w:hAnsiTheme="minorEastAsia" w:eastAsiaTheme="minorEastAsia"/>
          <w:b/>
          <w:bCs/>
          <w:color w:val="000000"/>
          <w:kern w:val="2"/>
          <w:sz w:val="21"/>
        </w:rPr>
      </w:pPr>
    </w:p>
    <w:p>
      <w:pPr>
        <w:pStyle w:val="192"/>
        <w:ind w:firstLine="0" w:firstLineChars="0"/>
        <w:rPr>
          <w:rFonts w:asciiTheme="minorEastAsia" w:hAnsiTheme="minorEastAsia" w:eastAsiaTheme="minorEastAsia"/>
          <w:b/>
          <w:bCs/>
          <w:color w:val="000000"/>
          <w:kern w:val="2"/>
          <w:sz w:val="21"/>
        </w:rPr>
      </w:pPr>
    </w:p>
    <w:p>
      <w:pPr>
        <w:pStyle w:val="4"/>
        <w:ind w:firstLine="643" w:firstLineChars="200"/>
        <w:jc w:val="center"/>
        <w:rPr>
          <w:rFonts w:cs="宋体" w:asciiTheme="minorEastAsia" w:hAnsiTheme="minorEastAsia" w:eastAsiaTheme="minorEastAsia"/>
          <w:sz w:val="24"/>
          <w:szCs w:val="24"/>
        </w:rPr>
      </w:pPr>
      <w:r>
        <w:rPr>
          <w:rFonts w:hint="eastAsia" w:cs="宋体" w:asciiTheme="minorEastAsia" w:hAnsiTheme="minorEastAsia" w:eastAsiaTheme="minorEastAsia"/>
          <w:kern w:val="2"/>
          <w:sz w:val="32"/>
          <w:szCs w:val="32"/>
        </w:rPr>
        <w:t>二、服务人员一览表</w:t>
      </w:r>
    </w:p>
    <w:p>
      <w:pPr>
        <w:spacing w:line="480" w:lineRule="auto"/>
        <w:rPr>
          <w:rFonts w:cs="宋体" w:asciiTheme="minorEastAsia" w:hAnsiTheme="minorEastAsia" w:eastAsiaTheme="minorEastAsia"/>
          <w:szCs w:val="21"/>
        </w:rPr>
      </w:pPr>
    </w:p>
    <w:tbl>
      <w:tblPr>
        <w:tblStyle w:val="8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1956"/>
        <w:gridCol w:w="776"/>
        <w:gridCol w:w="776"/>
        <w:gridCol w:w="1554"/>
        <w:gridCol w:w="1110"/>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585"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姓名</w:t>
            </w:r>
          </w:p>
        </w:tc>
        <w:tc>
          <w:tcPr>
            <w:tcW w:w="1121"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本项目</w:t>
            </w:r>
          </w:p>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拟任岗位</w:t>
            </w:r>
          </w:p>
        </w:tc>
        <w:tc>
          <w:tcPr>
            <w:tcW w:w="445"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年龄</w:t>
            </w:r>
          </w:p>
        </w:tc>
        <w:tc>
          <w:tcPr>
            <w:tcW w:w="445"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性别</w:t>
            </w:r>
          </w:p>
        </w:tc>
        <w:tc>
          <w:tcPr>
            <w:tcW w:w="891"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专业    学历</w:t>
            </w:r>
          </w:p>
        </w:tc>
        <w:tc>
          <w:tcPr>
            <w:tcW w:w="636"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专业</w:t>
            </w:r>
          </w:p>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年限</w:t>
            </w:r>
          </w:p>
        </w:tc>
        <w:tc>
          <w:tcPr>
            <w:tcW w:w="875" w:type="pct"/>
            <w:vAlign w:val="center"/>
          </w:tcPr>
          <w:p>
            <w:pPr>
              <w:spacing w:line="48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现任职务和职称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85" w:type="pct"/>
            <w:vAlign w:val="center"/>
          </w:tcPr>
          <w:p>
            <w:pPr>
              <w:spacing w:line="480" w:lineRule="auto"/>
              <w:ind w:firstLine="6415"/>
              <w:jc w:val="center"/>
              <w:rPr>
                <w:rFonts w:cs="宋体" w:asciiTheme="minorEastAsia" w:hAnsiTheme="minorEastAsia" w:eastAsiaTheme="minorEastAsia"/>
                <w:szCs w:val="21"/>
              </w:rPr>
            </w:pPr>
          </w:p>
        </w:tc>
        <w:tc>
          <w:tcPr>
            <w:tcW w:w="1121"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445" w:type="pct"/>
            <w:vAlign w:val="center"/>
          </w:tcPr>
          <w:p>
            <w:pPr>
              <w:spacing w:line="480" w:lineRule="auto"/>
              <w:ind w:firstLine="6415"/>
              <w:jc w:val="center"/>
              <w:rPr>
                <w:rFonts w:cs="宋体" w:asciiTheme="minorEastAsia" w:hAnsiTheme="minorEastAsia" w:eastAsiaTheme="minorEastAsia"/>
                <w:szCs w:val="21"/>
              </w:rPr>
            </w:pPr>
          </w:p>
        </w:tc>
        <w:tc>
          <w:tcPr>
            <w:tcW w:w="891" w:type="pct"/>
            <w:vAlign w:val="center"/>
          </w:tcPr>
          <w:p>
            <w:pPr>
              <w:spacing w:line="480" w:lineRule="auto"/>
              <w:ind w:firstLine="6415"/>
              <w:jc w:val="center"/>
              <w:rPr>
                <w:rFonts w:cs="宋体" w:asciiTheme="minorEastAsia" w:hAnsiTheme="minorEastAsia" w:eastAsiaTheme="minorEastAsia"/>
                <w:szCs w:val="21"/>
              </w:rPr>
            </w:pPr>
          </w:p>
        </w:tc>
        <w:tc>
          <w:tcPr>
            <w:tcW w:w="636" w:type="pct"/>
            <w:vAlign w:val="center"/>
          </w:tcPr>
          <w:p>
            <w:pPr>
              <w:spacing w:line="480" w:lineRule="auto"/>
              <w:ind w:firstLine="6415"/>
              <w:jc w:val="center"/>
              <w:rPr>
                <w:rFonts w:cs="宋体" w:asciiTheme="minorEastAsia" w:hAnsiTheme="minorEastAsia" w:eastAsiaTheme="minorEastAsia"/>
                <w:szCs w:val="21"/>
              </w:rPr>
            </w:pPr>
          </w:p>
        </w:tc>
        <w:tc>
          <w:tcPr>
            <w:tcW w:w="875" w:type="pct"/>
            <w:vAlign w:val="center"/>
          </w:tcPr>
          <w:p>
            <w:pPr>
              <w:spacing w:line="480" w:lineRule="auto"/>
              <w:ind w:firstLine="6415"/>
              <w:jc w:val="center"/>
              <w:rPr>
                <w:rFonts w:cs="宋体" w:asciiTheme="minorEastAsia" w:hAnsiTheme="minorEastAsia" w:eastAsiaTheme="minorEastAsia"/>
                <w:szCs w:val="21"/>
              </w:rPr>
            </w:pPr>
          </w:p>
        </w:tc>
      </w:tr>
    </w:tbl>
    <w:p>
      <w:pPr>
        <w:spacing w:line="480" w:lineRule="auto"/>
        <w:rPr>
          <w:rFonts w:cs="宋体" w:asciiTheme="minorEastAsia" w:hAnsiTheme="minorEastAsia" w:eastAsiaTheme="minorEastAsia"/>
          <w:szCs w:val="21"/>
        </w:rPr>
      </w:pPr>
      <w:r>
        <w:rPr>
          <w:rFonts w:hint="eastAsia" w:cs="宋体" w:asciiTheme="minorEastAsia" w:hAnsiTheme="minorEastAsia" w:eastAsiaTheme="minorEastAsia"/>
          <w:szCs w:val="21"/>
        </w:rPr>
        <w:t>注：1、列入本表人员如更换需经过发包单位的同意，擅自更换或不到位均属违约行为。</w:t>
      </w:r>
    </w:p>
    <w:p>
      <w:pPr>
        <w:pStyle w:val="192"/>
        <w:ind w:firstLine="0" w:firstLineChars="0"/>
        <w:rPr>
          <w:rFonts w:asciiTheme="minorEastAsia" w:hAnsiTheme="minorEastAsia" w:eastAsiaTheme="minorEastAsia"/>
          <w:b/>
          <w:bCs/>
          <w:color w:val="000000"/>
          <w:kern w:val="2"/>
          <w:sz w:val="21"/>
        </w:rPr>
      </w:pPr>
      <w:r>
        <w:rPr>
          <w:rFonts w:hint="eastAsia" w:cs="宋体" w:asciiTheme="minorEastAsia" w:hAnsiTheme="minorEastAsia" w:eastAsiaTheme="minorEastAsia"/>
          <w:szCs w:val="21"/>
        </w:rPr>
        <w:t>2、涉及评分的社保凭证按招标文件要求提供，附在此表后。</w:t>
      </w:r>
    </w:p>
    <w:p>
      <w:pPr>
        <w:pStyle w:val="192"/>
        <w:ind w:firstLine="0" w:firstLineChars="0"/>
      </w:pPr>
    </w:p>
    <w:sectPr>
      <w:footerReference r:id="rId12" w:type="default"/>
      <w:pgSz w:w="11906" w:h="16838"/>
      <w:pgMar w:top="1134" w:right="1701" w:bottom="1134" w:left="1701" w:header="851"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 w:name="???|CS?o｡ﾀ?">
    <w:altName w:val="MS PGothic"/>
    <w:panose1 w:val="00000000000000000000"/>
    <w:charset w:val="80"/>
    <w:family w:val="modern"/>
    <w:pitch w:val="default"/>
    <w:sig w:usb0="00000000" w:usb1="00000000" w:usb2="00000010" w:usb3="00000000" w:csb0="00020000" w:csb1="00000000"/>
  </w:font>
  <w:font w:name="MS PGothic">
    <w:panose1 w:val="020B0600070205080204"/>
    <w:charset w:val="80"/>
    <w:family w:val="auto"/>
    <w:pitch w:val="default"/>
    <w:sig w:usb0="E00002FF" w:usb1="6AC7FDFB" w:usb2="00000012" w:usb3="00000000" w:csb0="4002009F" w:csb1="DFD7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framePr w:wrap="around" w:vAnchor="text" w:hAnchor="margin" w:xAlign="center" w:y="1"/>
      <w:rPr>
        <w:rStyle w:val="129"/>
      </w:rPr>
    </w:pPr>
    <w:r>
      <w:fldChar w:fldCharType="begin"/>
    </w:r>
    <w:r>
      <w:rPr>
        <w:rStyle w:val="129"/>
      </w:rPr>
      <w:instrText xml:space="preserve">PAGE  </w:instrText>
    </w:r>
    <w:r>
      <w:fldChar w:fldCharType="separate"/>
    </w:r>
    <w:r>
      <w:rPr>
        <w:rStyle w:val="129"/>
      </w:rPr>
      <w:t>18</w:t>
    </w:r>
    <w:r>
      <w:fldChar w:fldCharType="end"/>
    </w:r>
  </w:p>
  <w:p>
    <w:pPr>
      <w:pStyle w:val="5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framePr w:wrap="around" w:vAnchor="text" w:hAnchor="margin" w:xAlign="center" w:y="1"/>
      <w:rPr>
        <w:rStyle w:val="129"/>
      </w:rPr>
    </w:pPr>
    <w:r>
      <w:fldChar w:fldCharType="begin"/>
    </w:r>
    <w:r>
      <w:rPr>
        <w:rStyle w:val="129"/>
      </w:rPr>
      <w:instrText xml:space="preserve">PAGE  </w:instrText>
    </w:r>
    <w:r>
      <w:fldChar w:fldCharType="end"/>
    </w:r>
  </w:p>
  <w:p>
    <w:pPr>
      <w:pStyle w:val="5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framePr w:wrap="around" w:vAnchor="text" w:hAnchor="margin" w:xAlign="center" w:y="1"/>
      <w:rPr>
        <w:rStyle w:val="129"/>
      </w:rPr>
    </w:pPr>
    <w:r>
      <w:fldChar w:fldCharType="begin"/>
    </w:r>
    <w:r>
      <w:rPr>
        <w:rStyle w:val="129"/>
      </w:rPr>
      <w:instrText xml:space="preserve">PAGE  </w:instrText>
    </w:r>
    <w:r>
      <w:fldChar w:fldCharType="separate"/>
    </w:r>
    <w:r>
      <w:rPr>
        <w:rStyle w:val="129"/>
      </w:rPr>
      <w:t>2</w:t>
    </w:r>
    <w:r>
      <w:fldChar w:fldCharType="end"/>
    </w:r>
  </w:p>
  <w:p>
    <w:pPr>
      <w:pStyle w:val="5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ind w:left="637" w:hanging="9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ind w:left="637" w:hanging="9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framePr w:wrap="around" w:vAnchor="text" w:hAnchor="margin" w:xAlign="center" w:y="1"/>
      <w:rPr>
        <w:rStyle w:val="129"/>
      </w:rPr>
    </w:pPr>
    <w:r>
      <w:fldChar w:fldCharType="begin"/>
    </w:r>
    <w:r>
      <w:rPr>
        <w:rStyle w:val="129"/>
      </w:rPr>
      <w:instrText xml:space="preserve">PAGE  </w:instrText>
    </w:r>
    <w:r>
      <w:fldChar w:fldCharType="separate"/>
    </w:r>
    <w:r>
      <w:rPr>
        <w:rStyle w:val="129"/>
      </w:rPr>
      <w:t>29</w:t>
    </w:r>
    <w:r>
      <w:fldChar w:fldCharType="end"/>
    </w:r>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left="637" w:hanging="9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left="637" w:hanging="9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6D26A0"/>
    <w:multiLevelType w:val="singleLevel"/>
    <w:tmpl w:val="AF6D26A0"/>
    <w:lvl w:ilvl="0" w:tentative="0">
      <w:start w:val="1"/>
      <w:numFmt w:val="bullet"/>
      <w:lvlText w:val=""/>
      <w:lvlJc w:val="left"/>
      <w:pPr>
        <w:ind w:left="420" w:hanging="420"/>
      </w:pPr>
      <w:rPr>
        <w:rFonts w:hint="default" w:ascii="Wingdings" w:hAnsi="Wingdings"/>
      </w:rPr>
    </w:lvl>
  </w:abstractNum>
  <w:abstractNum w:abstractNumId="1">
    <w:nsid w:val="FFFFFF7C"/>
    <w:multiLevelType w:val="singleLevel"/>
    <w:tmpl w:val="FFFFFF7C"/>
    <w:lvl w:ilvl="0" w:tentative="0">
      <w:start w:val="1"/>
      <w:numFmt w:val="decimal"/>
      <w:pStyle w:val="63"/>
      <w:lvlText w:val="%1."/>
      <w:lvlJc w:val="left"/>
      <w:pPr>
        <w:tabs>
          <w:tab w:val="left" w:pos="2040"/>
        </w:tabs>
        <w:ind w:left="2040" w:hanging="360"/>
      </w:pPr>
    </w:lvl>
  </w:abstractNum>
  <w:abstractNum w:abstractNumId="2">
    <w:nsid w:val="FFFFFF7D"/>
    <w:multiLevelType w:val="singleLevel"/>
    <w:tmpl w:val="FFFFFF7D"/>
    <w:lvl w:ilvl="0" w:tentative="0">
      <w:start w:val="1"/>
      <w:numFmt w:val="decimal"/>
      <w:pStyle w:val="45"/>
      <w:lvlText w:val="%1."/>
      <w:lvlJc w:val="left"/>
      <w:pPr>
        <w:tabs>
          <w:tab w:val="left" w:pos="1620"/>
        </w:tabs>
        <w:ind w:left="1620" w:hanging="360"/>
      </w:pPr>
    </w:lvl>
  </w:abstractNum>
  <w:abstractNum w:abstractNumId="3">
    <w:nsid w:val="FFFFFF7E"/>
    <w:multiLevelType w:val="singleLevel"/>
    <w:tmpl w:val="FFFFFF7E"/>
    <w:lvl w:ilvl="0" w:tentative="0">
      <w:start w:val="1"/>
      <w:numFmt w:val="decimal"/>
      <w:pStyle w:val="34"/>
      <w:lvlText w:val="%1."/>
      <w:lvlJc w:val="left"/>
      <w:pPr>
        <w:tabs>
          <w:tab w:val="left" w:pos="1200"/>
        </w:tabs>
        <w:ind w:left="1200" w:hanging="360"/>
      </w:pPr>
    </w:lvl>
  </w:abstractNum>
  <w:abstractNum w:abstractNumId="4">
    <w:nsid w:val="FFFFFF80"/>
    <w:multiLevelType w:val="singleLevel"/>
    <w:tmpl w:val="FFFFFF80"/>
    <w:lvl w:ilvl="0" w:tentative="0">
      <w:start w:val="1"/>
      <w:numFmt w:val="bullet"/>
      <w:pStyle w:val="44"/>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31"/>
      <w:lvlText w:val=""/>
      <w:lvlJc w:val="left"/>
      <w:pPr>
        <w:tabs>
          <w:tab w:val="left" w:pos="1200"/>
        </w:tabs>
        <w:ind w:left="1200" w:hanging="360"/>
      </w:pPr>
      <w:rPr>
        <w:rFonts w:hint="default" w:ascii="Wingdings" w:hAnsi="Wingdings"/>
      </w:rPr>
    </w:lvl>
  </w:abstractNum>
  <w:abstractNum w:abstractNumId="7">
    <w:nsid w:val="FFFFFF83"/>
    <w:multiLevelType w:val="singleLevel"/>
    <w:tmpl w:val="FFFFFF83"/>
    <w:lvl w:ilvl="0" w:tentative="0">
      <w:start w:val="1"/>
      <w:numFmt w:val="bullet"/>
      <w:pStyle w:val="38"/>
      <w:lvlText w:val=""/>
      <w:lvlJc w:val="left"/>
      <w:pPr>
        <w:tabs>
          <w:tab w:val="left" w:pos="780"/>
        </w:tabs>
        <w:ind w:left="780" w:hanging="360"/>
      </w:pPr>
      <w:rPr>
        <w:rFonts w:hint="default" w:ascii="Wingdings" w:hAnsi="Wingdings"/>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Wingdings" w:hAnsi="Wingdings"/>
      </w:rPr>
    </w:lvl>
  </w:abstractNum>
  <w:abstractNum w:abstractNumId="10">
    <w:nsid w:val="00000009"/>
    <w:multiLevelType w:val="singleLevel"/>
    <w:tmpl w:val="00000009"/>
    <w:lvl w:ilvl="0" w:tentative="0">
      <w:start w:val="3"/>
      <w:numFmt w:val="decimal"/>
      <w:pStyle w:val="898"/>
      <w:lvlText w:val="%1"/>
      <w:legacy w:legacy="1" w:legacySpace="0" w:legacyIndent="360"/>
      <w:lvlJc w:val="left"/>
      <w:rPr>
        <w:rFonts w:hint="default" w:ascii="Times New Roman" w:hAnsi="Times New Roman" w:cs="Times New Roman"/>
      </w:rPr>
    </w:lvl>
  </w:abstractNum>
  <w:abstractNum w:abstractNumId="11">
    <w:nsid w:val="0000000B"/>
    <w:multiLevelType w:val="multilevel"/>
    <w:tmpl w:val="0000000B"/>
    <w:lvl w:ilvl="0" w:tentative="0">
      <w:start w:val="1"/>
      <w:numFmt w:val="decimal"/>
      <w:pStyle w:val="13"/>
      <w:lvlText w:val="（%1）"/>
      <w:lvlJc w:val="left"/>
      <w:pPr>
        <w:tabs>
          <w:tab w:val="left" w:pos="1980"/>
        </w:tabs>
        <w:ind w:left="1980" w:hanging="720"/>
      </w:pPr>
      <w:rPr>
        <w:rFonts w:hint="eastAsia"/>
      </w:rPr>
    </w:lvl>
    <w:lvl w:ilvl="1" w:tentative="0">
      <w:start w:val="1"/>
      <w:numFmt w:val="decimal"/>
      <w:lvlText w:val="%2."/>
      <w:lvlJc w:val="left"/>
      <w:pPr>
        <w:tabs>
          <w:tab w:val="left" w:pos="1740"/>
        </w:tabs>
        <w:ind w:left="1740" w:hanging="360"/>
      </w:pPr>
      <w:rPr>
        <w:rFonts w:hint="eastAsia"/>
      </w:rPr>
    </w:lvl>
    <w:lvl w:ilvl="2" w:tentative="0">
      <w:start w:val="1"/>
      <w:numFmt w:val="decimal"/>
      <w:lvlText w:val="%3."/>
      <w:lvlJc w:val="left"/>
      <w:pPr>
        <w:tabs>
          <w:tab w:val="left" w:pos="2460"/>
        </w:tabs>
        <w:ind w:left="2460" w:hanging="360"/>
      </w:pPr>
      <w:rPr>
        <w:rFonts w:hint="eastAsia"/>
      </w:rPr>
    </w:lvl>
    <w:lvl w:ilvl="3" w:tentative="0">
      <w:start w:val="1"/>
      <w:numFmt w:val="decimal"/>
      <w:lvlText w:val="%4."/>
      <w:lvlJc w:val="left"/>
      <w:pPr>
        <w:tabs>
          <w:tab w:val="left" w:pos="3180"/>
        </w:tabs>
        <w:ind w:left="3180" w:hanging="360"/>
      </w:pPr>
      <w:rPr>
        <w:rFonts w:hint="eastAsia"/>
      </w:rPr>
    </w:lvl>
    <w:lvl w:ilvl="4" w:tentative="0">
      <w:start w:val="1"/>
      <w:numFmt w:val="decimal"/>
      <w:lvlText w:val="%5."/>
      <w:lvlJc w:val="left"/>
      <w:pPr>
        <w:tabs>
          <w:tab w:val="left" w:pos="3900"/>
        </w:tabs>
        <w:ind w:left="3900" w:hanging="360"/>
      </w:pPr>
      <w:rPr>
        <w:rFonts w:hint="eastAsia"/>
      </w:rPr>
    </w:lvl>
    <w:lvl w:ilvl="5" w:tentative="0">
      <w:start w:val="1"/>
      <w:numFmt w:val="decimal"/>
      <w:lvlText w:val="%6."/>
      <w:lvlJc w:val="left"/>
      <w:pPr>
        <w:tabs>
          <w:tab w:val="left" w:pos="4620"/>
        </w:tabs>
        <w:ind w:left="4620" w:hanging="360"/>
      </w:pPr>
      <w:rPr>
        <w:rFonts w:hint="eastAsia"/>
      </w:rPr>
    </w:lvl>
    <w:lvl w:ilvl="6" w:tentative="0">
      <w:start w:val="1"/>
      <w:numFmt w:val="decimal"/>
      <w:lvlText w:val="%7."/>
      <w:lvlJc w:val="left"/>
      <w:pPr>
        <w:tabs>
          <w:tab w:val="left" w:pos="5340"/>
        </w:tabs>
        <w:ind w:left="5340" w:hanging="360"/>
      </w:pPr>
      <w:rPr>
        <w:rFonts w:hint="eastAsia"/>
      </w:rPr>
    </w:lvl>
    <w:lvl w:ilvl="7" w:tentative="0">
      <w:start w:val="1"/>
      <w:numFmt w:val="decimal"/>
      <w:lvlText w:val="%8."/>
      <w:lvlJc w:val="left"/>
      <w:pPr>
        <w:tabs>
          <w:tab w:val="left" w:pos="6060"/>
        </w:tabs>
        <w:ind w:left="6060" w:hanging="360"/>
      </w:pPr>
      <w:rPr>
        <w:rFonts w:hint="eastAsia"/>
      </w:rPr>
    </w:lvl>
    <w:lvl w:ilvl="8" w:tentative="0">
      <w:start w:val="1"/>
      <w:numFmt w:val="decimal"/>
      <w:lvlText w:val="%9."/>
      <w:lvlJc w:val="left"/>
      <w:pPr>
        <w:tabs>
          <w:tab w:val="left" w:pos="6780"/>
        </w:tabs>
        <w:ind w:left="6780" w:hanging="360"/>
      </w:pPr>
      <w:rPr>
        <w:rFonts w:hint="eastAsia"/>
      </w:rPr>
    </w:lvl>
  </w:abstractNum>
  <w:abstractNum w:abstractNumId="12">
    <w:nsid w:val="055A0E79"/>
    <w:multiLevelType w:val="multilevel"/>
    <w:tmpl w:val="055A0E79"/>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6F76D3D"/>
    <w:multiLevelType w:val="multilevel"/>
    <w:tmpl w:val="06F76D3D"/>
    <w:lvl w:ilvl="0" w:tentative="0">
      <w:start w:val="1"/>
      <w:numFmt w:val="decimal"/>
      <w:lvlText w:val="%1."/>
      <w:lvlJc w:val="left"/>
      <w:pPr>
        <w:ind w:left="360" w:hanging="360"/>
      </w:pPr>
      <w:rPr>
        <w:rFonts w:hint="eastAsia"/>
        <w:b/>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8C3BA5F"/>
    <w:multiLevelType w:val="singleLevel"/>
    <w:tmpl w:val="08C3BA5F"/>
    <w:lvl w:ilvl="0" w:tentative="0">
      <w:start w:val="1"/>
      <w:numFmt w:val="bullet"/>
      <w:lvlText w:val=""/>
      <w:lvlJc w:val="left"/>
      <w:pPr>
        <w:ind w:left="420" w:hanging="420"/>
      </w:pPr>
      <w:rPr>
        <w:rFonts w:hint="default" w:ascii="Wingdings" w:hAnsi="Wingdings"/>
      </w:rPr>
    </w:lvl>
  </w:abstractNum>
  <w:abstractNum w:abstractNumId="15">
    <w:nsid w:val="0ABD3728"/>
    <w:multiLevelType w:val="multilevel"/>
    <w:tmpl w:val="0ABD3728"/>
    <w:lvl w:ilvl="0" w:tentative="0">
      <w:start w:val="1"/>
      <w:numFmt w:val="decimal"/>
      <w:lvlText w:val="%1."/>
      <w:lvlJc w:val="left"/>
      <w:pPr>
        <w:tabs>
          <w:tab w:val="left" w:pos="432"/>
        </w:tabs>
        <w:ind w:left="432" w:hanging="432"/>
      </w:pPr>
    </w:lvl>
    <w:lvl w:ilvl="1" w:tentative="0">
      <w:start w:val="1"/>
      <w:numFmt w:val="decimal"/>
      <w:pStyle w:val="500"/>
      <w:lvlText w:val="%1.%2"/>
      <w:lvlJc w:val="left"/>
      <w:pPr>
        <w:tabs>
          <w:tab w:val="left" w:pos="576"/>
        </w:tabs>
        <w:ind w:left="576" w:hanging="576"/>
      </w:pPr>
    </w:lvl>
    <w:lvl w:ilvl="2" w:tentative="0">
      <w:start w:val="1"/>
      <w:numFmt w:val="decimal"/>
      <w:pStyle w:val="588"/>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6">
    <w:nsid w:val="0EFC3F5B"/>
    <w:multiLevelType w:val="singleLevel"/>
    <w:tmpl w:val="0EFC3F5B"/>
    <w:lvl w:ilvl="0" w:tentative="0">
      <w:start w:val="1"/>
      <w:numFmt w:val="bullet"/>
      <w:lvlText w:val=""/>
      <w:lvlJc w:val="left"/>
      <w:pPr>
        <w:ind w:left="420" w:hanging="420"/>
      </w:pPr>
      <w:rPr>
        <w:rFonts w:hint="default" w:ascii="Wingdings" w:hAnsi="Wingdings"/>
      </w:rPr>
    </w:lvl>
  </w:abstractNum>
  <w:abstractNum w:abstractNumId="17">
    <w:nsid w:val="10FB3166"/>
    <w:multiLevelType w:val="multilevel"/>
    <w:tmpl w:val="10FB3166"/>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8">
    <w:nsid w:val="114F4225"/>
    <w:multiLevelType w:val="multilevel"/>
    <w:tmpl w:val="114F4225"/>
    <w:lvl w:ilvl="0" w:tentative="0">
      <w:start w:val="1"/>
      <w:numFmt w:val="decimal"/>
      <w:lvlText w:val="%1."/>
      <w:lvlJc w:val="left"/>
      <w:pPr>
        <w:tabs>
          <w:tab w:val="left" w:pos="1211"/>
        </w:tabs>
        <w:ind w:left="851" w:firstLine="0"/>
      </w:pPr>
      <w:rPr>
        <w:rFonts w:hint="default"/>
      </w:rPr>
    </w:lvl>
    <w:lvl w:ilvl="1" w:tentative="0">
      <w:start w:val="1"/>
      <w:numFmt w:val="decimal"/>
      <w:lvlText w:val="%1.%2."/>
      <w:lvlJc w:val="left"/>
      <w:pPr>
        <w:tabs>
          <w:tab w:val="left" w:pos="2138"/>
        </w:tabs>
        <w:ind w:left="851" w:firstLine="567"/>
      </w:pPr>
      <w:rPr>
        <w:rFonts w:hint="default"/>
      </w:rPr>
    </w:lvl>
    <w:lvl w:ilvl="2" w:tentative="0">
      <w:start w:val="1"/>
      <w:numFmt w:val="decimal"/>
      <w:suff w:val="space"/>
      <w:lvlText w:val="%1.%2.%3."/>
      <w:lvlJc w:val="left"/>
      <w:pPr>
        <w:ind w:left="851" w:firstLine="567"/>
      </w:pPr>
      <w:rPr>
        <w:rFonts w:hint="default"/>
      </w:rPr>
    </w:lvl>
    <w:lvl w:ilvl="3" w:tentative="0">
      <w:start w:val="1"/>
      <w:numFmt w:val="decimal"/>
      <w:pStyle w:val="809"/>
      <w:lvlText w:val="%1.%2.%3.%4."/>
      <w:lvlJc w:val="left"/>
      <w:pPr>
        <w:tabs>
          <w:tab w:val="left" w:pos="3011"/>
        </w:tabs>
        <w:ind w:left="2579" w:hanging="648"/>
      </w:pPr>
      <w:rPr>
        <w:rFonts w:hint="default"/>
      </w:rPr>
    </w:lvl>
    <w:lvl w:ilvl="4" w:tentative="0">
      <w:start w:val="1"/>
      <w:numFmt w:val="decimal"/>
      <w:lvlText w:val="%1.%2.%3.%4.%5."/>
      <w:lvlJc w:val="left"/>
      <w:pPr>
        <w:tabs>
          <w:tab w:val="left" w:pos="3731"/>
        </w:tabs>
        <w:ind w:left="3083" w:hanging="792"/>
      </w:pPr>
      <w:rPr>
        <w:rFonts w:hint="default"/>
      </w:rPr>
    </w:lvl>
    <w:lvl w:ilvl="5" w:tentative="0">
      <w:start w:val="1"/>
      <w:numFmt w:val="decimal"/>
      <w:lvlText w:val="%1.%2.%3.%4.%5.%6."/>
      <w:lvlJc w:val="left"/>
      <w:pPr>
        <w:tabs>
          <w:tab w:val="left" w:pos="4091"/>
        </w:tabs>
        <w:ind w:left="3587" w:hanging="936"/>
      </w:pPr>
      <w:rPr>
        <w:rFonts w:hint="default"/>
      </w:rPr>
    </w:lvl>
    <w:lvl w:ilvl="6" w:tentative="0">
      <w:start w:val="1"/>
      <w:numFmt w:val="decimal"/>
      <w:lvlText w:val="%1.%2.%3.%4.%5.%6.%7."/>
      <w:lvlJc w:val="left"/>
      <w:pPr>
        <w:tabs>
          <w:tab w:val="left" w:pos="4811"/>
        </w:tabs>
        <w:ind w:left="4091" w:hanging="1080"/>
      </w:pPr>
      <w:rPr>
        <w:rFonts w:hint="default"/>
      </w:rPr>
    </w:lvl>
    <w:lvl w:ilvl="7" w:tentative="0">
      <w:start w:val="1"/>
      <w:numFmt w:val="decimal"/>
      <w:lvlText w:val="%1.%2.%3.%4.%5.%6.%7.%8."/>
      <w:lvlJc w:val="left"/>
      <w:pPr>
        <w:tabs>
          <w:tab w:val="left" w:pos="5531"/>
        </w:tabs>
        <w:ind w:left="4595" w:hanging="1224"/>
      </w:pPr>
      <w:rPr>
        <w:rFonts w:hint="default"/>
      </w:rPr>
    </w:lvl>
    <w:lvl w:ilvl="8" w:tentative="0">
      <w:start w:val="1"/>
      <w:numFmt w:val="decimal"/>
      <w:lvlText w:val="%1.%2.%3.%4.%5.%6.%7.%8.%9."/>
      <w:lvlJc w:val="left"/>
      <w:pPr>
        <w:tabs>
          <w:tab w:val="left" w:pos="5891"/>
        </w:tabs>
        <w:ind w:left="5171" w:hanging="1440"/>
      </w:pPr>
      <w:rPr>
        <w:rFonts w:hint="default"/>
      </w:rPr>
    </w:lvl>
  </w:abstractNum>
  <w:abstractNum w:abstractNumId="19">
    <w:nsid w:val="285163F0"/>
    <w:multiLevelType w:val="multilevel"/>
    <w:tmpl w:val="285163F0"/>
    <w:lvl w:ilvl="0" w:tentative="0">
      <w:start w:val="1"/>
      <w:numFmt w:val="decimal"/>
      <w:lvlText w:val="%1"/>
      <w:lvlJc w:val="left"/>
      <w:pPr>
        <w:tabs>
          <w:tab w:val="left" w:pos="360"/>
        </w:tabs>
        <w:ind w:left="0" w:firstLine="0"/>
      </w:pPr>
      <w:rPr>
        <w:rFonts w:hint="eastAsia" w:ascii="黑体" w:eastAsia="黑体"/>
        <w:b w:val="0"/>
        <w:i w:val="0"/>
        <w:sz w:val="24"/>
      </w:rPr>
    </w:lvl>
    <w:lvl w:ilvl="1" w:tentative="0">
      <w:start w:val="1"/>
      <w:numFmt w:val="decimal"/>
      <w:pStyle w:val="708"/>
      <w:lvlText w:val="%1.%2"/>
      <w:lvlJc w:val="left"/>
      <w:pPr>
        <w:tabs>
          <w:tab w:val="left" w:pos="454"/>
        </w:tabs>
        <w:ind w:left="454" w:hanging="454"/>
      </w:pPr>
      <w:rPr>
        <w:rFonts w:hint="eastAsia" w:ascii="黑体" w:eastAsia="黑体"/>
        <w:b w:val="0"/>
        <w:i w:val="0"/>
        <w:sz w:val="24"/>
      </w:rPr>
    </w:lvl>
    <w:lvl w:ilvl="2" w:tentative="0">
      <w:start w:val="1"/>
      <w:numFmt w:val="decimal"/>
      <w:lvlText w:val="%1.%2.%3"/>
      <w:lvlJc w:val="left"/>
      <w:pPr>
        <w:tabs>
          <w:tab w:val="left" w:pos="720"/>
        </w:tabs>
        <w:ind w:left="454" w:hanging="454"/>
      </w:pPr>
      <w:rPr>
        <w:rFonts w:hint="eastAsia" w:ascii="黑体" w:eastAsia="黑体"/>
        <w:b w:val="0"/>
        <w:i w:val="0"/>
        <w:sz w:val="24"/>
      </w:rPr>
    </w:lvl>
    <w:lvl w:ilvl="3" w:tentative="0">
      <w:start w:val="1"/>
      <w:numFmt w:val="decimal"/>
      <w:lvlText w:val="%1.%2.%3.%4"/>
      <w:lvlJc w:val="left"/>
      <w:pPr>
        <w:tabs>
          <w:tab w:val="left" w:pos="1080"/>
        </w:tabs>
        <w:ind w:left="454" w:hanging="454"/>
      </w:pPr>
      <w:rPr>
        <w:rFonts w:hint="eastAsia" w:ascii="黑体" w:eastAsia="黑体"/>
        <w:b w:val="0"/>
        <w:i w:val="0"/>
        <w:sz w:val="24"/>
      </w:rPr>
    </w:lvl>
    <w:lvl w:ilvl="4" w:tentative="0">
      <w:start w:val="1"/>
      <w:numFmt w:val="decimal"/>
      <w:lvlText w:val="%1.%2.%3.%4.%5"/>
      <w:lvlJc w:val="left"/>
      <w:pPr>
        <w:tabs>
          <w:tab w:val="left" w:pos="0"/>
        </w:tabs>
        <w:ind w:left="0" w:firstLine="0"/>
      </w:pPr>
      <w:rPr>
        <w:rFonts w:hint="eastAsia" w:ascii="黑体" w:eastAsia="黑体"/>
        <w:b w:val="0"/>
        <w:i w:val="0"/>
        <w:sz w:val="24"/>
      </w:rPr>
    </w:lvl>
    <w:lvl w:ilvl="5" w:tentative="0">
      <w:start w:val="1"/>
      <w:numFmt w:val="decimal"/>
      <w:lvlText w:val="%1.%2.%3.%4.%5.%6"/>
      <w:lvlJc w:val="left"/>
      <w:pPr>
        <w:tabs>
          <w:tab w:val="left" w:pos="0"/>
        </w:tabs>
        <w:ind w:left="0" w:firstLine="0"/>
      </w:pPr>
      <w:rPr>
        <w:rFonts w:hint="eastAsia" w:ascii="黑体" w:eastAsia="黑体"/>
        <w:b w:val="0"/>
        <w:i w:val="0"/>
        <w:sz w:val="24"/>
      </w:rPr>
    </w:lvl>
    <w:lvl w:ilvl="6" w:tentative="0">
      <w:start w:val="1"/>
      <w:numFmt w:val="decimal"/>
      <w:lvlText w:val="%7）"/>
      <w:lvlJc w:val="left"/>
      <w:pPr>
        <w:tabs>
          <w:tab w:val="left" w:pos="567"/>
        </w:tabs>
        <w:ind w:left="567" w:firstLine="0"/>
      </w:pPr>
      <w:rPr>
        <w:rFonts w:hint="eastAsia" w:ascii="黑体" w:eastAsia="黑体"/>
        <w:b w:val="0"/>
        <w:i w:val="0"/>
        <w:sz w:val="24"/>
      </w:rPr>
    </w:lvl>
    <w:lvl w:ilvl="7" w:tentative="0">
      <w:start w:val="1"/>
      <w:numFmt w:val="lowerLetter"/>
      <w:lvlText w:val="%8）"/>
      <w:lvlJc w:val="left"/>
      <w:pPr>
        <w:tabs>
          <w:tab w:val="left" w:pos="0"/>
        </w:tabs>
        <w:ind w:left="1429" w:firstLine="0"/>
      </w:pPr>
      <w:rPr>
        <w:rFonts w:hint="eastAsia" w:ascii="黑体" w:eastAsia="黑体"/>
        <w:b w:val="0"/>
        <w:i w:val="0"/>
        <w:sz w:val="24"/>
      </w:rPr>
    </w:lvl>
    <w:lvl w:ilvl="8" w:tentative="0">
      <w:start w:val="1"/>
      <w:numFmt w:val="lowerRoman"/>
      <w:lvlText w:val="%9）"/>
      <w:lvlJc w:val="left"/>
      <w:pPr>
        <w:tabs>
          <w:tab w:val="left" w:pos="0"/>
        </w:tabs>
        <w:ind w:left="1911" w:firstLine="0"/>
      </w:pPr>
      <w:rPr>
        <w:rFonts w:hint="eastAsia" w:ascii="黑体" w:eastAsia="黑体"/>
        <w:b w:val="0"/>
        <w:i w:val="0"/>
        <w:sz w:val="24"/>
      </w:rPr>
    </w:lvl>
  </w:abstractNum>
  <w:abstractNum w:abstractNumId="20">
    <w:nsid w:val="2EEC49BC"/>
    <w:multiLevelType w:val="singleLevel"/>
    <w:tmpl w:val="2EEC49BC"/>
    <w:lvl w:ilvl="0" w:tentative="0">
      <w:start w:val="0"/>
      <w:numFmt w:val="bullet"/>
      <w:pStyle w:val="436"/>
      <w:lvlText w:val="-"/>
      <w:lvlJc w:val="left"/>
      <w:pPr>
        <w:tabs>
          <w:tab w:val="left" w:pos="871"/>
        </w:tabs>
        <w:ind w:left="871" w:hanging="360"/>
      </w:pPr>
      <w:rPr>
        <w:rFonts w:hint="default" w:ascii="Times New Roman" w:hAnsi="Times New Roman"/>
      </w:rPr>
    </w:lvl>
  </w:abstractNum>
  <w:abstractNum w:abstractNumId="21">
    <w:nsid w:val="309E6688"/>
    <w:multiLevelType w:val="multilevel"/>
    <w:tmpl w:val="309E6688"/>
    <w:lvl w:ilvl="0" w:tentative="0">
      <w:start w:val="1"/>
      <w:numFmt w:val="upperLetter"/>
      <w:pStyle w:val="700"/>
      <w:lvlText w:val="%1."/>
      <w:lvlJc w:val="left"/>
      <w:pPr>
        <w:tabs>
          <w:tab w:val="left" w:pos="567"/>
        </w:tabs>
        <w:ind w:left="567" w:hanging="360"/>
      </w:pPr>
      <w:rPr>
        <w:rFonts w:hint="default"/>
      </w:rPr>
    </w:lvl>
    <w:lvl w:ilvl="1" w:tentative="0">
      <w:start w:val="0"/>
      <w:numFmt w:val="decimal"/>
      <w:lvlText w:val="%1.%2."/>
      <w:lvlJc w:val="left"/>
      <w:pPr>
        <w:tabs>
          <w:tab w:val="left" w:pos="1287"/>
        </w:tabs>
        <w:ind w:left="999" w:hanging="432"/>
      </w:pPr>
      <w:rPr>
        <w:rFonts w:hint="default"/>
      </w:rPr>
    </w:lvl>
    <w:lvl w:ilvl="2" w:tentative="0">
      <w:start w:val="1"/>
      <w:numFmt w:val="decimal"/>
      <w:suff w:val="space"/>
      <w:lvlText w:val="%1.%2.%3."/>
      <w:lvlJc w:val="left"/>
      <w:pPr>
        <w:ind w:left="1431" w:hanging="504"/>
      </w:pPr>
      <w:rPr>
        <w:rFonts w:hint="default"/>
      </w:rPr>
    </w:lvl>
    <w:lvl w:ilvl="3" w:tentative="0">
      <w:start w:val="1"/>
      <w:numFmt w:val="decimal"/>
      <w:lvlText w:val="%1.%2.%3.%4."/>
      <w:lvlJc w:val="left"/>
      <w:pPr>
        <w:tabs>
          <w:tab w:val="left" w:pos="2367"/>
        </w:tabs>
        <w:ind w:left="1935" w:hanging="648"/>
      </w:pPr>
      <w:rPr>
        <w:rFonts w:hint="default"/>
      </w:rPr>
    </w:lvl>
    <w:lvl w:ilvl="4" w:tentative="0">
      <w:start w:val="1"/>
      <w:numFmt w:val="decimal"/>
      <w:lvlText w:val="%1.%2.%3.%4.%5."/>
      <w:lvlJc w:val="left"/>
      <w:pPr>
        <w:tabs>
          <w:tab w:val="left" w:pos="3087"/>
        </w:tabs>
        <w:ind w:left="2439" w:hanging="792"/>
      </w:pPr>
      <w:rPr>
        <w:rFonts w:hint="default"/>
      </w:rPr>
    </w:lvl>
    <w:lvl w:ilvl="5" w:tentative="0">
      <w:start w:val="1"/>
      <w:numFmt w:val="decimal"/>
      <w:lvlText w:val="%1.%2.%3.%4.%5.%6."/>
      <w:lvlJc w:val="left"/>
      <w:pPr>
        <w:tabs>
          <w:tab w:val="left" w:pos="3447"/>
        </w:tabs>
        <w:ind w:left="2943" w:hanging="936"/>
      </w:pPr>
      <w:rPr>
        <w:rFonts w:hint="default"/>
      </w:rPr>
    </w:lvl>
    <w:lvl w:ilvl="6" w:tentative="0">
      <w:start w:val="1"/>
      <w:numFmt w:val="decimal"/>
      <w:lvlText w:val="%1.%2.%3.%4.%5.%6.%7."/>
      <w:lvlJc w:val="left"/>
      <w:pPr>
        <w:tabs>
          <w:tab w:val="left" w:pos="4167"/>
        </w:tabs>
        <w:ind w:left="3447" w:hanging="1080"/>
      </w:pPr>
      <w:rPr>
        <w:rFonts w:hint="default"/>
      </w:rPr>
    </w:lvl>
    <w:lvl w:ilvl="7" w:tentative="0">
      <w:start w:val="1"/>
      <w:numFmt w:val="decimal"/>
      <w:lvlText w:val="%1.%2.%3.%4.%5.%6.%7.%8."/>
      <w:lvlJc w:val="left"/>
      <w:pPr>
        <w:tabs>
          <w:tab w:val="left" w:pos="4887"/>
        </w:tabs>
        <w:ind w:left="3951" w:hanging="1224"/>
      </w:pPr>
      <w:rPr>
        <w:rFonts w:hint="default"/>
      </w:rPr>
    </w:lvl>
    <w:lvl w:ilvl="8" w:tentative="0">
      <w:start w:val="1"/>
      <w:numFmt w:val="decimal"/>
      <w:lvlText w:val="%1.%2.%3.%4.%5.%6.%7.%8.%9."/>
      <w:lvlJc w:val="left"/>
      <w:pPr>
        <w:tabs>
          <w:tab w:val="left" w:pos="5247"/>
        </w:tabs>
        <w:ind w:left="4527" w:hanging="1440"/>
      </w:pPr>
      <w:rPr>
        <w:rFonts w:hint="default"/>
      </w:rPr>
    </w:lvl>
  </w:abstractNum>
  <w:abstractNum w:abstractNumId="22">
    <w:nsid w:val="4155C83E"/>
    <w:multiLevelType w:val="singleLevel"/>
    <w:tmpl w:val="4155C83E"/>
    <w:lvl w:ilvl="0" w:tentative="0">
      <w:start w:val="1"/>
      <w:numFmt w:val="bullet"/>
      <w:lvlText w:val=""/>
      <w:lvlJc w:val="left"/>
      <w:pPr>
        <w:ind w:left="420" w:hanging="420"/>
      </w:pPr>
      <w:rPr>
        <w:rFonts w:hint="default" w:ascii="Wingdings" w:hAnsi="Wingdings"/>
      </w:rPr>
    </w:lvl>
  </w:abstractNum>
  <w:abstractNum w:abstractNumId="23">
    <w:nsid w:val="47B955FA"/>
    <w:multiLevelType w:val="multilevel"/>
    <w:tmpl w:val="47B955FA"/>
    <w:lvl w:ilvl="0" w:tentative="0">
      <w:start w:val="1"/>
      <w:numFmt w:val="decimal"/>
      <w:pStyle w:val="599"/>
      <w:lvlText w:val="%1"/>
      <w:lvlJc w:val="left"/>
      <w:pPr>
        <w:tabs>
          <w:tab w:val="left" w:pos="360"/>
        </w:tabs>
        <w:ind w:left="0" w:firstLine="0"/>
      </w:pPr>
      <w:rPr>
        <w:rFonts w:hint="eastAsia" w:ascii="黑体" w:eastAsia="黑体"/>
        <w:b w:val="0"/>
        <w:i w:val="0"/>
        <w:sz w:val="24"/>
      </w:rPr>
    </w:lvl>
    <w:lvl w:ilvl="1" w:tentative="0">
      <w:start w:val="1"/>
      <w:numFmt w:val="decimal"/>
      <w:lvlText w:val="%1.%2"/>
      <w:lvlJc w:val="left"/>
      <w:pPr>
        <w:tabs>
          <w:tab w:val="left" w:pos="454"/>
        </w:tabs>
        <w:ind w:left="454" w:hanging="454"/>
      </w:pPr>
      <w:rPr>
        <w:rFonts w:hint="eastAsia" w:ascii="黑体" w:eastAsia="黑体"/>
        <w:b w:val="0"/>
        <w:i w:val="0"/>
        <w:sz w:val="24"/>
      </w:rPr>
    </w:lvl>
    <w:lvl w:ilvl="2" w:tentative="0">
      <w:start w:val="1"/>
      <w:numFmt w:val="decimal"/>
      <w:lvlText w:val="%1.%2.%3"/>
      <w:lvlJc w:val="left"/>
      <w:pPr>
        <w:tabs>
          <w:tab w:val="left" w:pos="720"/>
        </w:tabs>
        <w:ind w:left="454" w:hanging="454"/>
      </w:pPr>
      <w:rPr>
        <w:rFonts w:hint="eastAsia" w:ascii="黑体" w:eastAsia="黑体"/>
        <w:b w:val="0"/>
        <w:i w:val="0"/>
        <w:sz w:val="24"/>
      </w:rPr>
    </w:lvl>
    <w:lvl w:ilvl="3" w:tentative="0">
      <w:start w:val="1"/>
      <w:numFmt w:val="decimal"/>
      <w:lvlText w:val="%1.%2.%3.%4"/>
      <w:lvlJc w:val="left"/>
      <w:pPr>
        <w:tabs>
          <w:tab w:val="left" w:pos="1080"/>
        </w:tabs>
        <w:ind w:left="454" w:hanging="454"/>
      </w:pPr>
      <w:rPr>
        <w:rFonts w:hint="eastAsia" w:ascii="黑体" w:eastAsia="黑体"/>
        <w:b w:val="0"/>
        <w:i w:val="0"/>
        <w:sz w:val="24"/>
      </w:rPr>
    </w:lvl>
    <w:lvl w:ilvl="4" w:tentative="0">
      <w:start w:val="1"/>
      <w:numFmt w:val="decimal"/>
      <w:lvlText w:val="%1.%2.%3.%4.%5"/>
      <w:lvlJc w:val="left"/>
      <w:pPr>
        <w:tabs>
          <w:tab w:val="left" w:pos="0"/>
        </w:tabs>
        <w:ind w:left="0" w:firstLine="0"/>
      </w:pPr>
      <w:rPr>
        <w:rFonts w:hint="eastAsia" w:ascii="黑体" w:eastAsia="黑体"/>
        <w:b w:val="0"/>
        <w:i w:val="0"/>
        <w:sz w:val="24"/>
      </w:rPr>
    </w:lvl>
    <w:lvl w:ilvl="5" w:tentative="0">
      <w:start w:val="1"/>
      <w:numFmt w:val="decimal"/>
      <w:lvlText w:val="%1.%2.%3.%4.%5.%6"/>
      <w:lvlJc w:val="left"/>
      <w:pPr>
        <w:tabs>
          <w:tab w:val="left" w:pos="0"/>
        </w:tabs>
        <w:ind w:left="0" w:firstLine="0"/>
      </w:pPr>
      <w:rPr>
        <w:rFonts w:hint="eastAsia" w:ascii="黑体" w:eastAsia="黑体"/>
        <w:b w:val="0"/>
        <w:i w:val="0"/>
        <w:sz w:val="24"/>
      </w:rPr>
    </w:lvl>
    <w:lvl w:ilvl="6" w:tentative="0">
      <w:start w:val="1"/>
      <w:numFmt w:val="decimal"/>
      <w:lvlText w:val="%7）"/>
      <w:lvlJc w:val="left"/>
      <w:pPr>
        <w:tabs>
          <w:tab w:val="left" w:pos="567"/>
        </w:tabs>
        <w:ind w:left="567" w:firstLine="0"/>
      </w:pPr>
      <w:rPr>
        <w:rFonts w:hint="eastAsia" w:ascii="黑体" w:eastAsia="黑体"/>
        <w:b w:val="0"/>
        <w:i w:val="0"/>
        <w:sz w:val="24"/>
      </w:rPr>
    </w:lvl>
    <w:lvl w:ilvl="7" w:tentative="0">
      <w:start w:val="1"/>
      <w:numFmt w:val="lowerLetter"/>
      <w:lvlText w:val="%8）"/>
      <w:lvlJc w:val="left"/>
      <w:pPr>
        <w:tabs>
          <w:tab w:val="left" w:pos="0"/>
        </w:tabs>
        <w:ind w:left="1429" w:firstLine="0"/>
      </w:pPr>
      <w:rPr>
        <w:rFonts w:hint="eastAsia" w:ascii="黑体" w:eastAsia="黑体"/>
        <w:b w:val="0"/>
        <w:i w:val="0"/>
        <w:sz w:val="24"/>
      </w:rPr>
    </w:lvl>
    <w:lvl w:ilvl="8" w:tentative="0">
      <w:start w:val="1"/>
      <w:numFmt w:val="lowerRoman"/>
      <w:lvlText w:val="%9）"/>
      <w:lvlJc w:val="left"/>
      <w:pPr>
        <w:tabs>
          <w:tab w:val="left" w:pos="0"/>
        </w:tabs>
        <w:ind w:left="1911" w:firstLine="0"/>
      </w:pPr>
      <w:rPr>
        <w:rFonts w:hint="eastAsia" w:ascii="黑体" w:eastAsia="黑体"/>
        <w:b w:val="0"/>
        <w:i w:val="0"/>
        <w:sz w:val="24"/>
      </w:rPr>
    </w:lvl>
  </w:abstractNum>
  <w:abstractNum w:abstractNumId="24">
    <w:nsid w:val="48325D09"/>
    <w:multiLevelType w:val="multilevel"/>
    <w:tmpl w:val="48325D09"/>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48AD5678"/>
    <w:multiLevelType w:val="multilevel"/>
    <w:tmpl w:val="48AD5678"/>
    <w:lvl w:ilvl="0" w:tentative="0">
      <w:start w:val="1"/>
      <w:numFmt w:val="decimal"/>
      <w:lvlText w:val="%1"/>
      <w:lvlJc w:val="left"/>
      <w:pPr>
        <w:tabs>
          <w:tab w:val="left" w:pos="360"/>
        </w:tabs>
        <w:ind w:left="0" w:firstLine="0"/>
      </w:pPr>
      <w:rPr>
        <w:rFonts w:hint="eastAsia" w:ascii="黑体" w:eastAsia="黑体"/>
        <w:b w:val="0"/>
        <w:i w:val="0"/>
        <w:sz w:val="24"/>
      </w:rPr>
    </w:lvl>
    <w:lvl w:ilvl="1" w:tentative="0">
      <w:start w:val="1"/>
      <w:numFmt w:val="decimal"/>
      <w:lvlText w:val="%1.%2"/>
      <w:lvlJc w:val="left"/>
      <w:pPr>
        <w:tabs>
          <w:tab w:val="left" w:pos="454"/>
        </w:tabs>
        <w:ind w:left="454" w:hanging="454"/>
      </w:pPr>
      <w:rPr>
        <w:rFonts w:hint="eastAsia" w:ascii="黑体" w:eastAsia="黑体"/>
        <w:b w:val="0"/>
        <w:i w:val="0"/>
        <w:sz w:val="24"/>
      </w:rPr>
    </w:lvl>
    <w:lvl w:ilvl="2" w:tentative="0">
      <w:start w:val="1"/>
      <w:numFmt w:val="decimal"/>
      <w:lvlText w:val="%1.%2.%3"/>
      <w:lvlJc w:val="left"/>
      <w:pPr>
        <w:tabs>
          <w:tab w:val="left" w:pos="720"/>
        </w:tabs>
        <w:ind w:left="454" w:hanging="454"/>
      </w:pPr>
      <w:rPr>
        <w:rFonts w:hint="eastAsia" w:ascii="黑体" w:eastAsia="黑体"/>
        <w:b w:val="0"/>
        <w:i w:val="0"/>
        <w:sz w:val="24"/>
      </w:rPr>
    </w:lvl>
    <w:lvl w:ilvl="3" w:tentative="0">
      <w:start w:val="1"/>
      <w:numFmt w:val="decimal"/>
      <w:pStyle w:val="946"/>
      <w:lvlText w:val="%1.%2.%3.%4"/>
      <w:lvlJc w:val="left"/>
      <w:pPr>
        <w:tabs>
          <w:tab w:val="left" w:pos="1080"/>
        </w:tabs>
        <w:ind w:left="454" w:hanging="454"/>
      </w:pPr>
      <w:rPr>
        <w:rFonts w:hint="eastAsia" w:ascii="黑体" w:eastAsia="黑体"/>
        <w:b w:val="0"/>
        <w:i w:val="0"/>
        <w:sz w:val="24"/>
      </w:rPr>
    </w:lvl>
    <w:lvl w:ilvl="4" w:tentative="0">
      <w:start w:val="1"/>
      <w:numFmt w:val="decimal"/>
      <w:lvlText w:val="%1.%2.%3.%4.%5"/>
      <w:lvlJc w:val="left"/>
      <w:pPr>
        <w:tabs>
          <w:tab w:val="left" w:pos="0"/>
        </w:tabs>
        <w:ind w:left="0" w:firstLine="0"/>
      </w:pPr>
      <w:rPr>
        <w:rFonts w:hint="eastAsia" w:ascii="黑体" w:eastAsia="黑体"/>
        <w:b w:val="0"/>
        <w:i w:val="0"/>
        <w:sz w:val="24"/>
      </w:rPr>
    </w:lvl>
    <w:lvl w:ilvl="5" w:tentative="0">
      <w:start w:val="1"/>
      <w:numFmt w:val="decimal"/>
      <w:lvlText w:val="%1.%2.%3.%4.%5.%6"/>
      <w:lvlJc w:val="left"/>
      <w:pPr>
        <w:tabs>
          <w:tab w:val="left" w:pos="0"/>
        </w:tabs>
        <w:ind w:left="0" w:firstLine="0"/>
      </w:pPr>
      <w:rPr>
        <w:rFonts w:hint="eastAsia" w:ascii="黑体" w:eastAsia="黑体"/>
        <w:b w:val="0"/>
        <w:i w:val="0"/>
        <w:sz w:val="24"/>
      </w:rPr>
    </w:lvl>
    <w:lvl w:ilvl="6" w:tentative="0">
      <w:start w:val="1"/>
      <w:numFmt w:val="decimal"/>
      <w:lvlText w:val="%7）"/>
      <w:lvlJc w:val="left"/>
      <w:pPr>
        <w:tabs>
          <w:tab w:val="left" w:pos="567"/>
        </w:tabs>
        <w:ind w:left="567" w:firstLine="0"/>
      </w:pPr>
      <w:rPr>
        <w:rFonts w:hint="eastAsia" w:ascii="黑体" w:eastAsia="黑体"/>
        <w:b w:val="0"/>
        <w:i w:val="0"/>
        <w:sz w:val="24"/>
      </w:rPr>
    </w:lvl>
    <w:lvl w:ilvl="7" w:tentative="0">
      <w:start w:val="1"/>
      <w:numFmt w:val="lowerLetter"/>
      <w:lvlText w:val="%8）"/>
      <w:lvlJc w:val="left"/>
      <w:pPr>
        <w:tabs>
          <w:tab w:val="left" w:pos="0"/>
        </w:tabs>
        <w:ind w:left="1429" w:firstLine="0"/>
      </w:pPr>
      <w:rPr>
        <w:rFonts w:hint="eastAsia" w:ascii="黑体" w:eastAsia="黑体"/>
        <w:b w:val="0"/>
        <w:i w:val="0"/>
        <w:sz w:val="24"/>
      </w:rPr>
    </w:lvl>
    <w:lvl w:ilvl="8" w:tentative="0">
      <w:start w:val="1"/>
      <w:numFmt w:val="lowerRoman"/>
      <w:lvlText w:val="%9）"/>
      <w:lvlJc w:val="left"/>
      <w:pPr>
        <w:tabs>
          <w:tab w:val="left" w:pos="0"/>
        </w:tabs>
        <w:ind w:left="1911" w:firstLine="0"/>
      </w:pPr>
      <w:rPr>
        <w:rFonts w:hint="eastAsia" w:ascii="黑体" w:eastAsia="黑体"/>
        <w:b w:val="0"/>
        <w:i w:val="0"/>
        <w:sz w:val="24"/>
      </w:rPr>
    </w:lvl>
  </w:abstractNum>
  <w:abstractNum w:abstractNumId="26">
    <w:nsid w:val="66B27795"/>
    <w:multiLevelType w:val="multilevel"/>
    <w:tmpl w:val="66B27795"/>
    <w:lvl w:ilvl="0" w:tentative="0">
      <w:start w:val="1"/>
      <w:numFmt w:val="decimal"/>
      <w:pStyle w:val="332"/>
      <w:lvlText w:val="%1)"/>
      <w:lvlJc w:val="left"/>
      <w:pPr>
        <w:tabs>
          <w:tab w:val="left" w:pos="900"/>
        </w:tabs>
        <w:ind w:left="900" w:hanging="420"/>
      </w:pPr>
      <w:rPr>
        <w:rFonts w:hint="eastAsia"/>
      </w:rPr>
    </w:lvl>
    <w:lvl w:ilvl="1" w:tentative="0">
      <w:start w:val="1"/>
      <w:numFmt w:val="lowerLetter"/>
      <w:lvlText w:val="%2)"/>
      <w:lvlJc w:val="left"/>
      <w:pPr>
        <w:tabs>
          <w:tab w:val="left" w:pos="1060"/>
        </w:tabs>
        <w:ind w:left="1060" w:hanging="420"/>
      </w:pPr>
    </w:lvl>
    <w:lvl w:ilvl="2" w:tentative="0">
      <w:start w:val="1"/>
      <w:numFmt w:val="lowerRoman"/>
      <w:lvlText w:val="%3."/>
      <w:lvlJc w:val="right"/>
      <w:pPr>
        <w:tabs>
          <w:tab w:val="left" w:pos="1480"/>
        </w:tabs>
        <w:ind w:left="1480" w:hanging="420"/>
      </w:pPr>
    </w:lvl>
    <w:lvl w:ilvl="3" w:tentative="0">
      <w:start w:val="1"/>
      <w:numFmt w:val="decimal"/>
      <w:lvlText w:val="%4."/>
      <w:lvlJc w:val="left"/>
      <w:pPr>
        <w:tabs>
          <w:tab w:val="left" w:pos="1900"/>
        </w:tabs>
        <w:ind w:left="1900" w:hanging="420"/>
      </w:pPr>
    </w:lvl>
    <w:lvl w:ilvl="4" w:tentative="0">
      <w:start w:val="1"/>
      <w:numFmt w:val="lowerLetter"/>
      <w:lvlText w:val="%5)"/>
      <w:lvlJc w:val="left"/>
      <w:pPr>
        <w:tabs>
          <w:tab w:val="left" w:pos="2320"/>
        </w:tabs>
        <w:ind w:left="2320" w:hanging="420"/>
      </w:pPr>
    </w:lvl>
    <w:lvl w:ilvl="5" w:tentative="0">
      <w:start w:val="1"/>
      <w:numFmt w:val="lowerRoman"/>
      <w:lvlText w:val="%6."/>
      <w:lvlJc w:val="right"/>
      <w:pPr>
        <w:tabs>
          <w:tab w:val="left" w:pos="2740"/>
        </w:tabs>
        <w:ind w:left="2740" w:hanging="420"/>
      </w:pPr>
    </w:lvl>
    <w:lvl w:ilvl="6" w:tentative="0">
      <w:start w:val="1"/>
      <w:numFmt w:val="decimal"/>
      <w:lvlText w:val="%7."/>
      <w:lvlJc w:val="left"/>
      <w:pPr>
        <w:tabs>
          <w:tab w:val="left" w:pos="3160"/>
        </w:tabs>
        <w:ind w:left="3160" w:hanging="420"/>
      </w:pPr>
    </w:lvl>
    <w:lvl w:ilvl="7" w:tentative="0">
      <w:start w:val="1"/>
      <w:numFmt w:val="lowerLetter"/>
      <w:lvlText w:val="%8)"/>
      <w:lvlJc w:val="left"/>
      <w:pPr>
        <w:tabs>
          <w:tab w:val="left" w:pos="3580"/>
        </w:tabs>
        <w:ind w:left="3580" w:hanging="420"/>
      </w:pPr>
    </w:lvl>
    <w:lvl w:ilvl="8" w:tentative="0">
      <w:start w:val="1"/>
      <w:numFmt w:val="lowerRoman"/>
      <w:lvlText w:val="%9."/>
      <w:lvlJc w:val="right"/>
      <w:pPr>
        <w:tabs>
          <w:tab w:val="left" w:pos="4000"/>
        </w:tabs>
        <w:ind w:left="4000" w:hanging="420"/>
      </w:pPr>
    </w:lvl>
  </w:abstractNum>
  <w:abstractNum w:abstractNumId="27">
    <w:nsid w:val="68931B65"/>
    <w:multiLevelType w:val="singleLevel"/>
    <w:tmpl w:val="68931B65"/>
    <w:lvl w:ilvl="0" w:tentative="0">
      <w:start w:val="1"/>
      <w:numFmt w:val="decimal"/>
      <w:pStyle w:val="680"/>
      <w:lvlText w:val="%1"/>
      <w:legacy w:legacy="1" w:legacySpace="0" w:legacyIndent="425"/>
      <w:lvlJc w:val="center"/>
      <w:pPr>
        <w:ind w:left="497" w:hanging="425"/>
      </w:pPr>
    </w:lvl>
  </w:abstractNum>
  <w:abstractNum w:abstractNumId="28">
    <w:nsid w:val="6B1D7871"/>
    <w:multiLevelType w:val="multilevel"/>
    <w:tmpl w:val="6B1D7871"/>
    <w:lvl w:ilvl="0" w:tentative="0">
      <w:start w:val="1"/>
      <w:numFmt w:val="decimal"/>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251A802"/>
    <w:multiLevelType w:val="singleLevel"/>
    <w:tmpl w:val="7251A802"/>
    <w:lvl w:ilvl="0" w:tentative="0">
      <w:start w:val="1"/>
      <w:numFmt w:val="bullet"/>
      <w:lvlText w:val=""/>
      <w:lvlJc w:val="left"/>
      <w:pPr>
        <w:ind w:left="420" w:hanging="420"/>
      </w:pPr>
      <w:rPr>
        <w:rFonts w:hint="default" w:ascii="Wingdings" w:hAnsi="Wingdings"/>
      </w:rPr>
    </w:lvl>
  </w:abstractNum>
  <w:abstractNum w:abstractNumId="30">
    <w:nsid w:val="797818DD"/>
    <w:multiLevelType w:val="singleLevel"/>
    <w:tmpl w:val="797818DD"/>
    <w:lvl w:ilvl="0" w:tentative="0">
      <w:start w:val="1"/>
      <w:numFmt w:val="bullet"/>
      <w:lvlText w:val=""/>
      <w:lvlJc w:val="left"/>
      <w:pPr>
        <w:ind w:left="420" w:hanging="420"/>
      </w:pPr>
      <w:rPr>
        <w:rFonts w:hint="default" w:ascii="Wingdings" w:hAnsi="Wingdings"/>
      </w:rPr>
    </w:lvl>
  </w:abstractNum>
  <w:num w:numId="1">
    <w:abstractNumId w:val="11"/>
  </w:num>
  <w:num w:numId="2">
    <w:abstractNumId w:val="5"/>
  </w:num>
  <w:num w:numId="3">
    <w:abstractNumId w:val="8"/>
  </w:num>
  <w:num w:numId="4">
    <w:abstractNumId w:val="9"/>
  </w:num>
  <w:num w:numId="5">
    <w:abstractNumId w:val="6"/>
  </w:num>
  <w:num w:numId="6">
    <w:abstractNumId w:val="3"/>
  </w:num>
  <w:num w:numId="7">
    <w:abstractNumId w:val="7"/>
  </w:num>
  <w:num w:numId="8">
    <w:abstractNumId w:val="4"/>
  </w:num>
  <w:num w:numId="9">
    <w:abstractNumId w:val="2"/>
  </w:num>
  <w:num w:numId="10">
    <w:abstractNumId w:val="1"/>
  </w:num>
  <w:num w:numId="11">
    <w:abstractNumId w:val="26"/>
  </w:num>
  <w:num w:numId="12">
    <w:abstractNumId w:val="20"/>
  </w:num>
  <w:num w:numId="13">
    <w:abstractNumId w:val="15"/>
  </w:num>
  <w:num w:numId="14">
    <w:abstractNumId w:val="23"/>
  </w:num>
  <w:num w:numId="15">
    <w:abstractNumId w:val="17"/>
    <w:lvlOverride w:ilvl="0">
      <w:lvl w:ilvl="0" w:tentative="1">
        <w:start w:val="1"/>
        <w:numFmt w:val="decimal"/>
        <w:pStyle w:val="648"/>
        <w:lvlText w:val="%1."/>
        <w:lvlJc w:val="left"/>
        <w:pPr>
          <w:tabs>
            <w:tab w:val="left" w:pos="425"/>
          </w:tabs>
          <w:ind w:left="425" w:hanging="425"/>
        </w:pPr>
      </w:lvl>
    </w:lvlOverride>
  </w:num>
  <w:num w:numId="16">
    <w:abstractNumId w:val="27"/>
  </w:num>
  <w:num w:numId="17">
    <w:abstractNumId w:val="21"/>
  </w:num>
  <w:num w:numId="18">
    <w:abstractNumId w:val="19"/>
  </w:num>
  <w:num w:numId="19">
    <w:abstractNumId w:val="18"/>
  </w:num>
  <w:num w:numId="20">
    <w:abstractNumId w:val="10"/>
  </w:num>
  <w:num w:numId="21">
    <w:abstractNumId w:val="25"/>
  </w:num>
  <w:num w:numId="22">
    <w:abstractNumId w:val="13"/>
  </w:num>
  <w:num w:numId="23">
    <w:abstractNumId w:val="28"/>
  </w:num>
  <w:num w:numId="24">
    <w:abstractNumId w:val="12"/>
  </w:num>
  <w:num w:numId="25">
    <w:abstractNumId w:val="14"/>
  </w:num>
  <w:num w:numId="26">
    <w:abstractNumId w:val="0"/>
  </w:num>
  <w:num w:numId="27">
    <w:abstractNumId w:val="22"/>
  </w:num>
  <w:num w:numId="28">
    <w:abstractNumId w:val="30"/>
  </w:num>
  <w:num w:numId="29">
    <w:abstractNumId w:val="29"/>
  </w:num>
  <w:num w:numId="30">
    <w:abstractNumId w:val="16"/>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CCE"/>
    <w:rsid w:val="00006EFB"/>
    <w:rsid w:val="000116A5"/>
    <w:rsid w:val="000139FF"/>
    <w:rsid w:val="00014FB6"/>
    <w:rsid w:val="000158F4"/>
    <w:rsid w:val="00017BDA"/>
    <w:rsid w:val="00020F4D"/>
    <w:rsid w:val="00021B1B"/>
    <w:rsid w:val="00022F8B"/>
    <w:rsid w:val="00024FD2"/>
    <w:rsid w:val="0002577C"/>
    <w:rsid w:val="00031CFD"/>
    <w:rsid w:val="00032D19"/>
    <w:rsid w:val="00037053"/>
    <w:rsid w:val="00037FB9"/>
    <w:rsid w:val="00040F25"/>
    <w:rsid w:val="000446C3"/>
    <w:rsid w:val="0004659F"/>
    <w:rsid w:val="0004728F"/>
    <w:rsid w:val="000518B4"/>
    <w:rsid w:val="00053B46"/>
    <w:rsid w:val="00055AFB"/>
    <w:rsid w:val="00056544"/>
    <w:rsid w:val="00063240"/>
    <w:rsid w:val="00065364"/>
    <w:rsid w:val="00065D56"/>
    <w:rsid w:val="00066B10"/>
    <w:rsid w:val="000679AD"/>
    <w:rsid w:val="00070F55"/>
    <w:rsid w:val="00072CAD"/>
    <w:rsid w:val="00072DB3"/>
    <w:rsid w:val="0007517C"/>
    <w:rsid w:val="000811CF"/>
    <w:rsid w:val="00083C99"/>
    <w:rsid w:val="00092213"/>
    <w:rsid w:val="00094598"/>
    <w:rsid w:val="00094DF0"/>
    <w:rsid w:val="00096D7B"/>
    <w:rsid w:val="000A042A"/>
    <w:rsid w:val="000A15B6"/>
    <w:rsid w:val="000A53A4"/>
    <w:rsid w:val="000B060A"/>
    <w:rsid w:val="000B18B4"/>
    <w:rsid w:val="000B7070"/>
    <w:rsid w:val="000B7EFA"/>
    <w:rsid w:val="000C0AA1"/>
    <w:rsid w:val="000C107F"/>
    <w:rsid w:val="000C2013"/>
    <w:rsid w:val="000C2F97"/>
    <w:rsid w:val="000C3173"/>
    <w:rsid w:val="000C3A3C"/>
    <w:rsid w:val="000E11FC"/>
    <w:rsid w:val="000E21D6"/>
    <w:rsid w:val="000E2D0B"/>
    <w:rsid w:val="000E3357"/>
    <w:rsid w:val="000E33A4"/>
    <w:rsid w:val="000E34E0"/>
    <w:rsid w:val="000E4683"/>
    <w:rsid w:val="000E4EC2"/>
    <w:rsid w:val="000E5044"/>
    <w:rsid w:val="000E5E36"/>
    <w:rsid w:val="000F063D"/>
    <w:rsid w:val="000F6460"/>
    <w:rsid w:val="001009B8"/>
    <w:rsid w:val="00105202"/>
    <w:rsid w:val="00106668"/>
    <w:rsid w:val="0010787E"/>
    <w:rsid w:val="00110B34"/>
    <w:rsid w:val="00112293"/>
    <w:rsid w:val="00114288"/>
    <w:rsid w:val="00117F98"/>
    <w:rsid w:val="00121A95"/>
    <w:rsid w:val="00136039"/>
    <w:rsid w:val="00140C77"/>
    <w:rsid w:val="00142612"/>
    <w:rsid w:val="00144F40"/>
    <w:rsid w:val="001464F8"/>
    <w:rsid w:val="00151011"/>
    <w:rsid w:val="00151475"/>
    <w:rsid w:val="0015280A"/>
    <w:rsid w:val="001537CC"/>
    <w:rsid w:val="00157809"/>
    <w:rsid w:val="00161DDF"/>
    <w:rsid w:val="00167E42"/>
    <w:rsid w:val="00172A27"/>
    <w:rsid w:val="0017348D"/>
    <w:rsid w:val="00180968"/>
    <w:rsid w:val="00182E50"/>
    <w:rsid w:val="00186F65"/>
    <w:rsid w:val="00190EE2"/>
    <w:rsid w:val="00190FE1"/>
    <w:rsid w:val="00193D99"/>
    <w:rsid w:val="00194E8A"/>
    <w:rsid w:val="0019707B"/>
    <w:rsid w:val="001A02B2"/>
    <w:rsid w:val="001A0816"/>
    <w:rsid w:val="001A0940"/>
    <w:rsid w:val="001A4CB8"/>
    <w:rsid w:val="001A547C"/>
    <w:rsid w:val="001B2A5F"/>
    <w:rsid w:val="001B3F48"/>
    <w:rsid w:val="001B4B0C"/>
    <w:rsid w:val="001B5D99"/>
    <w:rsid w:val="001B7D30"/>
    <w:rsid w:val="001C087F"/>
    <w:rsid w:val="001C48D3"/>
    <w:rsid w:val="001C78B7"/>
    <w:rsid w:val="001C7FA7"/>
    <w:rsid w:val="001D0878"/>
    <w:rsid w:val="001D1675"/>
    <w:rsid w:val="001D555A"/>
    <w:rsid w:val="001D6537"/>
    <w:rsid w:val="001D7779"/>
    <w:rsid w:val="001E5CDB"/>
    <w:rsid w:val="001E5FA0"/>
    <w:rsid w:val="001E65EA"/>
    <w:rsid w:val="001E6B8D"/>
    <w:rsid w:val="001E7F4C"/>
    <w:rsid w:val="001F301C"/>
    <w:rsid w:val="001F403C"/>
    <w:rsid w:val="001F62A6"/>
    <w:rsid w:val="001F7016"/>
    <w:rsid w:val="0020114F"/>
    <w:rsid w:val="00201ACD"/>
    <w:rsid w:val="00203765"/>
    <w:rsid w:val="00211DB0"/>
    <w:rsid w:val="00212A23"/>
    <w:rsid w:val="00212C7B"/>
    <w:rsid w:val="00212EBD"/>
    <w:rsid w:val="00212F35"/>
    <w:rsid w:val="002170BB"/>
    <w:rsid w:val="0022041D"/>
    <w:rsid w:val="00223728"/>
    <w:rsid w:val="00224EDE"/>
    <w:rsid w:val="002317BF"/>
    <w:rsid w:val="002363C8"/>
    <w:rsid w:val="002364CF"/>
    <w:rsid w:val="002369D7"/>
    <w:rsid w:val="00236FAA"/>
    <w:rsid w:val="0024631C"/>
    <w:rsid w:val="002463FC"/>
    <w:rsid w:val="00250A3D"/>
    <w:rsid w:val="00255569"/>
    <w:rsid w:val="00256C44"/>
    <w:rsid w:val="00256D0E"/>
    <w:rsid w:val="002631C1"/>
    <w:rsid w:val="002650FF"/>
    <w:rsid w:val="002663BB"/>
    <w:rsid w:val="002673A2"/>
    <w:rsid w:val="00267AE1"/>
    <w:rsid w:val="00273D84"/>
    <w:rsid w:val="00273DDA"/>
    <w:rsid w:val="00275A2C"/>
    <w:rsid w:val="00275A68"/>
    <w:rsid w:val="00277F1A"/>
    <w:rsid w:val="0028050C"/>
    <w:rsid w:val="00280F4E"/>
    <w:rsid w:val="0028376D"/>
    <w:rsid w:val="00284B5D"/>
    <w:rsid w:val="002853E7"/>
    <w:rsid w:val="00287D5E"/>
    <w:rsid w:val="002923C3"/>
    <w:rsid w:val="00293D72"/>
    <w:rsid w:val="00295970"/>
    <w:rsid w:val="00295A52"/>
    <w:rsid w:val="00295D60"/>
    <w:rsid w:val="002A045A"/>
    <w:rsid w:val="002A1453"/>
    <w:rsid w:val="002A4161"/>
    <w:rsid w:val="002A583B"/>
    <w:rsid w:val="002A7F01"/>
    <w:rsid w:val="002B05C4"/>
    <w:rsid w:val="002B68B9"/>
    <w:rsid w:val="002C0A4D"/>
    <w:rsid w:val="002C1FD4"/>
    <w:rsid w:val="002C2D20"/>
    <w:rsid w:val="002C4729"/>
    <w:rsid w:val="002C4FB5"/>
    <w:rsid w:val="002C663D"/>
    <w:rsid w:val="002D0049"/>
    <w:rsid w:val="002D06D8"/>
    <w:rsid w:val="002D082E"/>
    <w:rsid w:val="002D3BA8"/>
    <w:rsid w:val="002D50E2"/>
    <w:rsid w:val="002D53FB"/>
    <w:rsid w:val="002D66D4"/>
    <w:rsid w:val="002D6E19"/>
    <w:rsid w:val="002D786B"/>
    <w:rsid w:val="002E56F3"/>
    <w:rsid w:val="002E7FF7"/>
    <w:rsid w:val="002F0269"/>
    <w:rsid w:val="002F090A"/>
    <w:rsid w:val="002F56D2"/>
    <w:rsid w:val="00302DB9"/>
    <w:rsid w:val="00307D17"/>
    <w:rsid w:val="00313209"/>
    <w:rsid w:val="00313C01"/>
    <w:rsid w:val="00321BF3"/>
    <w:rsid w:val="00322485"/>
    <w:rsid w:val="003300CB"/>
    <w:rsid w:val="00331871"/>
    <w:rsid w:val="00336F86"/>
    <w:rsid w:val="00341B73"/>
    <w:rsid w:val="0034763B"/>
    <w:rsid w:val="003478E2"/>
    <w:rsid w:val="00351E23"/>
    <w:rsid w:val="00352870"/>
    <w:rsid w:val="003615EF"/>
    <w:rsid w:val="003622EF"/>
    <w:rsid w:val="003664BC"/>
    <w:rsid w:val="003665C9"/>
    <w:rsid w:val="003745FB"/>
    <w:rsid w:val="00376390"/>
    <w:rsid w:val="00381D08"/>
    <w:rsid w:val="0039020D"/>
    <w:rsid w:val="00391A14"/>
    <w:rsid w:val="00394CBA"/>
    <w:rsid w:val="00394EF2"/>
    <w:rsid w:val="003951F2"/>
    <w:rsid w:val="00395905"/>
    <w:rsid w:val="003A2430"/>
    <w:rsid w:val="003A3B5A"/>
    <w:rsid w:val="003A3D94"/>
    <w:rsid w:val="003A6577"/>
    <w:rsid w:val="003B062E"/>
    <w:rsid w:val="003B0B4C"/>
    <w:rsid w:val="003B4E22"/>
    <w:rsid w:val="003C0664"/>
    <w:rsid w:val="003C0817"/>
    <w:rsid w:val="003C26C6"/>
    <w:rsid w:val="003C2EC1"/>
    <w:rsid w:val="003C50E5"/>
    <w:rsid w:val="003C7DED"/>
    <w:rsid w:val="003D293F"/>
    <w:rsid w:val="003D4C89"/>
    <w:rsid w:val="003D6897"/>
    <w:rsid w:val="003D73CC"/>
    <w:rsid w:val="003E39B3"/>
    <w:rsid w:val="003E57EC"/>
    <w:rsid w:val="003E5B38"/>
    <w:rsid w:val="003F094D"/>
    <w:rsid w:val="003F3F1D"/>
    <w:rsid w:val="003F5BC3"/>
    <w:rsid w:val="003F676E"/>
    <w:rsid w:val="00404CEE"/>
    <w:rsid w:val="00404EB6"/>
    <w:rsid w:val="004051E5"/>
    <w:rsid w:val="004067C2"/>
    <w:rsid w:val="004116C8"/>
    <w:rsid w:val="00413F12"/>
    <w:rsid w:val="00414BB4"/>
    <w:rsid w:val="00420759"/>
    <w:rsid w:val="00421857"/>
    <w:rsid w:val="00421E63"/>
    <w:rsid w:val="00425977"/>
    <w:rsid w:val="00435ABF"/>
    <w:rsid w:val="004360C2"/>
    <w:rsid w:val="00437E94"/>
    <w:rsid w:val="00443484"/>
    <w:rsid w:val="00443C29"/>
    <w:rsid w:val="00447672"/>
    <w:rsid w:val="004542E9"/>
    <w:rsid w:val="004567E0"/>
    <w:rsid w:val="004619B1"/>
    <w:rsid w:val="00462799"/>
    <w:rsid w:val="004654F2"/>
    <w:rsid w:val="004700FB"/>
    <w:rsid w:val="00470AC2"/>
    <w:rsid w:val="00473D12"/>
    <w:rsid w:val="00480A99"/>
    <w:rsid w:val="00481C42"/>
    <w:rsid w:val="00493291"/>
    <w:rsid w:val="004947E0"/>
    <w:rsid w:val="00495200"/>
    <w:rsid w:val="00497038"/>
    <w:rsid w:val="004A0671"/>
    <w:rsid w:val="004A1490"/>
    <w:rsid w:val="004A44D5"/>
    <w:rsid w:val="004A48B2"/>
    <w:rsid w:val="004A76DA"/>
    <w:rsid w:val="004B1A64"/>
    <w:rsid w:val="004B35A7"/>
    <w:rsid w:val="004B5E03"/>
    <w:rsid w:val="004B7F3D"/>
    <w:rsid w:val="004C2413"/>
    <w:rsid w:val="004C31BD"/>
    <w:rsid w:val="004E1D61"/>
    <w:rsid w:val="004E2598"/>
    <w:rsid w:val="004E54B5"/>
    <w:rsid w:val="004E5E54"/>
    <w:rsid w:val="004E5FA4"/>
    <w:rsid w:val="004E68E9"/>
    <w:rsid w:val="004F09B6"/>
    <w:rsid w:val="004F0D7A"/>
    <w:rsid w:val="004F0E65"/>
    <w:rsid w:val="004F215F"/>
    <w:rsid w:val="004F6228"/>
    <w:rsid w:val="004F6B70"/>
    <w:rsid w:val="004F7B50"/>
    <w:rsid w:val="0050078C"/>
    <w:rsid w:val="00504662"/>
    <w:rsid w:val="0050555B"/>
    <w:rsid w:val="00507C25"/>
    <w:rsid w:val="005106D1"/>
    <w:rsid w:val="00510C54"/>
    <w:rsid w:val="005117DF"/>
    <w:rsid w:val="00515057"/>
    <w:rsid w:val="00516958"/>
    <w:rsid w:val="00516A98"/>
    <w:rsid w:val="005174A4"/>
    <w:rsid w:val="00521027"/>
    <w:rsid w:val="005222A1"/>
    <w:rsid w:val="00526399"/>
    <w:rsid w:val="00532130"/>
    <w:rsid w:val="0053231D"/>
    <w:rsid w:val="00536BA6"/>
    <w:rsid w:val="005375D1"/>
    <w:rsid w:val="0054021D"/>
    <w:rsid w:val="00540D57"/>
    <w:rsid w:val="00543408"/>
    <w:rsid w:val="00544FF6"/>
    <w:rsid w:val="00553DF5"/>
    <w:rsid w:val="00554EE7"/>
    <w:rsid w:val="0055632C"/>
    <w:rsid w:val="005576EF"/>
    <w:rsid w:val="0056761E"/>
    <w:rsid w:val="00570A35"/>
    <w:rsid w:val="00570DC9"/>
    <w:rsid w:val="00576850"/>
    <w:rsid w:val="00576DDC"/>
    <w:rsid w:val="00580190"/>
    <w:rsid w:val="0058070E"/>
    <w:rsid w:val="0058395B"/>
    <w:rsid w:val="00584B83"/>
    <w:rsid w:val="00584EF8"/>
    <w:rsid w:val="005851DC"/>
    <w:rsid w:val="0058759A"/>
    <w:rsid w:val="005907D3"/>
    <w:rsid w:val="00591665"/>
    <w:rsid w:val="00592C23"/>
    <w:rsid w:val="00597188"/>
    <w:rsid w:val="005A0224"/>
    <w:rsid w:val="005A0404"/>
    <w:rsid w:val="005A1C1D"/>
    <w:rsid w:val="005B5848"/>
    <w:rsid w:val="005C2FF2"/>
    <w:rsid w:val="005C33FC"/>
    <w:rsid w:val="005C4E2A"/>
    <w:rsid w:val="005D33F0"/>
    <w:rsid w:val="005D4030"/>
    <w:rsid w:val="005D7B44"/>
    <w:rsid w:val="005E278B"/>
    <w:rsid w:val="005E6D2F"/>
    <w:rsid w:val="005F3E0E"/>
    <w:rsid w:val="005F642E"/>
    <w:rsid w:val="00600389"/>
    <w:rsid w:val="00601A9E"/>
    <w:rsid w:val="006043DD"/>
    <w:rsid w:val="00607AD0"/>
    <w:rsid w:val="00614403"/>
    <w:rsid w:val="00614ADD"/>
    <w:rsid w:val="00615A55"/>
    <w:rsid w:val="00615B13"/>
    <w:rsid w:val="0062068F"/>
    <w:rsid w:val="006221E7"/>
    <w:rsid w:val="006223B8"/>
    <w:rsid w:val="00622871"/>
    <w:rsid w:val="0062435C"/>
    <w:rsid w:val="006327F9"/>
    <w:rsid w:val="006353AE"/>
    <w:rsid w:val="006378FF"/>
    <w:rsid w:val="00643585"/>
    <w:rsid w:val="00652F03"/>
    <w:rsid w:val="00653358"/>
    <w:rsid w:val="00657430"/>
    <w:rsid w:val="00660EF7"/>
    <w:rsid w:val="00661A1F"/>
    <w:rsid w:val="00661CBF"/>
    <w:rsid w:val="00661E7C"/>
    <w:rsid w:val="00670767"/>
    <w:rsid w:val="00674102"/>
    <w:rsid w:val="00674529"/>
    <w:rsid w:val="006750C2"/>
    <w:rsid w:val="00676184"/>
    <w:rsid w:val="00676C0F"/>
    <w:rsid w:val="00680938"/>
    <w:rsid w:val="00682F30"/>
    <w:rsid w:val="00690BF0"/>
    <w:rsid w:val="0069476A"/>
    <w:rsid w:val="00694E8B"/>
    <w:rsid w:val="006A15D2"/>
    <w:rsid w:val="006A396D"/>
    <w:rsid w:val="006A4BC7"/>
    <w:rsid w:val="006A74D1"/>
    <w:rsid w:val="006A7C80"/>
    <w:rsid w:val="006A7D26"/>
    <w:rsid w:val="006B002C"/>
    <w:rsid w:val="006B02F6"/>
    <w:rsid w:val="006B1B39"/>
    <w:rsid w:val="006B2276"/>
    <w:rsid w:val="006B4A33"/>
    <w:rsid w:val="006B4EB7"/>
    <w:rsid w:val="006C6401"/>
    <w:rsid w:val="006C7317"/>
    <w:rsid w:val="006D38C5"/>
    <w:rsid w:val="006D51DA"/>
    <w:rsid w:val="006D55CC"/>
    <w:rsid w:val="006D6289"/>
    <w:rsid w:val="006D6557"/>
    <w:rsid w:val="006D6638"/>
    <w:rsid w:val="006E3E23"/>
    <w:rsid w:val="006E6132"/>
    <w:rsid w:val="006F1B37"/>
    <w:rsid w:val="006F1B6E"/>
    <w:rsid w:val="006F1EB2"/>
    <w:rsid w:val="006F2742"/>
    <w:rsid w:val="006F3808"/>
    <w:rsid w:val="006F4215"/>
    <w:rsid w:val="006F4BA5"/>
    <w:rsid w:val="006F51B5"/>
    <w:rsid w:val="006F7E8B"/>
    <w:rsid w:val="007005D2"/>
    <w:rsid w:val="007018FF"/>
    <w:rsid w:val="00702645"/>
    <w:rsid w:val="00706FF1"/>
    <w:rsid w:val="007115B7"/>
    <w:rsid w:val="00712BF0"/>
    <w:rsid w:val="00714EE8"/>
    <w:rsid w:val="00720791"/>
    <w:rsid w:val="00721D3E"/>
    <w:rsid w:val="0072251E"/>
    <w:rsid w:val="00725383"/>
    <w:rsid w:val="00725DAD"/>
    <w:rsid w:val="007308D8"/>
    <w:rsid w:val="00731A0D"/>
    <w:rsid w:val="007323DA"/>
    <w:rsid w:val="00740475"/>
    <w:rsid w:val="00740501"/>
    <w:rsid w:val="00740542"/>
    <w:rsid w:val="00740AE0"/>
    <w:rsid w:val="00742EE8"/>
    <w:rsid w:val="007430B4"/>
    <w:rsid w:val="00743EDF"/>
    <w:rsid w:val="00746271"/>
    <w:rsid w:val="00751987"/>
    <w:rsid w:val="00753B24"/>
    <w:rsid w:val="00760042"/>
    <w:rsid w:val="00761E33"/>
    <w:rsid w:val="0076291B"/>
    <w:rsid w:val="00762FB2"/>
    <w:rsid w:val="0076361C"/>
    <w:rsid w:val="007637E4"/>
    <w:rsid w:val="00764D34"/>
    <w:rsid w:val="007677AF"/>
    <w:rsid w:val="00767971"/>
    <w:rsid w:val="0077265A"/>
    <w:rsid w:val="0077710A"/>
    <w:rsid w:val="00777400"/>
    <w:rsid w:val="007802BA"/>
    <w:rsid w:val="007901DB"/>
    <w:rsid w:val="00792E3D"/>
    <w:rsid w:val="007955D5"/>
    <w:rsid w:val="007A33C2"/>
    <w:rsid w:val="007A509F"/>
    <w:rsid w:val="007B13A3"/>
    <w:rsid w:val="007B5DB6"/>
    <w:rsid w:val="007B77E1"/>
    <w:rsid w:val="007B7A38"/>
    <w:rsid w:val="007C004C"/>
    <w:rsid w:val="007C1E52"/>
    <w:rsid w:val="007C4CFE"/>
    <w:rsid w:val="007C550C"/>
    <w:rsid w:val="007C61BA"/>
    <w:rsid w:val="007D42CB"/>
    <w:rsid w:val="007D4ED8"/>
    <w:rsid w:val="007D5154"/>
    <w:rsid w:val="007D5239"/>
    <w:rsid w:val="007D53DE"/>
    <w:rsid w:val="007E0DD2"/>
    <w:rsid w:val="007E394D"/>
    <w:rsid w:val="007F19FC"/>
    <w:rsid w:val="007F1DA7"/>
    <w:rsid w:val="007F2E44"/>
    <w:rsid w:val="00800A78"/>
    <w:rsid w:val="00802510"/>
    <w:rsid w:val="0080730A"/>
    <w:rsid w:val="00811155"/>
    <w:rsid w:val="00813CC1"/>
    <w:rsid w:val="00820699"/>
    <w:rsid w:val="00824A8B"/>
    <w:rsid w:val="00826294"/>
    <w:rsid w:val="0082632F"/>
    <w:rsid w:val="00827453"/>
    <w:rsid w:val="00830CAD"/>
    <w:rsid w:val="00837C50"/>
    <w:rsid w:val="00840171"/>
    <w:rsid w:val="00846FF5"/>
    <w:rsid w:val="00856790"/>
    <w:rsid w:val="00862724"/>
    <w:rsid w:val="00867A81"/>
    <w:rsid w:val="008773B7"/>
    <w:rsid w:val="00881F7E"/>
    <w:rsid w:val="00882CDC"/>
    <w:rsid w:val="00882F0A"/>
    <w:rsid w:val="0088424F"/>
    <w:rsid w:val="00891E12"/>
    <w:rsid w:val="00896B44"/>
    <w:rsid w:val="008A0FE0"/>
    <w:rsid w:val="008A7FB1"/>
    <w:rsid w:val="008B39B4"/>
    <w:rsid w:val="008B3B00"/>
    <w:rsid w:val="008B413E"/>
    <w:rsid w:val="008B46D3"/>
    <w:rsid w:val="008B472D"/>
    <w:rsid w:val="008B5B80"/>
    <w:rsid w:val="008C5ADD"/>
    <w:rsid w:val="008C61AB"/>
    <w:rsid w:val="008D2CD4"/>
    <w:rsid w:val="008D4343"/>
    <w:rsid w:val="008D5930"/>
    <w:rsid w:val="008D5C3E"/>
    <w:rsid w:val="008D7B4A"/>
    <w:rsid w:val="008E329A"/>
    <w:rsid w:val="0090245D"/>
    <w:rsid w:val="00903DD7"/>
    <w:rsid w:val="00921833"/>
    <w:rsid w:val="009225D7"/>
    <w:rsid w:val="009258D7"/>
    <w:rsid w:val="00927226"/>
    <w:rsid w:val="009316FF"/>
    <w:rsid w:val="009322E6"/>
    <w:rsid w:val="009338F5"/>
    <w:rsid w:val="0093516B"/>
    <w:rsid w:val="00937A22"/>
    <w:rsid w:val="009436DA"/>
    <w:rsid w:val="00944D0E"/>
    <w:rsid w:val="009453D2"/>
    <w:rsid w:val="00945EB8"/>
    <w:rsid w:val="00946368"/>
    <w:rsid w:val="00947D78"/>
    <w:rsid w:val="00950241"/>
    <w:rsid w:val="009559D6"/>
    <w:rsid w:val="00955DA9"/>
    <w:rsid w:val="009622E8"/>
    <w:rsid w:val="00962750"/>
    <w:rsid w:val="00962EC5"/>
    <w:rsid w:val="00964712"/>
    <w:rsid w:val="00964858"/>
    <w:rsid w:val="00966D98"/>
    <w:rsid w:val="009723CB"/>
    <w:rsid w:val="00972F05"/>
    <w:rsid w:val="00973205"/>
    <w:rsid w:val="00975DBC"/>
    <w:rsid w:val="0097689D"/>
    <w:rsid w:val="009778C1"/>
    <w:rsid w:val="00977A55"/>
    <w:rsid w:val="00984504"/>
    <w:rsid w:val="009850CE"/>
    <w:rsid w:val="00986629"/>
    <w:rsid w:val="009914FE"/>
    <w:rsid w:val="00991BAD"/>
    <w:rsid w:val="00992FC7"/>
    <w:rsid w:val="0099705C"/>
    <w:rsid w:val="009A588C"/>
    <w:rsid w:val="009A61FC"/>
    <w:rsid w:val="009A69AC"/>
    <w:rsid w:val="009B46FD"/>
    <w:rsid w:val="009C3BC8"/>
    <w:rsid w:val="009C5ABF"/>
    <w:rsid w:val="009C7013"/>
    <w:rsid w:val="009E4F5C"/>
    <w:rsid w:val="009E6AB2"/>
    <w:rsid w:val="009E7AC0"/>
    <w:rsid w:val="009E7E30"/>
    <w:rsid w:val="009F3367"/>
    <w:rsid w:val="009F56C8"/>
    <w:rsid w:val="00A01E9F"/>
    <w:rsid w:val="00A0388E"/>
    <w:rsid w:val="00A128FF"/>
    <w:rsid w:val="00A12910"/>
    <w:rsid w:val="00A1401F"/>
    <w:rsid w:val="00A164BE"/>
    <w:rsid w:val="00A16D74"/>
    <w:rsid w:val="00A20864"/>
    <w:rsid w:val="00A209A1"/>
    <w:rsid w:val="00A24748"/>
    <w:rsid w:val="00A25E51"/>
    <w:rsid w:val="00A26212"/>
    <w:rsid w:val="00A27B69"/>
    <w:rsid w:val="00A33F52"/>
    <w:rsid w:val="00A34B0F"/>
    <w:rsid w:val="00A414B5"/>
    <w:rsid w:val="00A42C1E"/>
    <w:rsid w:val="00A43B09"/>
    <w:rsid w:val="00A447FF"/>
    <w:rsid w:val="00A44F57"/>
    <w:rsid w:val="00A51519"/>
    <w:rsid w:val="00A52E1B"/>
    <w:rsid w:val="00A57182"/>
    <w:rsid w:val="00A57878"/>
    <w:rsid w:val="00A57E45"/>
    <w:rsid w:val="00A61750"/>
    <w:rsid w:val="00A67BF0"/>
    <w:rsid w:val="00A706DC"/>
    <w:rsid w:val="00A71D6F"/>
    <w:rsid w:val="00A71DF7"/>
    <w:rsid w:val="00A81A4A"/>
    <w:rsid w:val="00A85515"/>
    <w:rsid w:val="00A86410"/>
    <w:rsid w:val="00A8647A"/>
    <w:rsid w:val="00AA0187"/>
    <w:rsid w:val="00AA0591"/>
    <w:rsid w:val="00AA062F"/>
    <w:rsid w:val="00AA2066"/>
    <w:rsid w:val="00AA570F"/>
    <w:rsid w:val="00AA58DF"/>
    <w:rsid w:val="00AA69FE"/>
    <w:rsid w:val="00AA7399"/>
    <w:rsid w:val="00AB22B0"/>
    <w:rsid w:val="00AB4D14"/>
    <w:rsid w:val="00AB6639"/>
    <w:rsid w:val="00AB75B5"/>
    <w:rsid w:val="00AC1AF4"/>
    <w:rsid w:val="00AC3B9B"/>
    <w:rsid w:val="00AC638B"/>
    <w:rsid w:val="00AD13B9"/>
    <w:rsid w:val="00AD1C8F"/>
    <w:rsid w:val="00AD1D30"/>
    <w:rsid w:val="00AD2A8C"/>
    <w:rsid w:val="00AD2F8B"/>
    <w:rsid w:val="00AE4249"/>
    <w:rsid w:val="00AE7DDD"/>
    <w:rsid w:val="00AF0774"/>
    <w:rsid w:val="00AF7364"/>
    <w:rsid w:val="00B04F33"/>
    <w:rsid w:val="00B146BF"/>
    <w:rsid w:val="00B154FA"/>
    <w:rsid w:val="00B17507"/>
    <w:rsid w:val="00B2332E"/>
    <w:rsid w:val="00B24B50"/>
    <w:rsid w:val="00B259A1"/>
    <w:rsid w:val="00B279B5"/>
    <w:rsid w:val="00B30EFD"/>
    <w:rsid w:val="00B358D1"/>
    <w:rsid w:val="00B36C69"/>
    <w:rsid w:val="00B40F1F"/>
    <w:rsid w:val="00B43629"/>
    <w:rsid w:val="00B446E0"/>
    <w:rsid w:val="00B54A00"/>
    <w:rsid w:val="00B54D03"/>
    <w:rsid w:val="00B5665C"/>
    <w:rsid w:val="00B66AD0"/>
    <w:rsid w:val="00B67DFF"/>
    <w:rsid w:val="00B720B7"/>
    <w:rsid w:val="00B72EA6"/>
    <w:rsid w:val="00B739C6"/>
    <w:rsid w:val="00B8165D"/>
    <w:rsid w:val="00B8214F"/>
    <w:rsid w:val="00B823B4"/>
    <w:rsid w:val="00B826A9"/>
    <w:rsid w:val="00B87C18"/>
    <w:rsid w:val="00B90CED"/>
    <w:rsid w:val="00B916FC"/>
    <w:rsid w:val="00B92436"/>
    <w:rsid w:val="00B9517A"/>
    <w:rsid w:val="00B9685E"/>
    <w:rsid w:val="00B972C6"/>
    <w:rsid w:val="00BA2612"/>
    <w:rsid w:val="00BA5053"/>
    <w:rsid w:val="00BB1468"/>
    <w:rsid w:val="00BB2140"/>
    <w:rsid w:val="00BB2458"/>
    <w:rsid w:val="00BB34C2"/>
    <w:rsid w:val="00BB5868"/>
    <w:rsid w:val="00BB62D0"/>
    <w:rsid w:val="00BB64DF"/>
    <w:rsid w:val="00BB6CF2"/>
    <w:rsid w:val="00BB7EC0"/>
    <w:rsid w:val="00BC0302"/>
    <w:rsid w:val="00BC6F2A"/>
    <w:rsid w:val="00BC7D05"/>
    <w:rsid w:val="00BC7D3E"/>
    <w:rsid w:val="00BD1534"/>
    <w:rsid w:val="00BD1D2D"/>
    <w:rsid w:val="00BD2173"/>
    <w:rsid w:val="00BD5729"/>
    <w:rsid w:val="00BD60AE"/>
    <w:rsid w:val="00BD65D2"/>
    <w:rsid w:val="00BE0884"/>
    <w:rsid w:val="00BE1400"/>
    <w:rsid w:val="00BE1ED0"/>
    <w:rsid w:val="00BE64B8"/>
    <w:rsid w:val="00BF1143"/>
    <w:rsid w:val="00BF47DC"/>
    <w:rsid w:val="00BF7137"/>
    <w:rsid w:val="00BF79DD"/>
    <w:rsid w:val="00C012F7"/>
    <w:rsid w:val="00C018CD"/>
    <w:rsid w:val="00C02127"/>
    <w:rsid w:val="00C0418E"/>
    <w:rsid w:val="00C064B1"/>
    <w:rsid w:val="00C073B2"/>
    <w:rsid w:val="00C1075B"/>
    <w:rsid w:val="00C112A4"/>
    <w:rsid w:val="00C207CC"/>
    <w:rsid w:val="00C213C4"/>
    <w:rsid w:val="00C2251D"/>
    <w:rsid w:val="00C228C8"/>
    <w:rsid w:val="00C30302"/>
    <w:rsid w:val="00C31A33"/>
    <w:rsid w:val="00C35F5C"/>
    <w:rsid w:val="00C47C47"/>
    <w:rsid w:val="00C504B9"/>
    <w:rsid w:val="00C50560"/>
    <w:rsid w:val="00C5086B"/>
    <w:rsid w:val="00C52ABD"/>
    <w:rsid w:val="00C622CA"/>
    <w:rsid w:val="00C625D4"/>
    <w:rsid w:val="00C63EDB"/>
    <w:rsid w:val="00C65D48"/>
    <w:rsid w:val="00C66584"/>
    <w:rsid w:val="00C66FC1"/>
    <w:rsid w:val="00C72AD0"/>
    <w:rsid w:val="00C72D91"/>
    <w:rsid w:val="00C73660"/>
    <w:rsid w:val="00C76B4A"/>
    <w:rsid w:val="00C80686"/>
    <w:rsid w:val="00C83637"/>
    <w:rsid w:val="00C840A0"/>
    <w:rsid w:val="00C87864"/>
    <w:rsid w:val="00C92128"/>
    <w:rsid w:val="00C92965"/>
    <w:rsid w:val="00C942FB"/>
    <w:rsid w:val="00C959AC"/>
    <w:rsid w:val="00CA1255"/>
    <w:rsid w:val="00CA1ACB"/>
    <w:rsid w:val="00CB3D0A"/>
    <w:rsid w:val="00CB481C"/>
    <w:rsid w:val="00CC190D"/>
    <w:rsid w:val="00CC7A87"/>
    <w:rsid w:val="00CD0877"/>
    <w:rsid w:val="00CD119C"/>
    <w:rsid w:val="00CD2AAD"/>
    <w:rsid w:val="00CD3787"/>
    <w:rsid w:val="00CD6D9E"/>
    <w:rsid w:val="00CD7584"/>
    <w:rsid w:val="00CE0C04"/>
    <w:rsid w:val="00CE18CF"/>
    <w:rsid w:val="00CE4771"/>
    <w:rsid w:val="00CE7742"/>
    <w:rsid w:val="00CF57AA"/>
    <w:rsid w:val="00CF57E8"/>
    <w:rsid w:val="00D025C1"/>
    <w:rsid w:val="00D03E13"/>
    <w:rsid w:val="00D12140"/>
    <w:rsid w:val="00D13B6C"/>
    <w:rsid w:val="00D15D1F"/>
    <w:rsid w:val="00D15F90"/>
    <w:rsid w:val="00D17BA0"/>
    <w:rsid w:val="00D22665"/>
    <w:rsid w:val="00D23511"/>
    <w:rsid w:val="00D23B9E"/>
    <w:rsid w:val="00D2426B"/>
    <w:rsid w:val="00D24FA8"/>
    <w:rsid w:val="00D25C67"/>
    <w:rsid w:val="00D26083"/>
    <w:rsid w:val="00D27AA9"/>
    <w:rsid w:val="00D27DD8"/>
    <w:rsid w:val="00D30D42"/>
    <w:rsid w:val="00D3100C"/>
    <w:rsid w:val="00D3319E"/>
    <w:rsid w:val="00D35CFC"/>
    <w:rsid w:val="00D36CE6"/>
    <w:rsid w:val="00D422CD"/>
    <w:rsid w:val="00D43A93"/>
    <w:rsid w:val="00D43F21"/>
    <w:rsid w:val="00D453C1"/>
    <w:rsid w:val="00D45862"/>
    <w:rsid w:val="00D47346"/>
    <w:rsid w:val="00D543C4"/>
    <w:rsid w:val="00D5798C"/>
    <w:rsid w:val="00D6202D"/>
    <w:rsid w:val="00D63711"/>
    <w:rsid w:val="00D678B6"/>
    <w:rsid w:val="00D71D36"/>
    <w:rsid w:val="00D71E7A"/>
    <w:rsid w:val="00D7545D"/>
    <w:rsid w:val="00D769AA"/>
    <w:rsid w:val="00D8113C"/>
    <w:rsid w:val="00D87D01"/>
    <w:rsid w:val="00D900F1"/>
    <w:rsid w:val="00D92505"/>
    <w:rsid w:val="00D928CD"/>
    <w:rsid w:val="00D92978"/>
    <w:rsid w:val="00D97CAD"/>
    <w:rsid w:val="00DA3124"/>
    <w:rsid w:val="00DA65B7"/>
    <w:rsid w:val="00DB503F"/>
    <w:rsid w:val="00DC053A"/>
    <w:rsid w:val="00DC13A6"/>
    <w:rsid w:val="00DC7BCC"/>
    <w:rsid w:val="00DD38CF"/>
    <w:rsid w:val="00DD5A67"/>
    <w:rsid w:val="00DD7C4C"/>
    <w:rsid w:val="00DE4C2B"/>
    <w:rsid w:val="00DE503F"/>
    <w:rsid w:val="00DE5B66"/>
    <w:rsid w:val="00DE5FAC"/>
    <w:rsid w:val="00DF228C"/>
    <w:rsid w:val="00DF2673"/>
    <w:rsid w:val="00DF3ABE"/>
    <w:rsid w:val="00E06340"/>
    <w:rsid w:val="00E12D35"/>
    <w:rsid w:val="00E1469B"/>
    <w:rsid w:val="00E202FD"/>
    <w:rsid w:val="00E204BF"/>
    <w:rsid w:val="00E20591"/>
    <w:rsid w:val="00E2430C"/>
    <w:rsid w:val="00E2608E"/>
    <w:rsid w:val="00E26925"/>
    <w:rsid w:val="00E27FFC"/>
    <w:rsid w:val="00E30041"/>
    <w:rsid w:val="00E3022E"/>
    <w:rsid w:val="00E4226F"/>
    <w:rsid w:val="00E42C6E"/>
    <w:rsid w:val="00E44666"/>
    <w:rsid w:val="00E5249A"/>
    <w:rsid w:val="00E53A80"/>
    <w:rsid w:val="00E6000F"/>
    <w:rsid w:val="00E62D75"/>
    <w:rsid w:val="00E70841"/>
    <w:rsid w:val="00E7172D"/>
    <w:rsid w:val="00E73E0C"/>
    <w:rsid w:val="00E75BD3"/>
    <w:rsid w:val="00E8383F"/>
    <w:rsid w:val="00E85152"/>
    <w:rsid w:val="00E85413"/>
    <w:rsid w:val="00E86D1B"/>
    <w:rsid w:val="00E872EB"/>
    <w:rsid w:val="00E87F59"/>
    <w:rsid w:val="00E96841"/>
    <w:rsid w:val="00EA59E8"/>
    <w:rsid w:val="00EB13EF"/>
    <w:rsid w:val="00EB1FDE"/>
    <w:rsid w:val="00EB65AD"/>
    <w:rsid w:val="00EB6B07"/>
    <w:rsid w:val="00EC123E"/>
    <w:rsid w:val="00EC12F6"/>
    <w:rsid w:val="00EC2D15"/>
    <w:rsid w:val="00EC3FB5"/>
    <w:rsid w:val="00EC61D2"/>
    <w:rsid w:val="00ED6BA8"/>
    <w:rsid w:val="00ED6E63"/>
    <w:rsid w:val="00ED79A5"/>
    <w:rsid w:val="00EE0632"/>
    <w:rsid w:val="00EE2D50"/>
    <w:rsid w:val="00EE2EA3"/>
    <w:rsid w:val="00EE3E11"/>
    <w:rsid w:val="00EF0624"/>
    <w:rsid w:val="00EF236A"/>
    <w:rsid w:val="00EF3212"/>
    <w:rsid w:val="00EF6130"/>
    <w:rsid w:val="00EF66A5"/>
    <w:rsid w:val="00F01B58"/>
    <w:rsid w:val="00F02579"/>
    <w:rsid w:val="00F03007"/>
    <w:rsid w:val="00F04E98"/>
    <w:rsid w:val="00F0677C"/>
    <w:rsid w:val="00F10F6B"/>
    <w:rsid w:val="00F12CF2"/>
    <w:rsid w:val="00F15325"/>
    <w:rsid w:val="00F1566F"/>
    <w:rsid w:val="00F16CCB"/>
    <w:rsid w:val="00F17EC1"/>
    <w:rsid w:val="00F206CE"/>
    <w:rsid w:val="00F2106D"/>
    <w:rsid w:val="00F21C7C"/>
    <w:rsid w:val="00F3257A"/>
    <w:rsid w:val="00F3324C"/>
    <w:rsid w:val="00F35C01"/>
    <w:rsid w:val="00F36617"/>
    <w:rsid w:val="00F45077"/>
    <w:rsid w:val="00F46862"/>
    <w:rsid w:val="00F51712"/>
    <w:rsid w:val="00F51B3B"/>
    <w:rsid w:val="00F51C20"/>
    <w:rsid w:val="00F52EB6"/>
    <w:rsid w:val="00F53E3F"/>
    <w:rsid w:val="00F60C2B"/>
    <w:rsid w:val="00F66040"/>
    <w:rsid w:val="00F663EB"/>
    <w:rsid w:val="00F67D5E"/>
    <w:rsid w:val="00F72225"/>
    <w:rsid w:val="00F8166A"/>
    <w:rsid w:val="00F81EE3"/>
    <w:rsid w:val="00F8384A"/>
    <w:rsid w:val="00F854CE"/>
    <w:rsid w:val="00F85FD3"/>
    <w:rsid w:val="00F869C7"/>
    <w:rsid w:val="00F879DC"/>
    <w:rsid w:val="00F92C9B"/>
    <w:rsid w:val="00F93247"/>
    <w:rsid w:val="00F94F47"/>
    <w:rsid w:val="00F96600"/>
    <w:rsid w:val="00F96BC5"/>
    <w:rsid w:val="00FA1651"/>
    <w:rsid w:val="00FA5C2E"/>
    <w:rsid w:val="00FB77F1"/>
    <w:rsid w:val="00FC21F3"/>
    <w:rsid w:val="00FC238D"/>
    <w:rsid w:val="00FC325F"/>
    <w:rsid w:val="00FC3991"/>
    <w:rsid w:val="00FC3C8B"/>
    <w:rsid w:val="00FC3D82"/>
    <w:rsid w:val="00FC61ED"/>
    <w:rsid w:val="00FD1593"/>
    <w:rsid w:val="00FD42B4"/>
    <w:rsid w:val="00FD4CD9"/>
    <w:rsid w:val="00FE2EAD"/>
    <w:rsid w:val="00FE32D4"/>
    <w:rsid w:val="00FF2948"/>
    <w:rsid w:val="00FF3C3B"/>
    <w:rsid w:val="00FF5671"/>
    <w:rsid w:val="020C5EE6"/>
    <w:rsid w:val="03F145D8"/>
    <w:rsid w:val="06F27E75"/>
    <w:rsid w:val="075B7CA6"/>
    <w:rsid w:val="07C44A03"/>
    <w:rsid w:val="09B46FB1"/>
    <w:rsid w:val="0B4332AE"/>
    <w:rsid w:val="10B07305"/>
    <w:rsid w:val="15A24866"/>
    <w:rsid w:val="163F04F1"/>
    <w:rsid w:val="183032BE"/>
    <w:rsid w:val="1A17675D"/>
    <w:rsid w:val="1B7437E1"/>
    <w:rsid w:val="1CF55EE2"/>
    <w:rsid w:val="1E8678DE"/>
    <w:rsid w:val="208E54FE"/>
    <w:rsid w:val="23033795"/>
    <w:rsid w:val="25561579"/>
    <w:rsid w:val="28C65E29"/>
    <w:rsid w:val="2B4246D5"/>
    <w:rsid w:val="2C9F0689"/>
    <w:rsid w:val="2D8E3388"/>
    <w:rsid w:val="2E164B7E"/>
    <w:rsid w:val="2F0F5140"/>
    <w:rsid w:val="30345177"/>
    <w:rsid w:val="35A96745"/>
    <w:rsid w:val="35E731E3"/>
    <w:rsid w:val="366A58C4"/>
    <w:rsid w:val="36F65954"/>
    <w:rsid w:val="37B95681"/>
    <w:rsid w:val="40DE0AB8"/>
    <w:rsid w:val="414B1F3B"/>
    <w:rsid w:val="41A63F38"/>
    <w:rsid w:val="41F00559"/>
    <w:rsid w:val="42D51201"/>
    <w:rsid w:val="48406094"/>
    <w:rsid w:val="48982560"/>
    <w:rsid w:val="4F3967C1"/>
    <w:rsid w:val="5081687E"/>
    <w:rsid w:val="56160214"/>
    <w:rsid w:val="591900E4"/>
    <w:rsid w:val="596D1EDC"/>
    <w:rsid w:val="59825250"/>
    <w:rsid w:val="5A204530"/>
    <w:rsid w:val="5B3832BA"/>
    <w:rsid w:val="5F287528"/>
    <w:rsid w:val="60005216"/>
    <w:rsid w:val="60CB7D22"/>
    <w:rsid w:val="633D352B"/>
    <w:rsid w:val="6501667C"/>
    <w:rsid w:val="677175AD"/>
    <w:rsid w:val="680A6A5A"/>
    <w:rsid w:val="6B8503B1"/>
    <w:rsid w:val="6BE91E20"/>
    <w:rsid w:val="6C623C57"/>
    <w:rsid w:val="6DFB20CC"/>
    <w:rsid w:val="6FBC59EA"/>
    <w:rsid w:val="7228509C"/>
    <w:rsid w:val="72B54B21"/>
    <w:rsid w:val="72E713F6"/>
    <w:rsid w:val="794247BE"/>
    <w:rsid w:val="7C464DB9"/>
    <w:rsid w:val="7D935253"/>
    <w:rsid w:val="7E4832C0"/>
    <w:rsid w:val="7F025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sdException w:qFormat="1" w:unhideWhenUsed="0" w:uiPriority="0" w:name="envelope address"/>
    <w:lsdException w:qFormat="1" w:unhideWhenUsed="0" w:uiPriority="0" w:name="envelope return"/>
    <w:lsdException w:qFormat="1" w:unhideWhenUsed="0" w:uiPriority="0" w:name="footnote reference"/>
    <w:lsdException w:qFormat="1" w:uiPriority="99" w:semiHidden="0" w:name="annotation reference"/>
    <w:lsdException w:qFormat="1" w:unhideWhenUsed="0"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qFormat="1" w:unhideWhenUsed="0" w:uiPriority="0" w:semiHidden="0" w:name="List"/>
    <w:lsdException w:qFormat="1" w:unhideWhenUsed="0" w:uiPriority="0" w:name="List Bullet"/>
    <w:lsdException w:qFormat="1" w:unhideWhenUsed="0" w:uiPriority="0" w:name="List Number"/>
    <w:lsdException w:qFormat="1" w:unhideWhenUsed="0" w:uiPriority="0" w:name="List 2"/>
    <w:lsdException w:qFormat="1" w:unhideWhenUsed="0" w:uiPriority="0" w:name="List 3"/>
    <w:lsdException w:qFormat="1" w:unhideWhenUsed="0" w:uiPriority="0" w:name="List 4"/>
    <w:lsdException w:qFormat="1" w:unhideWhenUsed="0" w:uiPriority="0"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semiHidden="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semiHidden="0" w:name="Title"/>
    <w:lsdException w:qFormat="1" w:unhideWhenUsed="0" w:uiPriority="0" w:name="Closing"/>
    <w:lsdException w:qFormat="1" w:unhideWhenUsed="0" w:uiPriority="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semiHidden="0" w:name="Subtitle"/>
    <w:lsdException w:qFormat="1" w:unhideWhenUsed="0" w:uiPriority="0" w:name="Salutation"/>
    <w:lsdException w:qFormat="1" w:unhideWhenUsed="0" w:uiPriority="0" w:semiHidden="0" w:name="Date"/>
    <w:lsdException w:unhideWhenUsed="0" w:uiPriority="0" w:name="Body Text First Indent"/>
    <w:lsdException w:qFormat="1" w:unhideWhenUsed="0" w:uiPriority="0" w:semiHidden="0" w:name="Body Text First Indent 2"/>
    <w:lsdException w:qFormat="1" w:unhideWhenUsed="0" w:uiPriority="0" w:name="Note Heading"/>
    <w:lsdException w:qFormat="1" w:unhideWhenUsed="0" w:uiPriority="0" w:semiHidden="0" w:name="Body Text 2"/>
    <w:lsdException w:qFormat="1" w:unhideWhenUsed="0" w:uiPriority="0" w:name="Body Text 3"/>
    <w:lsdException w:qFormat="1" w:unhideWhenUsed="0" w:uiPriority="0" w:semiHidden="0" w:name="Body Text Indent 2"/>
    <w:lsdException w:qFormat="1" w:unhideWhenUsed="0" w:uiPriority="0" w:semiHidden="0" w:name="Body Text Indent 3"/>
    <w:lsdException w:qFormat="1" w:unhideWhenUsed="0"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nhideWhenUsed="0" w:uiPriority="0" w:name="E-mail Signature"/>
    <w:lsdException w:qFormat="1" w:unhideWhenUsed="0" w:uiPriority="99" w:semiHidden="0"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semiHidden="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semiHidden="0" w:name="annotation subject"/>
    <w:lsdException w:qFormat="1" w:unhideWhenUsed="0" w:uiPriority="0" w:name="Table Simple 1"/>
    <w:lsdException w:qFormat="1" w:unhideWhenUsed="0" w:uiPriority="0" w:name="Table Simple 2"/>
    <w:lsdException w:qFormat="1" w:unhideWhenUsed="0" w:uiPriority="0" w:name="Table Simple 3"/>
    <w:lsdException w:qFormat="1" w:unhideWhenUsed="0" w:uiPriority="0" w:name="Table Classic 1"/>
    <w:lsdException w:qFormat="1" w:unhideWhenUsed="0" w:uiPriority="0" w:name="Table Classic 2"/>
    <w:lsdException w:qFormat="1" w:unhideWhenUsed="0" w:uiPriority="0" w:name="Table Classic 3"/>
    <w:lsdException w:qFormat="1" w:unhideWhenUsed="0" w:uiPriority="0" w:name="Table Classic 4"/>
    <w:lsdException w:qFormat="1" w:unhideWhenUsed="0" w:uiPriority="0" w:name="Table Colorful 1"/>
    <w:lsdException w:qFormat="1" w:unhideWhenUsed="0" w:uiPriority="0" w:name="Table Colorful 2"/>
    <w:lsdException w:qFormat="1" w:unhideWhenUsed="0" w:uiPriority="0" w:name="Table Colorful 3"/>
    <w:lsdException w:qFormat="1" w:unhideWhenUsed="0" w:uiPriority="0" w:name="Table Columns 1"/>
    <w:lsdException w:qFormat="1" w:unhideWhenUsed="0" w:uiPriority="0" w:name="Table Columns 2"/>
    <w:lsdException w:qFormat="1" w:unhideWhenUsed="0" w:uiPriority="0" w:name="Table Columns 3"/>
    <w:lsdException w:qFormat="1" w:unhideWhenUsed="0" w:uiPriority="0" w:name="Table Columns 4"/>
    <w:lsdException w:qFormat="1" w:unhideWhenUsed="0" w:uiPriority="0" w:name="Table Columns 5"/>
    <w:lsdException w:qFormat="1" w:unhideWhenUsed="0" w:uiPriority="0" w:name="Table Grid 1"/>
    <w:lsdException w:qFormat="1" w:unhideWhenUsed="0" w:uiPriority="0" w:name="Table Grid 2"/>
    <w:lsdException w:qFormat="1" w:unhideWhenUsed="0" w:uiPriority="0" w:name="Table Grid 3"/>
    <w:lsdException w:qFormat="1" w:unhideWhenUsed="0" w:uiPriority="0" w:name="Table Grid 4"/>
    <w:lsdException w:qFormat="1" w:unhideWhenUsed="0" w:uiPriority="0" w:name="Table Grid 5"/>
    <w:lsdException w:qFormat="1" w:unhideWhenUsed="0" w:uiPriority="0" w:name="Table Grid 6"/>
    <w:lsdException w:qFormat="1" w:unhideWhenUsed="0" w:uiPriority="0" w:name="Table Grid 7"/>
    <w:lsdException w:qFormat="1" w:unhideWhenUsed="0" w:uiPriority="0" w:name="Table Grid 8"/>
    <w:lsdException w:qFormat="1" w:unhideWhenUsed="0" w:uiPriority="0" w:name="Table List 1"/>
    <w:lsdException w:qFormat="1" w:unhideWhenUsed="0" w:uiPriority="0" w:name="Table List 2"/>
    <w:lsdException w:qFormat="1" w:unhideWhenUsed="0" w:uiPriority="0" w:name="Table List 3"/>
    <w:lsdException w:qFormat="1" w:unhideWhenUsed="0" w:uiPriority="0" w:name="Table List 4"/>
    <w:lsdException w:qFormat="1" w:unhideWhenUsed="0" w:uiPriority="0" w:name="Table List 5"/>
    <w:lsdException w:qFormat="1" w:unhideWhenUsed="0" w:uiPriority="0" w:name="Table List 6"/>
    <w:lsdException w:qFormat="1" w:unhideWhenUsed="0" w:uiPriority="0" w:name="Table List 7"/>
    <w:lsdException w:qFormat="1" w:unhideWhenUsed="0" w:uiPriority="0" w:name="Table List 8"/>
    <w:lsdException w:uiPriority="0" w:name="Table 3D effects 1"/>
    <w:lsdException w:uiPriority="0" w:name="Table 3D effects 2"/>
    <w:lsdException w:uiPriority="0" w:name="Table 3D effects 3"/>
    <w:lsdException w:qFormat="1" w:unhideWhenUsed="0" w:uiPriority="0" w:name="Table Contemporary"/>
    <w:lsdException w:qFormat="1" w:unhideWhenUsed="0" w:uiPriority="0" w:name="Table Elegant"/>
    <w:lsdException w:qFormat="1" w:unhideWhenUsed="0" w:uiPriority="0" w:name="Table Professional"/>
    <w:lsdException w:qFormat="1" w:unhideWhenUsed="0" w:uiPriority="0" w:name="Table Subtle 1"/>
    <w:lsdException w:qFormat="1" w:unhideWhenUsed="0" w:uiPriority="0" w:name="Table Subtle 2"/>
    <w:lsdException w:qFormat="1" w:unhideWhenUsed="0" w:uiPriority="0" w:name="Table Web 1"/>
    <w:lsdException w:qFormat="1" w:unhideWhenUsed="0" w:uiPriority="0" w:name="Table Web 2"/>
    <w:lsdException w:qFormat="1" w:unhideWhenUsed="0" w:uiPriority="0" w:name="Table Web 3"/>
    <w:lsdException w:qFormat="1" w:unhideWhenUsed="0" w:uiPriority="99" w:semiHidden="0" w:name="Balloon Text"/>
    <w:lsdException w:qFormat="1" w:unhideWhenUsed="0" w:uiPriority="59" w:semiHidden="0" w:name="Table Grid"/>
    <w:lsdException w:qFormat="1" w:unhideWhenUsed="0"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kern w:val="2"/>
      <w:sz w:val="21"/>
      <w:szCs w:val="24"/>
      <w:lang w:val="en-US" w:eastAsia="zh-CN" w:bidi="ar-SA"/>
    </w:rPr>
  </w:style>
  <w:style w:type="paragraph" w:styleId="2">
    <w:name w:val="heading 1"/>
    <w:basedOn w:val="1"/>
    <w:next w:val="1"/>
    <w:link w:val="35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1"/>
    <w:qFormat/>
    <w:uiPriority w:val="0"/>
    <w:pPr>
      <w:keepNext/>
      <w:keepLines/>
      <w:adjustRightInd w:val="0"/>
      <w:snapToGrid w:val="0"/>
      <w:spacing w:line="360" w:lineRule="auto"/>
      <w:outlineLvl w:val="2"/>
    </w:pPr>
    <w:rPr>
      <w:rFonts w:ascii="宋体" w:hAnsi="宋体"/>
      <w:b/>
      <w:bCs/>
      <w:kern w:val="0"/>
      <w:sz w:val="20"/>
      <w:szCs w:val="21"/>
    </w:rPr>
  </w:style>
  <w:style w:type="paragraph" w:styleId="5">
    <w:name w:val="heading 4"/>
    <w:basedOn w:val="1"/>
    <w:next w:val="1"/>
    <w:link w:val="348"/>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394"/>
    <w:qFormat/>
    <w:uiPriority w:val="0"/>
    <w:pPr>
      <w:keepNext/>
      <w:keepLines/>
      <w:spacing w:before="280" w:after="290" w:line="374" w:lineRule="auto"/>
      <w:outlineLvl w:val="4"/>
    </w:pPr>
    <w:rPr>
      <w:b/>
      <w:bCs/>
      <w:sz w:val="28"/>
      <w:szCs w:val="28"/>
    </w:rPr>
  </w:style>
  <w:style w:type="paragraph" w:styleId="7">
    <w:name w:val="heading 6"/>
    <w:basedOn w:val="1"/>
    <w:next w:val="1"/>
    <w:link w:val="360"/>
    <w:qFormat/>
    <w:uiPriority w:val="0"/>
    <w:pPr>
      <w:spacing w:before="240" w:after="60"/>
      <w:outlineLvl w:val="5"/>
    </w:pPr>
    <w:rPr>
      <w:b/>
      <w:bCs/>
      <w:sz w:val="22"/>
    </w:rPr>
  </w:style>
  <w:style w:type="paragraph" w:styleId="8">
    <w:name w:val="heading 7"/>
    <w:basedOn w:val="1"/>
    <w:next w:val="1"/>
    <w:link w:val="197"/>
    <w:qFormat/>
    <w:uiPriority w:val="0"/>
    <w:pPr>
      <w:keepNext/>
      <w:keepLines/>
      <w:spacing w:before="240" w:after="64" w:line="320" w:lineRule="auto"/>
      <w:outlineLvl w:val="6"/>
    </w:pPr>
    <w:rPr>
      <w:b/>
      <w:bCs/>
      <w:sz w:val="24"/>
    </w:rPr>
  </w:style>
  <w:style w:type="paragraph" w:styleId="9">
    <w:name w:val="heading 8"/>
    <w:basedOn w:val="1"/>
    <w:next w:val="1"/>
    <w:link w:val="248"/>
    <w:qFormat/>
    <w:uiPriority w:val="0"/>
    <w:pPr>
      <w:spacing w:before="240" w:after="60"/>
      <w:outlineLvl w:val="7"/>
    </w:pPr>
    <w:rPr>
      <w:i/>
      <w:iCs/>
    </w:rPr>
  </w:style>
  <w:style w:type="paragraph" w:styleId="10">
    <w:name w:val="heading 9"/>
    <w:basedOn w:val="1"/>
    <w:next w:val="1"/>
    <w:link w:val="249"/>
    <w:qFormat/>
    <w:uiPriority w:val="0"/>
    <w:pPr>
      <w:spacing w:before="240" w:after="60"/>
      <w:outlineLvl w:val="8"/>
    </w:pPr>
    <w:rPr>
      <w:rFonts w:ascii="Cambria" w:hAnsi="Cambria"/>
      <w:sz w:val="22"/>
    </w:rPr>
  </w:style>
  <w:style w:type="character" w:default="1" w:styleId="126">
    <w:name w:val="Default Paragraph Font"/>
    <w:semiHidden/>
    <w:unhideWhenUsed/>
    <w:uiPriority w:val="1"/>
  </w:style>
  <w:style w:type="table" w:default="1" w:styleId="84">
    <w:name w:val="Normal Table"/>
    <w:semiHidden/>
    <w:unhideWhenUsed/>
    <w:qFormat/>
    <w:uiPriority w:val="99"/>
    <w:tblPr>
      <w:tblCellMar>
        <w:top w:w="0" w:type="dxa"/>
        <w:left w:w="108" w:type="dxa"/>
        <w:bottom w:w="0" w:type="dxa"/>
        <w:right w:w="108" w:type="dxa"/>
      </w:tblCellMar>
    </w:tblPr>
  </w:style>
  <w:style w:type="paragraph" w:styleId="11">
    <w:name w:val="List 3"/>
    <w:basedOn w:val="1"/>
    <w:semiHidden/>
    <w:qFormat/>
    <w:uiPriority w:val="0"/>
    <w:pPr>
      <w:adjustRightInd w:val="0"/>
      <w:spacing w:line="360" w:lineRule="auto"/>
      <w:ind w:left="100" w:leftChars="400" w:hanging="200" w:hangingChars="200"/>
      <w:textAlignment w:val="baseline"/>
    </w:pPr>
    <w:rPr>
      <w:kern w:val="0"/>
      <w:sz w:val="24"/>
    </w:rPr>
  </w:style>
  <w:style w:type="paragraph" w:styleId="12">
    <w:name w:val="toc 7"/>
    <w:basedOn w:val="1"/>
    <w:next w:val="1"/>
    <w:qFormat/>
    <w:uiPriority w:val="0"/>
    <w:pPr>
      <w:ind w:left="1260"/>
    </w:pPr>
    <w:rPr>
      <w:sz w:val="18"/>
      <w:szCs w:val="18"/>
    </w:rPr>
  </w:style>
  <w:style w:type="paragraph" w:styleId="13">
    <w:name w:val="List Number 2"/>
    <w:basedOn w:val="1"/>
    <w:qFormat/>
    <w:uiPriority w:val="0"/>
    <w:pPr>
      <w:widowControl/>
      <w:numPr>
        <w:ilvl w:val="0"/>
        <w:numId w:val="1"/>
      </w:numPr>
      <w:spacing w:after="156" w:afterLines="50"/>
    </w:pPr>
    <w:rPr>
      <w:kern w:val="0"/>
      <w:sz w:val="24"/>
      <w:szCs w:val="20"/>
    </w:rPr>
  </w:style>
  <w:style w:type="paragraph" w:styleId="14">
    <w:name w:val="Note Heading"/>
    <w:basedOn w:val="1"/>
    <w:next w:val="1"/>
    <w:semiHidden/>
    <w:qFormat/>
    <w:uiPriority w:val="0"/>
    <w:pPr>
      <w:adjustRightInd w:val="0"/>
      <w:spacing w:line="360" w:lineRule="auto"/>
      <w:jc w:val="center"/>
      <w:textAlignment w:val="baseline"/>
    </w:pPr>
    <w:rPr>
      <w:kern w:val="0"/>
      <w:sz w:val="24"/>
    </w:rPr>
  </w:style>
  <w:style w:type="paragraph" w:styleId="15">
    <w:name w:val="List Bullet 4"/>
    <w:basedOn w:val="1"/>
    <w:semiHidden/>
    <w:qFormat/>
    <w:uiPriority w:val="0"/>
    <w:pPr>
      <w:numPr>
        <w:ilvl w:val="0"/>
        <w:numId w:val="2"/>
      </w:numPr>
      <w:tabs>
        <w:tab w:val="left" w:pos="360"/>
        <w:tab w:val="clear" w:pos="1620"/>
      </w:tabs>
      <w:adjustRightInd w:val="0"/>
      <w:spacing w:line="360" w:lineRule="auto"/>
      <w:ind w:left="0" w:firstLine="0"/>
      <w:textAlignment w:val="baseline"/>
    </w:pPr>
    <w:rPr>
      <w:kern w:val="0"/>
      <w:sz w:val="24"/>
    </w:rPr>
  </w:style>
  <w:style w:type="paragraph" w:styleId="16">
    <w:name w:val="index 8"/>
    <w:basedOn w:val="1"/>
    <w:next w:val="1"/>
    <w:semiHidden/>
    <w:qFormat/>
    <w:uiPriority w:val="0"/>
    <w:pPr>
      <w:ind w:left="1680" w:hanging="210"/>
    </w:pPr>
    <w:rPr>
      <w:sz w:val="20"/>
      <w:szCs w:val="20"/>
    </w:rPr>
  </w:style>
  <w:style w:type="paragraph" w:styleId="17">
    <w:name w:val="E-mail Signature"/>
    <w:basedOn w:val="1"/>
    <w:semiHidden/>
    <w:qFormat/>
    <w:uiPriority w:val="0"/>
    <w:pPr>
      <w:adjustRightInd w:val="0"/>
      <w:spacing w:line="360" w:lineRule="auto"/>
      <w:textAlignment w:val="baseline"/>
    </w:pPr>
    <w:rPr>
      <w:kern w:val="0"/>
      <w:sz w:val="24"/>
    </w:rPr>
  </w:style>
  <w:style w:type="paragraph" w:styleId="18">
    <w:name w:val="List Number"/>
    <w:basedOn w:val="1"/>
    <w:semiHidden/>
    <w:qFormat/>
    <w:uiPriority w:val="0"/>
    <w:pPr>
      <w:numPr>
        <w:ilvl w:val="0"/>
        <w:numId w:val="3"/>
      </w:numPr>
      <w:adjustRightInd w:val="0"/>
      <w:spacing w:line="360" w:lineRule="auto"/>
      <w:textAlignment w:val="baseline"/>
    </w:pPr>
    <w:rPr>
      <w:kern w:val="0"/>
      <w:sz w:val="24"/>
    </w:rPr>
  </w:style>
  <w:style w:type="paragraph" w:styleId="19">
    <w:name w:val="Normal Indent"/>
    <w:basedOn w:val="1"/>
    <w:link w:val="379"/>
    <w:qFormat/>
    <w:uiPriority w:val="0"/>
    <w:pPr>
      <w:ind w:firstLine="420" w:firstLineChars="200"/>
    </w:pPr>
    <w:rPr>
      <w:szCs w:val="20"/>
    </w:rPr>
  </w:style>
  <w:style w:type="paragraph" w:styleId="20">
    <w:name w:val="caption"/>
    <w:basedOn w:val="1"/>
    <w:next w:val="1"/>
    <w:qFormat/>
    <w:uiPriority w:val="0"/>
    <w:pPr>
      <w:adjustRightInd w:val="0"/>
      <w:spacing w:before="152" w:after="160" w:line="360" w:lineRule="auto"/>
      <w:textAlignment w:val="baseline"/>
    </w:pPr>
    <w:rPr>
      <w:rFonts w:ascii="Arial" w:hAnsi="Arial" w:eastAsia="黑体"/>
      <w:kern w:val="0"/>
      <w:sz w:val="24"/>
      <w:szCs w:val="20"/>
    </w:rPr>
  </w:style>
  <w:style w:type="paragraph" w:styleId="21">
    <w:name w:val="index 5"/>
    <w:basedOn w:val="1"/>
    <w:next w:val="1"/>
    <w:semiHidden/>
    <w:qFormat/>
    <w:uiPriority w:val="0"/>
    <w:pPr>
      <w:ind w:left="1050" w:hanging="210"/>
    </w:pPr>
    <w:rPr>
      <w:sz w:val="20"/>
      <w:szCs w:val="20"/>
    </w:rPr>
  </w:style>
  <w:style w:type="paragraph" w:styleId="22">
    <w:name w:val="List Bullet"/>
    <w:basedOn w:val="1"/>
    <w:semiHidden/>
    <w:qFormat/>
    <w:uiPriority w:val="0"/>
    <w:pPr>
      <w:numPr>
        <w:ilvl w:val="0"/>
        <w:numId w:val="4"/>
      </w:numPr>
      <w:adjustRightInd w:val="0"/>
      <w:spacing w:line="360" w:lineRule="auto"/>
      <w:textAlignment w:val="baseline"/>
    </w:pPr>
    <w:rPr>
      <w:kern w:val="0"/>
      <w:sz w:val="24"/>
    </w:rPr>
  </w:style>
  <w:style w:type="paragraph" w:styleId="23">
    <w:name w:val="envelope address"/>
    <w:basedOn w:val="1"/>
    <w:semiHidden/>
    <w:qFormat/>
    <w:uiPriority w:val="0"/>
    <w:pPr>
      <w:framePr w:w="7920" w:h="1980" w:hRule="exact" w:hSpace="180" w:wrap="around" w:vAnchor="margin" w:hAnchor="page" w:xAlign="center" w:yAlign="bottom"/>
      <w:adjustRightInd w:val="0"/>
      <w:snapToGrid w:val="0"/>
      <w:spacing w:line="360" w:lineRule="auto"/>
      <w:ind w:left="100" w:leftChars="1400"/>
      <w:textAlignment w:val="baseline"/>
    </w:pPr>
    <w:rPr>
      <w:rFonts w:ascii="Arial" w:hAnsi="Arial" w:cs="Arial"/>
      <w:kern w:val="0"/>
      <w:sz w:val="24"/>
    </w:rPr>
  </w:style>
  <w:style w:type="paragraph" w:styleId="24">
    <w:name w:val="Document Map"/>
    <w:basedOn w:val="1"/>
    <w:qFormat/>
    <w:uiPriority w:val="99"/>
    <w:pPr>
      <w:shd w:val="clear" w:color="auto" w:fill="000080"/>
    </w:pPr>
  </w:style>
  <w:style w:type="paragraph" w:styleId="25">
    <w:name w:val="toa heading"/>
    <w:basedOn w:val="1"/>
    <w:next w:val="1"/>
    <w:semiHidden/>
    <w:qFormat/>
    <w:uiPriority w:val="0"/>
    <w:pPr>
      <w:adjustRightInd w:val="0"/>
      <w:spacing w:before="200" w:line="360" w:lineRule="auto"/>
      <w:jc w:val="center"/>
      <w:textAlignment w:val="baseline"/>
    </w:pPr>
    <w:rPr>
      <w:rFonts w:ascii="Arial" w:hAnsi="Arial" w:eastAsia="黑体"/>
      <w:kern w:val="0"/>
      <w:sz w:val="44"/>
      <w:szCs w:val="20"/>
    </w:rPr>
  </w:style>
  <w:style w:type="paragraph" w:styleId="26">
    <w:name w:val="annotation text"/>
    <w:basedOn w:val="1"/>
    <w:link w:val="398"/>
    <w:qFormat/>
    <w:uiPriority w:val="0"/>
    <w:rPr>
      <w:kern w:val="0"/>
      <w:sz w:val="24"/>
    </w:rPr>
  </w:style>
  <w:style w:type="paragraph" w:styleId="27">
    <w:name w:val="index 6"/>
    <w:basedOn w:val="1"/>
    <w:next w:val="1"/>
    <w:semiHidden/>
    <w:qFormat/>
    <w:uiPriority w:val="0"/>
    <w:pPr>
      <w:ind w:left="1260" w:hanging="210"/>
    </w:pPr>
    <w:rPr>
      <w:sz w:val="20"/>
      <w:szCs w:val="20"/>
    </w:rPr>
  </w:style>
  <w:style w:type="paragraph" w:styleId="28">
    <w:name w:val="Salutation"/>
    <w:basedOn w:val="1"/>
    <w:next w:val="1"/>
    <w:semiHidden/>
    <w:qFormat/>
    <w:uiPriority w:val="0"/>
    <w:pPr>
      <w:adjustRightInd w:val="0"/>
      <w:spacing w:line="360" w:lineRule="auto"/>
      <w:textAlignment w:val="baseline"/>
    </w:pPr>
    <w:rPr>
      <w:kern w:val="0"/>
      <w:sz w:val="24"/>
    </w:rPr>
  </w:style>
  <w:style w:type="paragraph" w:styleId="29">
    <w:name w:val="Body Text 3"/>
    <w:basedOn w:val="1"/>
    <w:link w:val="386"/>
    <w:semiHidden/>
    <w:qFormat/>
    <w:uiPriority w:val="0"/>
    <w:pPr>
      <w:adjustRightInd w:val="0"/>
      <w:spacing w:after="120" w:line="360" w:lineRule="auto"/>
      <w:textAlignment w:val="baseline"/>
    </w:pPr>
    <w:rPr>
      <w:rFonts w:ascii="宋体" w:hAnsi="宋体"/>
      <w:b/>
      <w:bCs/>
      <w:kern w:val="0"/>
      <w:sz w:val="24"/>
    </w:rPr>
  </w:style>
  <w:style w:type="paragraph" w:styleId="30">
    <w:name w:val="Closing"/>
    <w:basedOn w:val="1"/>
    <w:semiHidden/>
    <w:qFormat/>
    <w:uiPriority w:val="0"/>
    <w:pPr>
      <w:adjustRightInd w:val="0"/>
      <w:spacing w:line="360" w:lineRule="auto"/>
      <w:ind w:left="100" w:leftChars="2100"/>
      <w:textAlignment w:val="baseline"/>
    </w:pPr>
    <w:rPr>
      <w:kern w:val="0"/>
      <w:sz w:val="24"/>
    </w:rPr>
  </w:style>
  <w:style w:type="paragraph" w:styleId="31">
    <w:name w:val="List Bullet 3"/>
    <w:basedOn w:val="1"/>
    <w:semiHidden/>
    <w:qFormat/>
    <w:uiPriority w:val="0"/>
    <w:pPr>
      <w:numPr>
        <w:ilvl w:val="0"/>
        <w:numId w:val="5"/>
      </w:numPr>
      <w:adjustRightInd w:val="0"/>
      <w:spacing w:line="360" w:lineRule="auto"/>
      <w:textAlignment w:val="baseline"/>
    </w:pPr>
    <w:rPr>
      <w:kern w:val="0"/>
      <w:sz w:val="24"/>
    </w:rPr>
  </w:style>
  <w:style w:type="paragraph" w:styleId="32">
    <w:name w:val="Body Text"/>
    <w:basedOn w:val="1"/>
    <w:link w:val="308"/>
    <w:qFormat/>
    <w:uiPriority w:val="0"/>
    <w:pPr>
      <w:spacing w:after="120"/>
    </w:pPr>
  </w:style>
  <w:style w:type="paragraph" w:styleId="33">
    <w:name w:val="Body Text Indent"/>
    <w:basedOn w:val="1"/>
    <w:link w:val="403"/>
    <w:qFormat/>
    <w:uiPriority w:val="0"/>
    <w:pPr>
      <w:adjustRightInd w:val="0"/>
      <w:spacing w:line="360" w:lineRule="auto"/>
      <w:ind w:firstLine="490"/>
    </w:pPr>
    <w:rPr>
      <w:rFonts w:ascii="宋体" w:hAnsi="宋体"/>
      <w:sz w:val="24"/>
      <w:szCs w:val="20"/>
    </w:rPr>
  </w:style>
  <w:style w:type="paragraph" w:styleId="34">
    <w:name w:val="List Number 3"/>
    <w:basedOn w:val="1"/>
    <w:semiHidden/>
    <w:qFormat/>
    <w:uiPriority w:val="0"/>
    <w:pPr>
      <w:numPr>
        <w:ilvl w:val="0"/>
        <w:numId w:val="6"/>
      </w:numPr>
      <w:adjustRightInd w:val="0"/>
      <w:spacing w:line="360" w:lineRule="auto"/>
      <w:textAlignment w:val="baseline"/>
    </w:pPr>
    <w:rPr>
      <w:kern w:val="0"/>
      <w:sz w:val="24"/>
    </w:rPr>
  </w:style>
  <w:style w:type="paragraph" w:styleId="35">
    <w:name w:val="List 2"/>
    <w:basedOn w:val="1"/>
    <w:semiHidden/>
    <w:qFormat/>
    <w:uiPriority w:val="0"/>
    <w:pPr>
      <w:adjustRightInd w:val="0"/>
      <w:spacing w:line="360" w:lineRule="auto"/>
      <w:ind w:left="100" w:leftChars="200" w:hanging="200" w:hangingChars="200"/>
      <w:textAlignment w:val="baseline"/>
    </w:pPr>
    <w:rPr>
      <w:kern w:val="0"/>
      <w:sz w:val="24"/>
    </w:rPr>
  </w:style>
  <w:style w:type="paragraph" w:styleId="36">
    <w:name w:val="List Continue"/>
    <w:basedOn w:val="1"/>
    <w:semiHidden/>
    <w:qFormat/>
    <w:uiPriority w:val="0"/>
    <w:pPr>
      <w:adjustRightInd w:val="0"/>
      <w:spacing w:after="120" w:line="360" w:lineRule="auto"/>
      <w:ind w:left="420" w:leftChars="200"/>
      <w:textAlignment w:val="baseline"/>
    </w:pPr>
    <w:rPr>
      <w:kern w:val="0"/>
      <w:sz w:val="24"/>
    </w:rPr>
  </w:style>
  <w:style w:type="paragraph" w:styleId="37">
    <w:name w:val="Block Text"/>
    <w:basedOn w:val="1"/>
    <w:semiHidden/>
    <w:qFormat/>
    <w:uiPriority w:val="0"/>
    <w:pPr>
      <w:adjustRightInd w:val="0"/>
      <w:spacing w:after="120" w:line="360" w:lineRule="auto"/>
      <w:ind w:left="1440" w:leftChars="700" w:right="1440" w:rightChars="700"/>
      <w:textAlignment w:val="baseline"/>
    </w:pPr>
    <w:rPr>
      <w:kern w:val="0"/>
      <w:sz w:val="24"/>
    </w:rPr>
  </w:style>
  <w:style w:type="paragraph" w:styleId="38">
    <w:name w:val="List Bullet 2"/>
    <w:basedOn w:val="1"/>
    <w:semiHidden/>
    <w:qFormat/>
    <w:uiPriority w:val="0"/>
    <w:pPr>
      <w:numPr>
        <w:ilvl w:val="0"/>
        <w:numId w:val="7"/>
      </w:numPr>
      <w:adjustRightInd w:val="0"/>
      <w:spacing w:line="360" w:lineRule="auto"/>
      <w:textAlignment w:val="baseline"/>
    </w:pPr>
    <w:rPr>
      <w:kern w:val="0"/>
      <w:sz w:val="24"/>
    </w:rPr>
  </w:style>
  <w:style w:type="paragraph" w:styleId="39">
    <w:name w:val="HTML Address"/>
    <w:basedOn w:val="1"/>
    <w:semiHidden/>
    <w:qFormat/>
    <w:uiPriority w:val="0"/>
    <w:pPr>
      <w:adjustRightInd w:val="0"/>
      <w:spacing w:line="360" w:lineRule="auto"/>
      <w:textAlignment w:val="baseline"/>
    </w:pPr>
    <w:rPr>
      <w:i/>
      <w:iCs/>
      <w:kern w:val="0"/>
      <w:sz w:val="24"/>
    </w:rPr>
  </w:style>
  <w:style w:type="paragraph" w:styleId="40">
    <w:name w:val="index 4"/>
    <w:basedOn w:val="1"/>
    <w:next w:val="1"/>
    <w:semiHidden/>
    <w:qFormat/>
    <w:uiPriority w:val="0"/>
    <w:pPr>
      <w:ind w:left="840" w:hanging="210"/>
    </w:pPr>
    <w:rPr>
      <w:sz w:val="20"/>
      <w:szCs w:val="20"/>
    </w:rPr>
  </w:style>
  <w:style w:type="paragraph" w:styleId="41">
    <w:name w:val="toc 5"/>
    <w:basedOn w:val="1"/>
    <w:next w:val="1"/>
    <w:qFormat/>
    <w:uiPriority w:val="0"/>
    <w:pPr>
      <w:ind w:left="840"/>
    </w:pPr>
    <w:rPr>
      <w:sz w:val="18"/>
      <w:szCs w:val="18"/>
    </w:rPr>
  </w:style>
  <w:style w:type="paragraph" w:styleId="42">
    <w:name w:val="toc 3"/>
    <w:basedOn w:val="1"/>
    <w:next w:val="1"/>
    <w:qFormat/>
    <w:uiPriority w:val="0"/>
    <w:pPr>
      <w:ind w:left="420"/>
    </w:pPr>
    <w:rPr>
      <w:i/>
      <w:iCs/>
      <w:sz w:val="20"/>
      <w:szCs w:val="20"/>
    </w:rPr>
  </w:style>
  <w:style w:type="paragraph" w:styleId="43">
    <w:name w:val="Plain Text"/>
    <w:basedOn w:val="1"/>
    <w:link w:val="322"/>
    <w:qFormat/>
    <w:uiPriority w:val="0"/>
    <w:rPr>
      <w:rFonts w:ascii="宋体" w:hAnsi="Courier New" w:cs="Courier New"/>
      <w:szCs w:val="21"/>
    </w:rPr>
  </w:style>
  <w:style w:type="paragraph" w:styleId="44">
    <w:name w:val="List Bullet 5"/>
    <w:basedOn w:val="1"/>
    <w:semiHidden/>
    <w:qFormat/>
    <w:uiPriority w:val="0"/>
    <w:pPr>
      <w:numPr>
        <w:ilvl w:val="0"/>
        <w:numId w:val="8"/>
      </w:numPr>
      <w:adjustRightInd w:val="0"/>
      <w:spacing w:line="360" w:lineRule="auto"/>
      <w:textAlignment w:val="baseline"/>
    </w:pPr>
    <w:rPr>
      <w:kern w:val="0"/>
      <w:sz w:val="24"/>
    </w:rPr>
  </w:style>
  <w:style w:type="paragraph" w:styleId="45">
    <w:name w:val="List Number 4"/>
    <w:basedOn w:val="1"/>
    <w:semiHidden/>
    <w:qFormat/>
    <w:uiPriority w:val="0"/>
    <w:pPr>
      <w:numPr>
        <w:ilvl w:val="0"/>
        <w:numId w:val="9"/>
      </w:numPr>
      <w:adjustRightInd w:val="0"/>
      <w:spacing w:line="360" w:lineRule="auto"/>
      <w:textAlignment w:val="baseline"/>
    </w:pPr>
    <w:rPr>
      <w:kern w:val="0"/>
      <w:sz w:val="24"/>
    </w:rPr>
  </w:style>
  <w:style w:type="paragraph" w:styleId="46">
    <w:name w:val="toc 8"/>
    <w:basedOn w:val="1"/>
    <w:next w:val="1"/>
    <w:qFormat/>
    <w:uiPriority w:val="0"/>
    <w:pPr>
      <w:ind w:left="1470"/>
    </w:pPr>
    <w:rPr>
      <w:sz w:val="18"/>
      <w:szCs w:val="18"/>
    </w:rPr>
  </w:style>
  <w:style w:type="paragraph" w:styleId="47">
    <w:name w:val="index 3"/>
    <w:basedOn w:val="1"/>
    <w:next w:val="1"/>
    <w:semiHidden/>
    <w:qFormat/>
    <w:uiPriority w:val="0"/>
    <w:pPr>
      <w:ind w:left="630" w:hanging="210"/>
    </w:pPr>
    <w:rPr>
      <w:sz w:val="20"/>
      <w:szCs w:val="20"/>
    </w:rPr>
  </w:style>
  <w:style w:type="paragraph" w:styleId="48">
    <w:name w:val="Date"/>
    <w:basedOn w:val="1"/>
    <w:next w:val="1"/>
    <w:qFormat/>
    <w:uiPriority w:val="0"/>
    <w:pPr>
      <w:ind w:left="100" w:leftChars="2500"/>
    </w:pPr>
  </w:style>
  <w:style w:type="paragraph" w:styleId="49">
    <w:name w:val="Body Text Indent 2"/>
    <w:basedOn w:val="1"/>
    <w:qFormat/>
    <w:uiPriority w:val="0"/>
    <w:pPr>
      <w:spacing w:after="120" w:line="480" w:lineRule="auto"/>
      <w:ind w:left="420" w:leftChars="200"/>
    </w:pPr>
  </w:style>
  <w:style w:type="paragraph" w:styleId="50">
    <w:name w:val="endnote text"/>
    <w:basedOn w:val="1"/>
    <w:qFormat/>
    <w:uiPriority w:val="0"/>
    <w:pPr>
      <w:widowControl/>
      <w:snapToGrid w:val="0"/>
      <w:spacing w:line="360" w:lineRule="auto"/>
    </w:pPr>
    <w:rPr>
      <w:szCs w:val="20"/>
    </w:rPr>
  </w:style>
  <w:style w:type="paragraph" w:styleId="51">
    <w:name w:val="List Continue 5"/>
    <w:basedOn w:val="1"/>
    <w:semiHidden/>
    <w:qFormat/>
    <w:uiPriority w:val="0"/>
    <w:pPr>
      <w:adjustRightInd w:val="0"/>
      <w:spacing w:after="120" w:line="360" w:lineRule="auto"/>
      <w:ind w:left="2100" w:leftChars="1000"/>
      <w:textAlignment w:val="baseline"/>
    </w:pPr>
    <w:rPr>
      <w:kern w:val="0"/>
      <w:sz w:val="24"/>
    </w:rPr>
  </w:style>
  <w:style w:type="paragraph" w:styleId="52">
    <w:name w:val="Balloon Text"/>
    <w:basedOn w:val="1"/>
    <w:link w:val="206"/>
    <w:qFormat/>
    <w:uiPriority w:val="99"/>
    <w:rPr>
      <w:sz w:val="18"/>
      <w:szCs w:val="18"/>
    </w:rPr>
  </w:style>
  <w:style w:type="paragraph" w:styleId="53">
    <w:name w:val="footer"/>
    <w:basedOn w:val="1"/>
    <w:link w:val="344"/>
    <w:qFormat/>
    <w:uiPriority w:val="0"/>
    <w:pPr>
      <w:tabs>
        <w:tab w:val="center" w:pos="4153"/>
        <w:tab w:val="right" w:pos="8306"/>
      </w:tabs>
      <w:snapToGrid w:val="0"/>
    </w:pPr>
    <w:rPr>
      <w:sz w:val="18"/>
      <w:szCs w:val="18"/>
    </w:rPr>
  </w:style>
  <w:style w:type="paragraph" w:styleId="54">
    <w:name w:val="envelope return"/>
    <w:basedOn w:val="1"/>
    <w:semiHidden/>
    <w:qFormat/>
    <w:uiPriority w:val="0"/>
    <w:pPr>
      <w:adjustRightInd w:val="0"/>
      <w:snapToGrid w:val="0"/>
      <w:spacing w:line="360" w:lineRule="auto"/>
      <w:textAlignment w:val="baseline"/>
    </w:pPr>
    <w:rPr>
      <w:rFonts w:ascii="Arial" w:hAnsi="Arial" w:cs="Arial"/>
      <w:kern w:val="0"/>
      <w:sz w:val="24"/>
    </w:rPr>
  </w:style>
  <w:style w:type="paragraph" w:styleId="55">
    <w:name w:val="header"/>
    <w:basedOn w:val="1"/>
    <w:link w:val="174"/>
    <w:qFormat/>
    <w:uiPriority w:val="0"/>
    <w:pPr>
      <w:pBdr>
        <w:bottom w:val="single" w:color="auto" w:sz="6" w:space="1"/>
      </w:pBdr>
      <w:tabs>
        <w:tab w:val="center" w:pos="4153"/>
        <w:tab w:val="right" w:pos="8306"/>
      </w:tabs>
      <w:snapToGrid w:val="0"/>
      <w:jc w:val="center"/>
    </w:pPr>
    <w:rPr>
      <w:sz w:val="18"/>
      <w:szCs w:val="18"/>
    </w:rPr>
  </w:style>
  <w:style w:type="paragraph" w:styleId="56">
    <w:name w:val="Signature"/>
    <w:basedOn w:val="1"/>
    <w:semiHidden/>
    <w:qFormat/>
    <w:uiPriority w:val="0"/>
    <w:pPr>
      <w:adjustRightInd w:val="0"/>
      <w:spacing w:line="360" w:lineRule="auto"/>
      <w:ind w:left="100" w:leftChars="2100"/>
      <w:textAlignment w:val="baseline"/>
    </w:pPr>
    <w:rPr>
      <w:kern w:val="0"/>
      <w:sz w:val="24"/>
    </w:rPr>
  </w:style>
  <w:style w:type="paragraph" w:styleId="57">
    <w:name w:val="toc 1"/>
    <w:basedOn w:val="1"/>
    <w:next w:val="1"/>
    <w:qFormat/>
    <w:uiPriority w:val="39"/>
    <w:pPr>
      <w:spacing w:before="120" w:after="120"/>
    </w:pPr>
    <w:rPr>
      <w:b/>
      <w:bCs/>
      <w:caps/>
      <w:sz w:val="20"/>
      <w:szCs w:val="20"/>
    </w:rPr>
  </w:style>
  <w:style w:type="paragraph" w:styleId="58">
    <w:name w:val="List Continue 4"/>
    <w:basedOn w:val="1"/>
    <w:semiHidden/>
    <w:qFormat/>
    <w:uiPriority w:val="0"/>
    <w:pPr>
      <w:adjustRightInd w:val="0"/>
      <w:spacing w:after="120" w:line="360" w:lineRule="auto"/>
      <w:ind w:left="1680" w:leftChars="800"/>
      <w:textAlignment w:val="baseline"/>
    </w:pPr>
    <w:rPr>
      <w:kern w:val="0"/>
      <w:sz w:val="24"/>
    </w:rPr>
  </w:style>
  <w:style w:type="paragraph" w:styleId="59">
    <w:name w:val="toc 4"/>
    <w:basedOn w:val="1"/>
    <w:next w:val="1"/>
    <w:qFormat/>
    <w:uiPriority w:val="0"/>
    <w:pPr>
      <w:ind w:left="630"/>
    </w:pPr>
    <w:rPr>
      <w:sz w:val="18"/>
      <w:szCs w:val="18"/>
    </w:rPr>
  </w:style>
  <w:style w:type="paragraph" w:styleId="60">
    <w:name w:val="index heading"/>
    <w:basedOn w:val="1"/>
    <w:next w:val="61"/>
    <w:semiHidden/>
    <w:qFormat/>
    <w:uiPriority w:val="0"/>
    <w:pPr>
      <w:spacing w:before="120" w:after="120"/>
    </w:pPr>
    <w:rPr>
      <w:b/>
      <w:bCs/>
      <w:i/>
      <w:iCs/>
      <w:sz w:val="20"/>
      <w:szCs w:val="20"/>
    </w:rPr>
  </w:style>
  <w:style w:type="paragraph" w:styleId="61">
    <w:name w:val="index 1"/>
    <w:basedOn w:val="1"/>
    <w:next w:val="1"/>
    <w:semiHidden/>
    <w:qFormat/>
    <w:uiPriority w:val="0"/>
    <w:pPr>
      <w:ind w:left="210" w:hanging="210"/>
    </w:pPr>
    <w:rPr>
      <w:sz w:val="20"/>
      <w:szCs w:val="20"/>
    </w:rPr>
  </w:style>
  <w:style w:type="paragraph" w:styleId="62">
    <w:name w:val="Subtitle"/>
    <w:basedOn w:val="1"/>
    <w:next w:val="1"/>
    <w:link w:val="186"/>
    <w:qFormat/>
    <w:uiPriority w:val="0"/>
    <w:pPr>
      <w:spacing w:after="60"/>
      <w:jc w:val="center"/>
      <w:outlineLvl w:val="1"/>
    </w:pPr>
    <w:rPr>
      <w:rFonts w:ascii="Cambria" w:hAnsi="Cambria"/>
      <w:kern w:val="0"/>
      <w:sz w:val="20"/>
      <w:szCs w:val="20"/>
    </w:rPr>
  </w:style>
  <w:style w:type="paragraph" w:styleId="63">
    <w:name w:val="List Number 5"/>
    <w:basedOn w:val="1"/>
    <w:semiHidden/>
    <w:qFormat/>
    <w:uiPriority w:val="0"/>
    <w:pPr>
      <w:numPr>
        <w:ilvl w:val="0"/>
        <w:numId w:val="10"/>
      </w:numPr>
      <w:adjustRightInd w:val="0"/>
      <w:spacing w:line="360" w:lineRule="auto"/>
      <w:textAlignment w:val="baseline"/>
    </w:pPr>
    <w:rPr>
      <w:kern w:val="0"/>
      <w:sz w:val="24"/>
    </w:rPr>
  </w:style>
  <w:style w:type="paragraph" w:styleId="64">
    <w:name w:val="List"/>
    <w:basedOn w:val="1"/>
    <w:qFormat/>
    <w:uiPriority w:val="0"/>
    <w:pPr>
      <w:ind w:left="200" w:hanging="200" w:hangingChars="200"/>
    </w:pPr>
  </w:style>
  <w:style w:type="paragraph" w:styleId="65">
    <w:name w:val="footnote text"/>
    <w:basedOn w:val="1"/>
    <w:semiHidden/>
    <w:qFormat/>
    <w:uiPriority w:val="0"/>
    <w:pPr>
      <w:snapToGrid w:val="0"/>
      <w:spacing w:line="360" w:lineRule="auto"/>
    </w:pPr>
    <w:rPr>
      <w:rFonts w:ascii="Arial" w:hAnsi="Arial"/>
      <w:sz w:val="18"/>
      <w:szCs w:val="18"/>
    </w:rPr>
  </w:style>
  <w:style w:type="paragraph" w:styleId="66">
    <w:name w:val="toc 6"/>
    <w:basedOn w:val="1"/>
    <w:next w:val="1"/>
    <w:qFormat/>
    <w:uiPriority w:val="0"/>
    <w:pPr>
      <w:ind w:left="1050"/>
    </w:pPr>
    <w:rPr>
      <w:sz w:val="18"/>
      <w:szCs w:val="18"/>
    </w:rPr>
  </w:style>
  <w:style w:type="paragraph" w:styleId="67">
    <w:name w:val="List 5"/>
    <w:basedOn w:val="1"/>
    <w:semiHidden/>
    <w:qFormat/>
    <w:uiPriority w:val="0"/>
    <w:pPr>
      <w:adjustRightInd w:val="0"/>
      <w:spacing w:line="360" w:lineRule="auto"/>
      <w:ind w:left="100" w:leftChars="800" w:hanging="200" w:hangingChars="200"/>
      <w:textAlignment w:val="baseline"/>
    </w:pPr>
    <w:rPr>
      <w:kern w:val="0"/>
      <w:sz w:val="24"/>
    </w:rPr>
  </w:style>
  <w:style w:type="paragraph" w:styleId="68">
    <w:name w:val="Body Text Indent 3"/>
    <w:basedOn w:val="1"/>
    <w:link w:val="410"/>
    <w:qFormat/>
    <w:uiPriority w:val="0"/>
    <w:pPr>
      <w:spacing w:after="120"/>
      <w:ind w:left="420" w:leftChars="200"/>
    </w:pPr>
    <w:rPr>
      <w:sz w:val="16"/>
      <w:szCs w:val="16"/>
    </w:rPr>
  </w:style>
  <w:style w:type="paragraph" w:styleId="69">
    <w:name w:val="index 7"/>
    <w:basedOn w:val="1"/>
    <w:next w:val="1"/>
    <w:semiHidden/>
    <w:qFormat/>
    <w:uiPriority w:val="0"/>
    <w:pPr>
      <w:ind w:left="1470" w:hanging="210"/>
    </w:pPr>
    <w:rPr>
      <w:sz w:val="20"/>
      <w:szCs w:val="20"/>
    </w:rPr>
  </w:style>
  <w:style w:type="paragraph" w:styleId="70">
    <w:name w:val="index 9"/>
    <w:basedOn w:val="1"/>
    <w:next w:val="1"/>
    <w:semiHidden/>
    <w:qFormat/>
    <w:uiPriority w:val="0"/>
    <w:pPr>
      <w:ind w:left="1890" w:hanging="210"/>
    </w:pPr>
    <w:rPr>
      <w:sz w:val="20"/>
      <w:szCs w:val="20"/>
    </w:rPr>
  </w:style>
  <w:style w:type="paragraph" w:styleId="71">
    <w:name w:val="toc 2"/>
    <w:basedOn w:val="1"/>
    <w:next w:val="1"/>
    <w:qFormat/>
    <w:uiPriority w:val="0"/>
    <w:pPr>
      <w:ind w:left="210"/>
    </w:pPr>
    <w:rPr>
      <w:smallCaps/>
      <w:sz w:val="20"/>
      <w:szCs w:val="20"/>
    </w:rPr>
  </w:style>
  <w:style w:type="paragraph" w:styleId="72">
    <w:name w:val="toc 9"/>
    <w:basedOn w:val="1"/>
    <w:next w:val="1"/>
    <w:qFormat/>
    <w:uiPriority w:val="0"/>
    <w:pPr>
      <w:ind w:left="1680"/>
    </w:pPr>
    <w:rPr>
      <w:sz w:val="18"/>
      <w:szCs w:val="18"/>
    </w:rPr>
  </w:style>
  <w:style w:type="paragraph" w:styleId="73">
    <w:name w:val="Body Text 2"/>
    <w:basedOn w:val="1"/>
    <w:qFormat/>
    <w:uiPriority w:val="0"/>
    <w:pPr>
      <w:adjustRightInd w:val="0"/>
      <w:spacing w:after="120" w:line="480" w:lineRule="auto"/>
      <w:textAlignment w:val="baseline"/>
    </w:pPr>
    <w:rPr>
      <w:kern w:val="0"/>
      <w:sz w:val="24"/>
    </w:rPr>
  </w:style>
  <w:style w:type="paragraph" w:styleId="74">
    <w:name w:val="List 4"/>
    <w:basedOn w:val="1"/>
    <w:semiHidden/>
    <w:qFormat/>
    <w:uiPriority w:val="0"/>
    <w:pPr>
      <w:adjustRightInd w:val="0"/>
      <w:spacing w:line="360" w:lineRule="auto"/>
      <w:ind w:left="100" w:leftChars="600" w:hanging="200" w:hangingChars="200"/>
      <w:textAlignment w:val="baseline"/>
    </w:pPr>
    <w:rPr>
      <w:kern w:val="0"/>
      <w:sz w:val="24"/>
    </w:rPr>
  </w:style>
  <w:style w:type="paragraph" w:styleId="75">
    <w:name w:val="List Continue 2"/>
    <w:basedOn w:val="1"/>
    <w:semiHidden/>
    <w:qFormat/>
    <w:uiPriority w:val="0"/>
    <w:pPr>
      <w:adjustRightInd w:val="0"/>
      <w:spacing w:after="120" w:line="360" w:lineRule="auto"/>
      <w:ind w:left="840" w:leftChars="400"/>
      <w:textAlignment w:val="baseline"/>
    </w:pPr>
    <w:rPr>
      <w:kern w:val="0"/>
      <w:sz w:val="24"/>
    </w:rPr>
  </w:style>
  <w:style w:type="paragraph" w:styleId="76">
    <w:name w:val="Message Header"/>
    <w:basedOn w:val="1"/>
    <w:semiHidden/>
    <w:qFormat/>
    <w:uiPriority w:val="0"/>
    <w:pPr>
      <w:pBdr>
        <w:top w:val="single" w:color="auto" w:sz="6" w:space="1"/>
        <w:left w:val="single" w:color="auto" w:sz="6" w:space="1"/>
        <w:bottom w:val="single" w:color="auto" w:sz="6" w:space="1"/>
        <w:right w:val="single" w:color="auto" w:sz="6" w:space="1"/>
      </w:pBdr>
      <w:shd w:val="pct20" w:color="auto" w:fill="auto"/>
      <w:adjustRightInd w:val="0"/>
      <w:spacing w:line="360" w:lineRule="auto"/>
      <w:ind w:left="1080" w:leftChars="500" w:hanging="1080" w:hangingChars="500"/>
      <w:textAlignment w:val="baseline"/>
    </w:pPr>
    <w:rPr>
      <w:rFonts w:ascii="Arial" w:hAnsi="Arial" w:cs="Arial"/>
      <w:kern w:val="0"/>
      <w:sz w:val="24"/>
    </w:rPr>
  </w:style>
  <w:style w:type="paragraph" w:styleId="77">
    <w:name w:val="HTML Preformatted"/>
    <w:basedOn w:val="1"/>
    <w:link w:val="38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Courier New" w:cs="Courier New"/>
      <w:szCs w:val="21"/>
    </w:rPr>
  </w:style>
  <w:style w:type="paragraph" w:styleId="78">
    <w:name w:val="Normal (Web)"/>
    <w:basedOn w:val="1"/>
    <w:qFormat/>
    <w:uiPriority w:val="99"/>
    <w:pPr>
      <w:widowControl/>
      <w:spacing w:before="100" w:beforeAutospacing="1" w:after="100" w:afterAutospacing="1"/>
    </w:pPr>
    <w:rPr>
      <w:rFonts w:ascii="宋体" w:hAnsi="宋体"/>
      <w:kern w:val="0"/>
      <w:sz w:val="24"/>
    </w:rPr>
  </w:style>
  <w:style w:type="paragraph" w:styleId="79">
    <w:name w:val="List Continue 3"/>
    <w:basedOn w:val="1"/>
    <w:semiHidden/>
    <w:qFormat/>
    <w:uiPriority w:val="0"/>
    <w:pPr>
      <w:adjustRightInd w:val="0"/>
      <w:spacing w:after="120" w:line="360" w:lineRule="auto"/>
      <w:ind w:left="1260" w:leftChars="600"/>
      <w:textAlignment w:val="baseline"/>
    </w:pPr>
    <w:rPr>
      <w:kern w:val="0"/>
      <w:sz w:val="24"/>
    </w:rPr>
  </w:style>
  <w:style w:type="paragraph" w:styleId="80">
    <w:name w:val="index 2"/>
    <w:basedOn w:val="1"/>
    <w:next w:val="1"/>
    <w:semiHidden/>
    <w:qFormat/>
    <w:uiPriority w:val="0"/>
    <w:pPr>
      <w:ind w:left="420" w:hanging="210"/>
    </w:pPr>
    <w:rPr>
      <w:sz w:val="20"/>
      <w:szCs w:val="20"/>
    </w:rPr>
  </w:style>
  <w:style w:type="paragraph" w:styleId="81">
    <w:name w:val="Title"/>
    <w:basedOn w:val="1"/>
    <w:next w:val="1"/>
    <w:link w:val="200"/>
    <w:qFormat/>
    <w:uiPriority w:val="0"/>
    <w:pPr>
      <w:spacing w:before="240" w:after="60"/>
      <w:jc w:val="center"/>
      <w:outlineLvl w:val="0"/>
    </w:pPr>
    <w:rPr>
      <w:rFonts w:ascii="Cambria" w:hAnsi="Cambria"/>
      <w:b/>
      <w:bCs/>
      <w:kern w:val="28"/>
      <w:sz w:val="32"/>
      <w:szCs w:val="32"/>
    </w:rPr>
  </w:style>
  <w:style w:type="paragraph" w:styleId="82">
    <w:name w:val="annotation subject"/>
    <w:basedOn w:val="26"/>
    <w:next w:val="26"/>
    <w:link w:val="406"/>
    <w:unhideWhenUsed/>
    <w:qFormat/>
    <w:uiPriority w:val="99"/>
    <w:rPr>
      <w:b/>
      <w:bCs/>
      <w:kern w:val="2"/>
      <w:sz w:val="21"/>
    </w:rPr>
  </w:style>
  <w:style w:type="paragraph" w:styleId="83">
    <w:name w:val="Body Text First Indent 2"/>
    <w:basedOn w:val="33"/>
    <w:link w:val="989"/>
    <w:qFormat/>
    <w:uiPriority w:val="0"/>
    <w:pPr>
      <w:adjustRightInd/>
      <w:spacing w:after="120" w:line="240" w:lineRule="auto"/>
      <w:ind w:left="420" w:leftChars="200" w:firstLine="420" w:firstLineChars="200"/>
      <w:jc w:val="both"/>
    </w:pPr>
    <w:rPr>
      <w:rFonts w:ascii="Calibri" w:hAnsi="Calibri"/>
      <w:sz w:val="21"/>
      <w:szCs w:val="24"/>
    </w:rPr>
  </w:style>
  <w:style w:type="table" w:styleId="85">
    <w:name w:val="Table Grid"/>
    <w:basedOn w:val="84"/>
    <w:qFormat/>
    <w:uiPriority w:val="59"/>
    <w:pPr>
      <w:widowControl w:val="0"/>
      <w:adjustRightInd w:val="0"/>
      <w:spacing w:line="360" w:lineRule="auto"/>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6">
    <w:name w:val="Table Theme"/>
    <w:basedOn w:val="84"/>
    <w:semiHidden/>
    <w:qFormat/>
    <w:uiPriority w:val="0"/>
    <w:pPr>
      <w:widowControl w:val="0"/>
      <w:adjustRightInd w:val="0"/>
      <w:spacing w:line="360" w:lineRule="auto"/>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7">
    <w:name w:val="Table Colorful 1"/>
    <w:basedOn w:val="84"/>
    <w:semiHidden/>
    <w:qFormat/>
    <w:uiPriority w:val="0"/>
    <w:pPr>
      <w:widowControl w:val="0"/>
      <w:adjustRightInd w:val="0"/>
      <w:spacing w:line="360" w:lineRule="auto"/>
      <w:jc w:val="both"/>
      <w:textAlignment w:val="baseline"/>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8">
    <w:name w:val="Table Colorful 2"/>
    <w:basedOn w:val="84"/>
    <w:semiHidden/>
    <w:qFormat/>
    <w:uiPriority w:val="0"/>
    <w:pPr>
      <w:widowControl w:val="0"/>
      <w:adjustRightInd w:val="0"/>
      <w:spacing w:line="360" w:lineRule="auto"/>
      <w:jc w:val="both"/>
      <w:textAlignment w:val="baseline"/>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top w:val="nil"/>
          <w:left w:val="nil"/>
          <w:bottom w:val="single" w:color="000000" w:sz="12" w:space="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89">
    <w:name w:val="Table Colorful 3"/>
    <w:basedOn w:val="84"/>
    <w:semiHidden/>
    <w:qFormat/>
    <w:uiPriority w:val="0"/>
    <w:pPr>
      <w:widowControl w:val="0"/>
      <w:adjustRightInd w:val="0"/>
      <w:spacing w:line="360" w:lineRule="auto"/>
      <w:jc w:val="both"/>
      <w:textAlignment w:val="baseline"/>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top w:val="nil"/>
          <w:left w:val="nil"/>
          <w:bottom w:val="single" w:color="000000" w:sz="6" w:space="0"/>
          <w:right w:val="nil"/>
          <w:insideH w:val="nil"/>
          <w:insideV w:val="nil"/>
          <w:tl2br w:val="nil"/>
          <w:tr2bl w:val="nil"/>
        </w:tcBorders>
        <w:shd w:val="solid" w:color="008080" w:fill="FFFFFF"/>
      </w:tcPr>
    </w:tblStylePr>
    <w:tblStylePr w:type="firstCol">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0">
    <w:name w:val="Table Elegant"/>
    <w:basedOn w:val="84"/>
    <w:semiHidden/>
    <w:qFormat/>
    <w:uiPriority w:val="0"/>
    <w:pPr>
      <w:widowControl w:val="0"/>
      <w:adjustRightInd w:val="0"/>
      <w:spacing w:line="360" w:lineRule="auto"/>
      <w:jc w:val="both"/>
      <w:textAlignment w:val="baseline"/>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1">
    <w:name w:val="Table Classic 1"/>
    <w:basedOn w:val="84"/>
    <w:semiHidden/>
    <w:qFormat/>
    <w:uiPriority w:val="0"/>
    <w:pPr>
      <w:widowControl w:val="0"/>
      <w:adjustRightInd w:val="0"/>
      <w:spacing w:line="360" w:lineRule="auto"/>
      <w:jc w:val="both"/>
      <w:textAlignment w:val="baseline"/>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2">
    <w:name w:val="Table Classic 2"/>
    <w:basedOn w:val="84"/>
    <w:semiHidden/>
    <w:qFormat/>
    <w:uiPriority w:val="0"/>
    <w:pPr>
      <w:widowControl w:val="0"/>
      <w:adjustRightInd w:val="0"/>
      <w:spacing w:line="360" w:lineRule="auto"/>
      <w:jc w:val="both"/>
      <w:textAlignment w:val="baseline"/>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color="000000" w:sz="6" w:space="0"/>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3">
    <w:name w:val="Table Classic 3"/>
    <w:basedOn w:val="84"/>
    <w:semiHidden/>
    <w:qFormat/>
    <w:uiPriority w:val="0"/>
    <w:pPr>
      <w:widowControl w:val="0"/>
      <w:adjustRightInd w:val="0"/>
      <w:spacing w:line="360" w:lineRule="auto"/>
      <w:jc w:val="both"/>
      <w:textAlignment w:val="baseline"/>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94">
    <w:name w:val="Table Classic 4"/>
    <w:basedOn w:val="84"/>
    <w:semiHidden/>
    <w:qFormat/>
    <w:uiPriority w:val="0"/>
    <w:pPr>
      <w:widowControl w:val="0"/>
      <w:adjustRightInd w:val="0"/>
      <w:spacing w:line="360" w:lineRule="auto"/>
      <w:jc w:val="both"/>
      <w:textAlignment w:val="baseline"/>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5">
    <w:name w:val="Table Simple 1"/>
    <w:basedOn w:val="84"/>
    <w:semiHidden/>
    <w:qFormat/>
    <w:uiPriority w:val="0"/>
    <w:pPr>
      <w:widowControl w:val="0"/>
      <w:adjustRightInd w:val="0"/>
      <w:spacing w:line="360" w:lineRule="auto"/>
      <w:jc w:val="both"/>
      <w:textAlignment w:val="baseline"/>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6">
    <w:name w:val="Table Simple 2"/>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blStylePr w:type="firstRow">
      <w:rPr>
        <w:b/>
        <w:bCs/>
      </w:rPr>
      <w:tblPr/>
      <w:tcPr>
        <w:tcBorders>
          <w:top w:val="nil"/>
          <w:left w:val="nil"/>
          <w:bottom w:val="single" w:color="000000" w:sz="12" w:space="0"/>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single" w:color="000000" w:sz="6" w:space="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7">
    <w:name w:val="Table Simple 3"/>
    <w:basedOn w:val="84"/>
    <w:semiHidden/>
    <w:qFormat/>
    <w:uiPriority w:val="0"/>
    <w:pPr>
      <w:widowControl w:val="0"/>
      <w:adjustRightInd w:val="0"/>
      <w:spacing w:line="360" w:lineRule="auto"/>
      <w:jc w:val="both"/>
      <w:textAlignment w:val="baseline"/>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8">
    <w:name w:val="Table Subtle 1"/>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blStylePr w:type="firstRow">
      <w:tblPr/>
      <w:tcPr>
        <w:tcBorders>
          <w:top w:val="single" w:color="000000" w:sz="6" w:space="0"/>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single" w:color="000000" w:sz="12" w:space="0"/>
          <w:bottom w:val="nil"/>
          <w:right w:val="nil"/>
          <w:insideH w:val="nil"/>
          <w:insideV w:val="nil"/>
          <w:tl2br w:val="nil"/>
          <w:tr2bl w:val="nil"/>
        </w:tcBorders>
      </w:tcPr>
    </w:tblStylePr>
    <w:tblStylePr w:type="band1Horz">
      <w:tblPr/>
      <w:tcPr>
        <w:tcBorders>
          <w:top w:val="nil"/>
          <w:left w:val="nil"/>
          <w:bottom w:val="single" w:color="000000" w:sz="6"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9">
    <w:name w:val="Table Subtle 2"/>
    <w:basedOn w:val="84"/>
    <w:semiHidden/>
    <w:qFormat/>
    <w:uiPriority w:val="0"/>
    <w:pPr>
      <w:widowControl w:val="0"/>
      <w:adjustRightInd w:val="0"/>
      <w:spacing w:line="360" w:lineRule="auto"/>
      <w:jc w:val="both"/>
      <w:textAlignment w:val="baseline"/>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single" w:color="000000" w:sz="12"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0">
    <w:name w:val="Table List 1"/>
    <w:basedOn w:val="84"/>
    <w:semiHidden/>
    <w:qFormat/>
    <w:uiPriority w:val="0"/>
    <w:pPr>
      <w:widowControl w:val="0"/>
      <w:adjustRightInd w:val="0"/>
      <w:spacing w:line="360" w:lineRule="auto"/>
      <w:jc w:val="both"/>
      <w:textAlignment w:val="baseline"/>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1">
    <w:name w:val="Table List 2"/>
    <w:basedOn w:val="84"/>
    <w:semiHidden/>
    <w:qFormat/>
    <w:uiPriority w:val="0"/>
    <w:pPr>
      <w:widowControl w:val="0"/>
      <w:adjustRightInd w:val="0"/>
      <w:spacing w:line="360" w:lineRule="auto"/>
      <w:jc w:val="both"/>
      <w:textAlignment w:val="baseline"/>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top w:val="nil"/>
          <w:left w:val="nil"/>
          <w:bottom w:val="single" w:color="000000" w:sz="6" w:space="0"/>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2">
    <w:name w:val="Table List 3"/>
    <w:basedOn w:val="84"/>
    <w:semiHidden/>
    <w:qFormat/>
    <w:uiPriority w:val="0"/>
    <w:pPr>
      <w:widowControl w:val="0"/>
      <w:adjustRightInd w:val="0"/>
      <w:spacing w:line="360" w:lineRule="auto"/>
      <w:jc w:val="both"/>
      <w:textAlignment w:val="baseline"/>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color="000000" w:sz="12" w:space="0"/>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03">
    <w:name w:val="Table List 4"/>
    <w:basedOn w:val="84"/>
    <w:semiHidden/>
    <w:qFormat/>
    <w:uiPriority w:val="0"/>
    <w:pPr>
      <w:widowControl w:val="0"/>
      <w:adjustRightInd w:val="0"/>
      <w:spacing w:line="360" w:lineRule="auto"/>
      <w:jc w:val="both"/>
      <w:textAlignment w:val="baseline"/>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color="000000" w:sz="12" w:space="0"/>
          <w:right w:val="nil"/>
          <w:insideH w:val="nil"/>
          <w:insideV w:val="nil"/>
          <w:tl2br w:val="nil"/>
          <w:tr2bl w:val="nil"/>
        </w:tcBorders>
        <w:shd w:val="solid" w:color="808080" w:fill="FFFFFF"/>
      </w:tcPr>
    </w:tblStylePr>
  </w:style>
  <w:style w:type="table" w:styleId="104">
    <w:name w:val="Table List 5"/>
    <w:basedOn w:val="84"/>
    <w:semiHidden/>
    <w:qFormat/>
    <w:uiPriority w:val="0"/>
    <w:pPr>
      <w:widowControl w:val="0"/>
      <w:adjustRightInd w:val="0"/>
      <w:spacing w:line="360" w:lineRule="auto"/>
      <w:jc w:val="both"/>
      <w:textAlignment w:val="baseline"/>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05">
    <w:name w:val="Table List 6"/>
    <w:basedOn w:val="84"/>
    <w:semiHidden/>
    <w:qFormat/>
    <w:uiPriority w:val="0"/>
    <w:pPr>
      <w:widowControl w:val="0"/>
      <w:adjustRightInd w:val="0"/>
      <w:spacing w:line="360" w:lineRule="auto"/>
      <w:jc w:val="both"/>
      <w:textAlignment w:val="baseline"/>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color="000000" w:sz="12" w:space="0"/>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6">
    <w:name w:val="Table List 7"/>
    <w:basedOn w:val="84"/>
    <w:semiHidden/>
    <w:qFormat/>
    <w:uiPriority w:val="0"/>
    <w:pPr>
      <w:widowControl w:val="0"/>
      <w:adjustRightInd w:val="0"/>
      <w:spacing w:line="360" w:lineRule="auto"/>
      <w:jc w:val="both"/>
      <w:textAlignment w:val="baseline"/>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07">
    <w:name w:val="Table List 8"/>
    <w:basedOn w:val="84"/>
    <w:semiHidden/>
    <w:qFormat/>
    <w:uiPriority w:val="0"/>
    <w:pPr>
      <w:widowControl w:val="0"/>
      <w:adjustRightInd w:val="0"/>
      <w:spacing w:line="360" w:lineRule="auto"/>
      <w:jc w:val="both"/>
      <w:textAlignment w:val="baseline"/>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08">
    <w:name w:val="Table Contemporary"/>
    <w:basedOn w:val="84"/>
    <w:semiHidden/>
    <w:qFormat/>
    <w:uiPriority w:val="0"/>
    <w:pPr>
      <w:widowControl w:val="0"/>
      <w:adjustRightInd w:val="0"/>
      <w:spacing w:line="360" w:lineRule="auto"/>
      <w:jc w:val="both"/>
      <w:textAlignment w:val="baseline"/>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09">
    <w:name w:val="Table Columns 1"/>
    <w:basedOn w:val="84"/>
    <w:semiHidden/>
    <w:qFormat/>
    <w:uiPriority w:val="0"/>
    <w:pPr>
      <w:widowControl w:val="0"/>
      <w:adjustRightInd w:val="0"/>
      <w:spacing w:line="360" w:lineRule="auto"/>
      <w:jc w:val="both"/>
      <w:textAlignment w:val="baseline"/>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top w:val="nil"/>
          <w:left w:val="nil"/>
          <w:bottom w:val="double" w:color="000000" w:sz="6" w:space="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0">
    <w:name w:val="Table Columns 2"/>
    <w:basedOn w:val="84"/>
    <w:semiHidden/>
    <w:qFormat/>
    <w:uiPriority w:val="0"/>
    <w:pPr>
      <w:widowControl w:val="0"/>
      <w:adjustRightInd w:val="0"/>
      <w:spacing w:line="360" w:lineRule="auto"/>
      <w:jc w:val="both"/>
      <w:textAlignment w:val="baseline"/>
    </w:pPr>
    <w:rPr>
      <w:b/>
      <w:bCs/>
    </w:rPr>
    <w:tblPr>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1">
    <w:name w:val="Table Columns 3"/>
    <w:basedOn w:val="84"/>
    <w:semiHidden/>
    <w:qFormat/>
    <w:uiPriority w:val="0"/>
    <w:pPr>
      <w:widowControl w:val="0"/>
      <w:adjustRightInd w:val="0"/>
      <w:spacing w:line="360" w:lineRule="auto"/>
      <w:jc w:val="both"/>
      <w:textAlignment w:val="baseline"/>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12">
    <w:name w:val="Table Columns 4"/>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13">
    <w:name w:val="Table Columns 5"/>
    <w:basedOn w:val="84"/>
    <w:semiHidden/>
    <w:qFormat/>
    <w:uiPriority w:val="0"/>
    <w:pPr>
      <w:widowControl w:val="0"/>
      <w:adjustRightInd w:val="0"/>
      <w:spacing w:line="360" w:lineRule="auto"/>
      <w:jc w:val="both"/>
      <w:textAlignment w:val="baseline"/>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top w:val="nil"/>
          <w:left w:val="nil"/>
          <w:bottom w:val="single" w:color="808080" w:sz="6" w:space="0"/>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14">
    <w:name w:val="Table Grid 1"/>
    <w:basedOn w:val="84"/>
    <w:semiHidden/>
    <w:qFormat/>
    <w:uiPriority w:val="0"/>
    <w:pPr>
      <w:widowControl w:val="0"/>
      <w:adjustRightInd w:val="0"/>
      <w:spacing w:line="360" w:lineRule="auto"/>
      <w:jc w:val="both"/>
      <w:textAlignment w:val="baseline"/>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5">
    <w:name w:val="Table Grid 2"/>
    <w:basedOn w:val="84"/>
    <w:semiHidden/>
    <w:qFormat/>
    <w:uiPriority w:val="0"/>
    <w:pPr>
      <w:widowControl w:val="0"/>
      <w:adjustRightInd w:val="0"/>
      <w:spacing w:line="360" w:lineRule="auto"/>
      <w:jc w:val="both"/>
      <w:textAlignment w:val="baseline"/>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16">
    <w:name w:val="Table Grid 3"/>
    <w:basedOn w:val="84"/>
    <w:semiHidden/>
    <w:qFormat/>
    <w:uiPriority w:val="0"/>
    <w:pPr>
      <w:widowControl w:val="0"/>
      <w:adjustRightInd w:val="0"/>
      <w:spacing w:line="360" w:lineRule="auto"/>
      <w:jc w:val="both"/>
      <w:textAlignment w:val="baseline"/>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7">
    <w:name w:val="Table Grid 4"/>
    <w:basedOn w:val="84"/>
    <w:semiHidden/>
    <w:qFormat/>
    <w:uiPriority w:val="0"/>
    <w:pPr>
      <w:widowControl w:val="0"/>
      <w:adjustRightInd w:val="0"/>
      <w:spacing w:line="360" w:lineRule="auto"/>
      <w:jc w:val="both"/>
      <w:textAlignment w:val="baseline"/>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18">
    <w:name w:val="Table Grid 5"/>
    <w:basedOn w:val="84"/>
    <w:semiHidden/>
    <w:qFormat/>
    <w:uiPriority w:val="0"/>
    <w:pPr>
      <w:widowControl w:val="0"/>
      <w:adjustRightInd w:val="0"/>
      <w:spacing w:line="360" w:lineRule="auto"/>
      <w:jc w:val="both"/>
      <w:textAlignment w:val="baseline"/>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9">
    <w:name w:val="Table Grid 6"/>
    <w:basedOn w:val="84"/>
    <w:semiHidden/>
    <w:qFormat/>
    <w:uiPriority w:val="0"/>
    <w:pPr>
      <w:widowControl w:val="0"/>
      <w:adjustRightInd w:val="0"/>
      <w:spacing w:line="360" w:lineRule="auto"/>
      <w:jc w:val="both"/>
      <w:textAlignment w:val="baseline"/>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0">
    <w:name w:val="Table Grid 7"/>
    <w:basedOn w:val="84"/>
    <w:semiHidden/>
    <w:qFormat/>
    <w:uiPriority w:val="0"/>
    <w:pPr>
      <w:widowControl w:val="0"/>
      <w:adjustRightInd w:val="0"/>
      <w:spacing w:line="360" w:lineRule="auto"/>
      <w:jc w:val="both"/>
      <w:textAlignment w:val="baseline"/>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1">
    <w:name w:val="Table Grid 8"/>
    <w:basedOn w:val="84"/>
    <w:semiHidden/>
    <w:qFormat/>
    <w:uiPriority w:val="0"/>
    <w:pPr>
      <w:widowControl w:val="0"/>
      <w:adjustRightInd w:val="0"/>
      <w:spacing w:line="360" w:lineRule="auto"/>
      <w:jc w:val="both"/>
      <w:textAlignment w:val="baseline"/>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22">
    <w:name w:val="Table Web 1"/>
    <w:basedOn w:val="84"/>
    <w:semiHidden/>
    <w:qFormat/>
    <w:uiPriority w:val="0"/>
    <w:pPr>
      <w:widowControl w:val="0"/>
      <w:adjustRightInd w:val="0"/>
      <w:spacing w:line="360" w:lineRule="auto"/>
      <w:jc w:val="both"/>
      <w:textAlignment w:val="baseline"/>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3">
    <w:name w:val="Table Web 2"/>
    <w:basedOn w:val="84"/>
    <w:semiHidden/>
    <w:qFormat/>
    <w:uiPriority w:val="0"/>
    <w:pPr>
      <w:widowControl w:val="0"/>
      <w:adjustRightInd w:val="0"/>
      <w:spacing w:line="360" w:lineRule="auto"/>
      <w:jc w:val="both"/>
      <w:textAlignment w:val="baseline"/>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4">
    <w:name w:val="Table Web 3"/>
    <w:basedOn w:val="84"/>
    <w:semiHidden/>
    <w:qFormat/>
    <w:uiPriority w:val="0"/>
    <w:pPr>
      <w:widowControl w:val="0"/>
      <w:adjustRightInd w:val="0"/>
      <w:spacing w:line="360" w:lineRule="auto"/>
      <w:jc w:val="both"/>
      <w:textAlignment w:val="baseline"/>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5">
    <w:name w:val="Table Professional"/>
    <w:basedOn w:val="84"/>
    <w:semiHidden/>
    <w:qFormat/>
    <w:uiPriority w:val="0"/>
    <w:pPr>
      <w:widowControl w:val="0"/>
      <w:adjustRightInd w:val="0"/>
      <w:spacing w:line="360" w:lineRule="auto"/>
      <w:jc w:val="both"/>
      <w:textAlignment w:val="baseline"/>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27">
    <w:name w:val="Strong"/>
    <w:qFormat/>
    <w:uiPriority w:val="0"/>
    <w:rPr>
      <w:b/>
      <w:bCs/>
    </w:rPr>
  </w:style>
  <w:style w:type="character" w:styleId="128">
    <w:name w:val="endnote reference"/>
    <w:qFormat/>
    <w:uiPriority w:val="0"/>
    <w:rPr>
      <w:vertAlign w:val="superscript"/>
    </w:rPr>
  </w:style>
  <w:style w:type="character" w:styleId="129">
    <w:name w:val="page number"/>
    <w:basedOn w:val="126"/>
    <w:qFormat/>
    <w:uiPriority w:val="0"/>
  </w:style>
  <w:style w:type="character" w:styleId="130">
    <w:name w:val="FollowedHyperlink"/>
    <w:qFormat/>
    <w:uiPriority w:val="99"/>
    <w:rPr>
      <w:rFonts w:ascii="仿宋_GB2312" w:eastAsia="仿宋_GB2312"/>
      <w:b/>
      <w:color w:val="800080"/>
      <w:kern w:val="2"/>
      <w:sz w:val="32"/>
      <w:szCs w:val="32"/>
      <w:u w:val="single"/>
      <w:lang w:val="en-US" w:eastAsia="zh-CN" w:bidi="ar-SA"/>
    </w:rPr>
  </w:style>
  <w:style w:type="character" w:styleId="131">
    <w:name w:val="Emphasis"/>
    <w:qFormat/>
    <w:uiPriority w:val="0"/>
    <w:rPr>
      <w:i/>
      <w:iCs/>
    </w:rPr>
  </w:style>
  <w:style w:type="character" w:styleId="132">
    <w:name w:val="line number"/>
    <w:basedOn w:val="126"/>
    <w:semiHidden/>
    <w:qFormat/>
    <w:uiPriority w:val="0"/>
  </w:style>
  <w:style w:type="character" w:styleId="133">
    <w:name w:val="HTML Definition"/>
    <w:semiHidden/>
    <w:qFormat/>
    <w:uiPriority w:val="0"/>
    <w:rPr>
      <w:i/>
      <w:iCs/>
    </w:rPr>
  </w:style>
  <w:style w:type="character" w:styleId="134">
    <w:name w:val="HTML Typewriter"/>
    <w:semiHidden/>
    <w:qFormat/>
    <w:uiPriority w:val="0"/>
    <w:rPr>
      <w:rFonts w:ascii="Courier New" w:hAnsi="Courier New" w:cs="Courier New"/>
      <w:sz w:val="20"/>
      <w:szCs w:val="20"/>
    </w:rPr>
  </w:style>
  <w:style w:type="character" w:styleId="135">
    <w:name w:val="HTML Acronym"/>
    <w:basedOn w:val="126"/>
    <w:semiHidden/>
    <w:qFormat/>
    <w:uiPriority w:val="0"/>
  </w:style>
  <w:style w:type="character" w:styleId="136">
    <w:name w:val="HTML Variable"/>
    <w:semiHidden/>
    <w:qFormat/>
    <w:uiPriority w:val="0"/>
    <w:rPr>
      <w:i/>
      <w:iCs/>
    </w:rPr>
  </w:style>
  <w:style w:type="character" w:styleId="137">
    <w:name w:val="Hyperlink"/>
    <w:qFormat/>
    <w:uiPriority w:val="99"/>
    <w:rPr>
      <w:color w:val="0000FF"/>
      <w:u w:val="single"/>
    </w:rPr>
  </w:style>
  <w:style w:type="character" w:styleId="138">
    <w:name w:val="HTML Code"/>
    <w:semiHidden/>
    <w:qFormat/>
    <w:uiPriority w:val="0"/>
    <w:rPr>
      <w:rFonts w:ascii="Courier New" w:hAnsi="Courier New" w:cs="Courier New"/>
      <w:sz w:val="20"/>
      <w:szCs w:val="20"/>
    </w:rPr>
  </w:style>
  <w:style w:type="character" w:styleId="139">
    <w:name w:val="annotation reference"/>
    <w:unhideWhenUsed/>
    <w:qFormat/>
    <w:uiPriority w:val="99"/>
    <w:rPr>
      <w:sz w:val="21"/>
      <w:szCs w:val="21"/>
    </w:rPr>
  </w:style>
  <w:style w:type="character" w:styleId="140">
    <w:name w:val="HTML Cite"/>
    <w:semiHidden/>
    <w:qFormat/>
    <w:uiPriority w:val="0"/>
    <w:rPr>
      <w:i/>
      <w:iCs/>
    </w:rPr>
  </w:style>
  <w:style w:type="character" w:styleId="141">
    <w:name w:val="footnote reference"/>
    <w:semiHidden/>
    <w:qFormat/>
    <w:uiPriority w:val="0"/>
    <w:rPr>
      <w:vertAlign w:val="superscript"/>
    </w:rPr>
  </w:style>
  <w:style w:type="character" w:styleId="142">
    <w:name w:val="HTML Keyboard"/>
    <w:semiHidden/>
    <w:qFormat/>
    <w:uiPriority w:val="0"/>
    <w:rPr>
      <w:rFonts w:ascii="Courier New" w:hAnsi="Courier New" w:cs="Courier New"/>
      <w:sz w:val="20"/>
      <w:szCs w:val="20"/>
    </w:rPr>
  </w:style>
  <w:style w:type="character" w:styleId="143">
    <w:name w:val="HTML Sample"/>
    <w:semiHidden/>
    <w:qFormat/>
    <w:uiPriority w:val="0"/>
    <w:rPr>
      <w:rFonts w:ascii="Courier New" w:hAnsi="Courier New" w:cs="Courier New"/>
    </w:rPr>
  </w:style>
  <w:style w:type="paragraph" w:customStyle="1" w:styleId="144">
    <w:name w:val="样式 标题 1 + 四号 加粗"/>
    <w:basedOn w:val="2"/>
    <w:qFormat/>
    <w:uiPriority w:val="0"/>
  </w:style>
  <w:style w:type="character" w:customStyle="1" w:styleId="145">
    <w:name w:val="ca-291"/>
    <w:qFormat/>
    <w:uiPriority w:val="0"/>
    <w:rPr>
      <w:rFonts w:hint="eastAsia" w:ascii="宋体" w:hAnsi="宋体" w:eastAsia="宋体"/>
      <w:color w:val="7030A0"/>
      <w:sz w:val="21"/>
      <w:szCs w:val="21"/>
    </w:rPr>
  </w:style>
  <w:style w:type="character" w:customStyle="1" w:styleId="146">
    <w:name w:val="ca-391"/>
    <w:qFormat/>
    <w:uiPriority w:val="0"/>
    <w:rPr>
      <w:rFonts w:hint="eastAsia" w:ascii="宋体" w:hAnsi="宋体" w:eastAsia="宋体"/>
      <w:b/>
      <w:bCs/>
      <w:color w:val="000000"/>
      <w:spacing w:val="-20"/>
      <w:sz w:val="28"/>
      <w:szCs w:val="28"/>
    </w:rPr>
  </w:style>
  <w:style w:type="character" w:customStyle="1" w:styleId="147">
    <w:name w:val="页眉 Char Char Char Char Char1"/>
    <w:qFormat/>
    <w:uiPriority w:val="0"/>
    <w:rPr>
      <w:rFonts w:ascii="Calibri" w:hAnsi="Calibri" w:eastAsia="宋体"/>
      <w:sz w:val="18"/>
    </w:rPr>
  </w:style>
  <w:style w:type="character" w:customStyle="1" w:styleId="148">
    <w:name w:val="Balloon Text Char"/>
    <w:semiHidden/>
    <w:qFormat/>
    <w:locked/>
    <w:uiPriority w:val="0"/>
    <w:rPr>
      <w:rFonts w:ascii="Arial" w:hAnsi="Arial" w:eastAsia="宋体" w:cs="Times New Roman"/>
      <w:sz w:val="18"/>
      <w:szCs w:val="18"/>
    </w:rPr>
  </w:style>
  <w:style w:type="character" w:customStyle="1" w:styleId="149">
    <w:name w:val="headline-content2"/>
    <w:basedOn w:val="126"/>
    <w:qFormat/>
    <w:uiPriority w:val="0"/>
  </w:style>
  <w:style w:type="character" w:customStyle="1" w:styleId="150">
    <w:name w:val="标题 1-1 Char Char"/>
    <w:link w:val="151"/>
    <w:semiHidden/>
    <w:qFormat/>
    <w:locked/>
    <w:uiPriority w:val="0"/>
    <w:rPr>
      <w:rFonts w:ascii="宋体" w:eastAsia="宋体"/>
      <w:b/>
      <w:bCs/>
      <w:kern w:val="36"/>
      <w:sz w:val="48"/>
      <w:lang w:bidi="ar-SA"/>
    </w:rPr>
  </w:style>
  <w:style w:type="paragraph" w:customStyle="1" w:styleId="151">
    <w:name w:val="标题 1-1"/>
    <w:basedOn w:val="152"/>
    <w:link w:val="150"/>
    <w:qFormat/>
    <w:uiPriority w:val="0"/>
    <w:pPr>
      <w:widowControl/>
      <w:spacing w:before="120" w:after="60" w:line="480" w:lineRule="auto"/>
      <w:jc w:val="center"/>
    </w:pPr>
    <w:rPr>
      <w:rFonts w:ascii="宋体"/>
      <w:bCs/>
      <w:kern w:val="36"/>
      <w:sz w:val="48"/>
    </w:rPr>
  </w:style>
  <w:style w:type="paragraph" w:customStyle="1" w:styleId="152">
    <w:name w:val="标题 11"/>
    <w:basedOn w:val="1"/>
    <w:next w:val="1"/>
    <w:qFormat/>
    <w:uiPriority w:val="0"/>
    <w:pPr>
      <w:keepNext/>
      <w:keepLines/>
      <w:spacing w:line="360" w:lineRule="auto"/>
      <w:outlineLvl w:val="0"/>
    </w:pPr>
    <w:rPr>
      <w:b/>
      <w:kern w:val="44"/>
      <w:sz w:val="44"/>
      <w:szCs w:val="20"/>
    </w:rPr>
  </w:style>
  <w:style w:type="character" w:customStyle="1" w:styleId="153">
    <w:name w:val="Footer-Even Char3"/>
    <w:qFormat/>
    <w:uiPriority w:val="0"/>
    <w:rPr>
      <w:rFonts w:eastAsia="宋体"/>
      <w:kern w:val="2"/>
      <w:sz w:val="18"/>
      <w:szCs w:val="18"/>
      <w:lang w:val="en-US" w:eastAsia="zh-CN" w:bidi="ar-SA"/>
    </w:rPr>
  </w:style>
  <w:style w:type="character" w:customStyle="1" w:styleId="154">
    <w:name w:val="Heading 3 - old Char2"/>
    <w:qFormat/>
    <w:uiPriority w:val="0"/>
    <w:rPr>
      <w:rFonts w:eastAsia="宋体"/>
      <w:b/>
      <w:bCs/>
      <w:kern w:val="2"/>
      <w:sz w:val="21"/>
      <w:szCs w:val="32"/>
      <w:lang w:val="en-US" w:eastAsia="zh-CN" w:bidi="ar-SA"/>
    </w:rPr>
  </w:style>
  <w:style w:type="character" w:customStyle="1" w:styleId="155">
    <w:name w:val="正文（首行缩进两字） + Arial Char Char Char Char Char Char Char Char Char Char Char Char Char Char Char Char Char Char Char Char Char Char Char Char Char Char Char"/>
    <w:qFormat/>
    <w:uiPriority w:val="0"/>
    <w:rPr>
      <w:rFonts w:ascii="Arial" w:hAnsi="Arial" w:eastAsia="宋体"/>
      <w:sz w:val="24"/>
      <w:lang w:val="en-US" w:eastAsia="zh-CN" w:bidi="ar-SA"/>
    </w:rPr>
  </w:style>
  <w:style w:type="character" w:customStyle="1" w:styleId="156">
    <w:name w:val="Char Char9"/>
    <w:qFormat/>
    <w:uiPriority w:val="0"/>
    <w:rPr>
      <w:rFonts w:eastAsia="宋体"/>
      <w:color w:val="000000"/>
      <w:kern w:val="2"/>
      <w:sz w:val="24"/>
      <w:lang w:val="en-US" w:eastAsia="zh-CN"/>
    </w:rPr>
  </w:style>
  <w:style w:type="character" w:customStyle="1" w:styleId="157">
    <w:name w:val="Comment Subject Char"/>
    <w:semiHidden/>
    <w:qFormat/>
    <w:locked/>
    <w:uiPriority w:val="0"/>
    <w:rPr>
      <w:rFonts w:ascii="Arial" w:hAnsi="Arial" w:eastAsia="宋体" w:cs="Times New Roman"/>
      <w:b/>
      <w:bCs/>
      <w:sz w:val="24"/>
      <w:szCs w:val="24"/>
    </w:rPr>
  </w:style>
  <w:style w:type="character" w:customStyle="1" w:styleId="158">
    <w:name w:val="正文，首行缩进: Char Char"/>
    <w:link w:val="159"/>
    <w:semiHidden/>
    <w:qFormat/>
    <w:locked/>
    <w:uiPriority w:val="0"/>
    <w:rPr>
      <w:rFonts w:ascii="宋体" w:hAnsi="宋体" w:eastAsia="宋体" w:cs="宋体"/>
      <w:kern w:val="2"/>
      <w:sz w:val="24"/>
      <w:lang w:val="en-US" w:eastAsia="zh-CN" w:bidi="ar-SA"/>
    </w:rPr>
  </w:style>
  <w:style w:type="paragraph" w:customStyle="1" w:styleId="159">
    <w:name w:val="正文，首行缩进:"/>
    <w:basedOn w:val="1"/>
    <w:link w:val="158"/>
    <w:qFormat/>
    <w:uiPriority w:val="0"/>
    <w:pPr>
      <w:widowControl/>
      <w:tabs>
        <w:tab w:val="left" w:pos="3376"/>
      </w:tabs>
      <w:spacing w:line="460" w:lineRule="exact"/>
      <w:ind w:firstLine="480" w:firstLineChars="200"/>
    </w:pPr>
    <w:rPr>
      <w:rFonts w:ascii="宋体" w:hAnsi="宋体" w:cs="宋体"/>
      <w:sz w:val="24"/>
      <w:szCs w:val="20"/>
    </w:rPr>
  </w:style>
  <w:style w:type="character" w:customStyle="1" w:styleId="160">
    <w:name w:val="doc_title fs_c_76"/>
    <w:basedOn w:val="126"/>
    <w:qFormat/>
    <w:uiPriority w:val="0"/>
  </w:style>
  <w:style w:type="character" w:customStyle="1" w:styleId="161">
    <w:name w:val="ca-511"/>
    <w:qFormat/>
    <w:uiPriority w:val="0"/>
    <w:rPr>
      <w:rFonts w:hint="default" w:ascii="Times New Roman" w:hAnsi="Times New Roman" w:cs="Times New Roman"/>
      <w:b/>
      <w:bCs/>
      <w:color w:val="000000"/>
      <w:spacing w:val="-20"/>
      <w:sz w:val="32"/>
      <w:szCs w:val="32"/>
    </w:rPr>
  </w:style>
  <w:style w:type="character" w:customStyle="1" w:styleId="162">
    <w:name w:val="List Paragraph Char"/>
    <w:link w:val="163"/>
    <w:qFormat/>
    <w:locked/>
    <w:uiPriority w:val="0"/>
    <w:rPr>
      <w:rFonts w:eastAsia="宋体"/>
      <w:kern w:val="2"/>
      <w:sz w:val="21"/>
      <w:szCs w:val="24"/>
      <w:lang w:val="en-US" w:eastAsia="zh-CN" w:bidi="ar-SA"/>
    </w:rPr>
  </w:style>
  <w:style w:type="paragraph" w:customStyle="1" w:styleId="163">
    <w:name w:val="列出段落1"/>
    <w:basedOn w:val="1"/>
    <w:link w:val="162"/>
    <w:qFormat/>
    <w:uiPriority w:val="0"/>
    <w:pPr>
      <w:ind w:firstLine="420" w:firstLineChars="200"/>
    </w:pPr>
  </w:style>
  <w:style w:type="character" w:customStyle="1" w:styleId="164">
    <w:name w:val="日期 Char Char"/>
    <w:link w:val="165"/>
    <w:qFormat/>
    <w:uiPriority w:val="0"/>
    <w:rPr>
      <w:szCs w:val="24"/>
    </w:rPr>
  </w:style>
  <w:style w:type="paragraph" w:customStyle="1" w:styleId="165">
    <w:name w:val="日期2"/>
    <w:basedOn w:val="1"/>
    <w:next w:val="1"/>
    <w:link w:val="164"/>
    <w:qFormat/>
    <w:uiPriority w:val="0"/>
    <w:pPr>
      <w:tabs>
        <w:tab w:val="left" w:pos="1980"/>
      </w:tabs>
      <w:ind w:left="100" w:leftChars="2500"/>
    </w:pPr>
    <w:rPr>
      <w:kern w:val="0"/>
      <w:sz w:val="20"/>
    </w:rPr>
  </w:style>
  <w:style w:type="character" w:customStyle="1" w:styleId="166">
    <w:name w:val="Footer-Even Char2"/>
    <w:link w:val="167"/>
    <w:qFormat/>
    <w:uiPriority w:val="99"/>
    <w:rPr>
      <w:rFonts w:eastAsia="宋体"/>
      <w:kern w:val="2"/>
      <w:sz w:val="18"/>
      <w:szCs w:val="18"/>
      <w:lang w:val="en-US" w:eastAsia="zh-CN" w:bidi="ar-SA"/>
    </w:rPr>
  </w:style>
  <w:style w:type="paragraph" w:customStyle="1" w:styleId="167">
    <w:name w:val="页脚1"/>
    <w:basedOn w:val="1"/>
    <w:link w:val="166"/>
    <w:qFormat/>
    <w:uiPriority w:val="99"/>
    <w:pPr>
      <w:tabs>
        <w:tab w:val="center" w:pos="4153"/>
        <w:tab w:val="right" w:pos="8306"/>
      </w:tabs>
      <w:snapToGrid w:val="0"/>
    </w:pPr>
    <w:rPr>
      <w:sz w:val="18"/>
      <w:szCs w:val="18"/>
    </w:rPr>
  </w:style>
  <w:style w:type="character" w:customStyle="1" w:styleId="168">
    <w:name w:val="Header Char"/>
    <w:qFormat/>
    <w:locked/>
    <w:uiPriority w:val="0"/>
    <w:rPr>
      <w:rFonts w:cs="Times New Roman"/>
      <w:sz w:val="18"/>
      <w:szCs w:val="18"/>
    </w:rPr>
  </w:style>
  <w:style w:type="character" w:customStyle="1" w:styleId="169">
    <w:name w:val="批注文字 Char1"/>
    <w:qFormat/>
    <w:uiPriority w:val="0"/>
    <w:rPr>
      <w:rFonts w:ascii="Times New Roman" w:hAnsi="Times New Roman" w:eastAsia="宋体" w:cs="Times New Roman"/>
      <w:szCs w:val="24"/>
    </w:rPr>
  </w:style>
  <w:style w:type="character" w:customStyle="1" w:styleId="170">
    <w:name w:val="MB5 Char"/>
    <w:qFormat/>
    <w:uiPriority w:val="0"/>
    <w:rPr>
      <w:rFonts w:eastAsia="宋体"/>
      <w:sz w:val="24"/>
      <w:lang w:bidi="ar-SA"/>
    </w:rPr>
  </w:style>
  <w:style w:type="character" w:customStyle="1" w:styleId="171">
    <w:name w:val="页眉 Char Char"/>
    <w:qFormat/>
    <w:uiPriority w:val="0"/>
    <w:rPr>
      <w:sz w:val="18"/>
      <w:szCs w:val="18"/>
    </w:rPr>
  </w:style>
  <w:style w:type="character" w:customStyle="1" w:styleId="172">
    <w:name w:val="ca-81"/>
    <w:qFormat/>
    <w:uiPriority w:val="0"/>
    <w:rPr>
      <w:rFonts w:hint="eastAsia" w:ascii="宋体" w:hAnsi="宋体" w:eastAsia="宋体"/>
      <w:color w:val="000000"/>
      <w:sz w:val="28"/>
      <w:szCs w:val="28"/>
    </w:rPr>
  </w:style>
  <w:style w:type="character" w:customStyle="1" w:styleId="173">
    <w:name w:val="ca-401"/>
    <w:qFormat/>
    <w:uiPriority w:val="0"/>
    <w:rPr>
      <w:rFonts w:hint="default" w:ascii="Times New Roman" w:hAnsi="Times New Roman" w:cs="Times New Roman"/>
      <w:sz w:val="20"/>
      <w:szCs w:val="20"/>
    </w:rPr>
  </w:style>
  <w:style w:type="character" w:customStyle="1" w:styleId="174">
    <w:name w:val="页眉 Char2"/>
    <w:link w:val="55"/>
    <w:qFormat/>
    <w:uiPriority w:val="0"/>
    <w:rPr>
      <w:rFonts w:eastAsia="宋体"/>
      <w:kern w:val="2"/>
      <w:sz w:val="18"/>
      <w:szCs w:val="18"/>
      <w:lang w:val="en-US" w:eastAsia="zh-CN" w:bidi="ar-SA"/>
    </w:rPr>
  </w:style>
  <w:style w:type="character" w:customStyle="1" w:styleId="175">
    <w:name w:val="paramname"/>
    <w:basedOn w:val="126"/>
    <w:semiHidden/>
    <w:qFormat/>
    <w:uiPriority w:val="0"/>
  </w:style>
  <w:style w:type="character" w:customStyle="1" w:styleId="176">
    <w:name w:val="样式4 Char"/>
    <w:link w:val="177"/>
    <w:semiHidden/>
    <w:qFormat/>
    <w:uiPriority w:val="0"/>
    <w:rPr>
      <w:rFonts w:eastAsia="宋体"/>
      <w:b/>
      <w:bCs/>
      <w:kern w:val="2"/>
      <w:sz w:val="36"/>
      <w:szCs w:val="36"/>
      <w:lang w:bidi="ar-SA"/>
    </w:rPr>
  </w:style>
  <w:style w:type="paragraph" w:customStyle="1" w:styleId="177">
    <w:name w:val="样式4"/>
    <w:basedOn w:val="2"/>
    <w:link w:val="176"/>
    <w:semiHidden/>
    <w:qFormat/>
    <w:uiPriority w:val="0"/>
    <w:pPr>
      <w:spacing w:before="120" w:after="120"/>
    </w:pPr>
    <w:rPr>
      <w:kern w:val="2"/>
      <w:sz w:val="36"/>
      <w:szCs w:val="36"/>
    </w:rPr>
  </w:style>
  <w:style w:type="character" w:customStyle="1" w:styleId="178">
    <w:name w:val="Char Char Char Char Char"/>
    <w:qFormat/>
    <w:uiPriority w:val="0"/>
    <w:rPr>
      <w:rFonts w:ascii="Arial" w:hAnsi="Arial" w:eastAsia="黑体"/>
      <w:b/>
      <w:bCs/>
      <w:kern w:val="2"/>
      <w:sz w:val="32"/>
      <w:szCs w:val="32"/>
      <w:lang w:val="en-US" w:eastAsia="zh-CN" w:bidi="ar-SA"/>
    </w:rPr>
  </w:style>
  <w:style w:type="character" w:customStyle="1" w:styleId="179">
    <w:name w:val="Char Char27"/>
    <w:qFormat/>
    <w:uiPriority w:val="0"/>
    <w:rPr>
      <w:rFonts w:eastAsia="宋体"/>
      <w:b/>
      <w:bCs/>
      <w:kern w:val="44"/>
      <w:sz w:val="44"/>
      <w:szCs w:val="44"/>
      <w:lang w:val="en-US" w:eastAsia="zh-CN" w:bidi="ar-SA"/>
    </w:rPr>
  </w:style>
  <w:style w:type="character" w:customStyle="1" w:styleId="180">
    <w:name w:val="by jerry Char1"/>
    <w:qFormat/>
    <w:uiPriority w:val="0"/>
    <w:rPr>
      <w:rFonts w:eastAsia="宋体"/>
      <w:b/>
      <w:bCs/>
      <w:kern w:val="44"/>
      <w:sz w:val="32"/>
      <w:szCs w:val="44"/>
      <w:lang w:val="en-US" w:eastAsia="zh-CN" w:bidi="ar-SA"/>
    </w:rPr>
  </w:style>
  <w:style w:type="character" w:customStyle="1" w:styleId="181">
    <w:name w:val="纯文本 Char Char"/>
    <w:qFormat/>
    <w:uiPriority w:val="0"/>
    <w:rPr>
      <w:rFonts w:ascii="宋体" w:hAnsi="Courier New" w:eastAsia="宋体"/>
      <w:kern w:val="2"/>
      <w:sz w:val="21"/>
      <w:lang w:val="en-US" w:eastAsia="zh-CN" w:bidi="ar-SA"/>
    </w:rPr>
  </w:style>
  <w:style w:type="character" w:customStyle="1" w:styleId="182">
    <w:name w:val="ca-41"/>
    <w:qFormat/>
    <w:uiPriority w:val="0"/>
    <w:rPr>
      <w:rFonts w:hint="default" w:ascii="Times New Roman" w:hAnsi="Times New Roman" w:cs="Times New Roman"/>
      <w:sz w:val="20"/>
      <w:szCs w:val="20"/>
    </w:rPr>
  </w:style>
  <w:style w:type="character" w:customStyle="1" w:styleId="183">
    <w:name w:val="Heading 3 Char"/>
    <w:qFormat/>
    <w:locked/>
    <w:uiPriority w:val="0"/>
    <w:rPr>
      <w:rFonts w:cs="Times New Roman"/>
      <w:b/>
      <w:bCs/>
      <w:sz w:val="32"/>
      <w:szCs w:val="32"/>
    </w:rPr>
  </w:style>
  <w:style w:type="character" w:customStyle="1" w:styleId="184">
    <w:name w:val="ca-341"/>
    <w:qFormat/>
    <w:uiPriority w:val="0"/>
    <w:rPr>
      <w:rFonts w:hint="eastAsia" w:ascii="宋体" w:hAnsi="宋体" w:eastAsia="宋体"/>
      <w:color w:val="000000"/>
      <w:sz w:val="20"/>
      <w:szCs w:val="20"/>
    </w:rPr>
  </w:style>
  <w:style w:type="character" w:customStyle="1" w:styleId="185">
    <w:name w:val="text-stage-m1"/>
    <w:semiHidden/>
    <w:qFormat/>
    <w:uiPriority w:val="0"/>
    <w:rPr>
      <w:color w:val="990000"/>
      <w:sz w:val="26"/>
      <w:szCs w:val="26"/>
      <w:u w:val="none"/>
    </w:rPr>
  </w:style>
  <w:style w:type="character" w:customStyle="1" w:styleId="186">
    <w:name w:val="副标题 Char"/>
    <w:link w:val="62"/>
    <w:qFormat/>
    <w:uiPriority w:val="0"/>
    <w:rPr>
      <w:rFonts w:ascii="Cambria" w:hAnsi="Cambria" w:eastAsia="宋体"/>
      <w:lang w:bidi="ar-SA"/>
    </w:rPr>
  </w:style>
  <w:style w:type="character" w:customStyle="1" w:styleId="187">
    <w:name w:val="样式 正文缩进 + 宋体 Char"/>
    <w:link w:val="188"/>
    <w:qFormat/>
    <w:uiPriority w:val="0"/>
    <w:rPr>
      <w:rFonts w:ascii="宋体" w:hAnsi="宋体" w:eastAsia="宋体"/>
      <w:sz w:val="28"/>
      <w:szCs w:val="28"/>
      <w:lang w:val="en-US" w:eastAsia="zh-CN" w:bidi="ar-SA"/>
    </w:rPr>
  </w:style>
  <w:style w:type="paragraph" w:customStyle="1" w:styleId="188">
    <w:name w:val="样式 正文缩进 + 宋体"/>
    <w:basedOn w:val="19"/>
    <w:link w:val="187"/>
    <w:semiHidden/>
    <w:qFormat/>
    <w:uiPriority w:val="0"/>
    <w:pPr>
      <w:adjustRightInd w:val="0"/>
      <w:spacing w:line="360" w:lineRule="auto"/>
      <w:ind w:firstLine="567" w:firstLineChars="0"/>
      <w:textAlignment w:val="baseline"/>
    </w:pPr>
    <w:rPr>
      <w:rFonts w:ascii="宋体" w:hAnsi="宋体"/>
      <w:kern w:val="0"/>
      <w:sz w:val="28"/>
      <w:szCs w:val="28"/>
    </w:rPr>
  </w:style>
  <w:style w:type="character" w:customStyle="1" w:styleId="189">
    <w:name w:val="2nd level Char1"/>
    <w:qFormat/>
    <w:uiPriority w:val="0"/>
    <w:rPr>
      <w:rFonts w:ascii="Arial" w:hAnsi="Arial" w:eastAsia="宋体"/>
      <w:b/>
      <w:bCs/>
      <w:kern w:val="2"/>
      <w:sz w:val="24"/>
      <w:szCs w:val="32"/>
      <w:lang w:val="en-US" w:eastAsia="zh-CN" w:bidi="ar-SA"/>
    </w:rPr>
  </w:style>
  <w:style w:type="character" w:customStyle="1" w:styleId="190">
    <w:name w:val="ca-311"/>
    <w:qFormat/>
    <w:uiPriority w:val="0"/>
    <w:rPr>
      <w:rFonts w:hint="default" w:ascii="??" w:hAnsi="??"/>
      <w:color w:val="000000"/>
      <w:sz w:val="21"/>
      <w:szCs w:val="21"/>
    </w:rPr>
  </w:style>
  <w:style w:type="character" w:customStyle="1" w:styleId="191">
    <w:name w:val="正文2 Char Char"/>
    <w:link w:val="192"/>
    <w:qFormat/>
    <w:uiPriority w:val="0"/>
    <w:rPr>
      <w:sz w:val="24"/>
    </w:rPr>
  </w:style>
  <w:style w:type="paragraph" w:customStyle="1" w:styleId="192">
    <w:name w:val="正文2"/>
    <w:basedOn w:val="1"/>
    <w:link w:val="191"/>
    <w:qFormat/>
    <w:uiPriority w:val="0"/>
    <w:pPr>
      <w:spacing w:before="156" w:line="360" w:lineRule="auto"/>
      <w:ind w:firstLine="510" w:firstLineChars="200"/>
    </w:pPr>
    <w:rPr>
      <w:kern w:val="0"/>
      <w:sz w:val="24"/>
      <w:szCs w:val="20"/>
    </w:rPr>
  </w:style>
  <w:style w:type="character" w:customStyle="1" w:styleId="193">
    <w:name w:val="批注文字 Char"/>
    <w:qFormat/>
    <w:uiPriority w:val="99"/>
    <w:rPr>
      <w:rFonts w:eastAsia="宋体"/>
      <w:kern w:val="2"/>
      <w:sz w:val="21"/>
      <w:szCs w:val="24"/>
      <w:lang w:val="en-US" w:eastAsia="zh-CN" w:bidi="ar-SA"/>
    </w:rPr>
  </w:style>
  <w:style w:type="character" w:customStyle="1" w:styleId="194">
    <w:name w:val="正文文本缩进 2 Char1"/>
    <w:link w:val="195"/>
    <w:semiHidden/>
    <w:qFormat/>
    <w:locked/>
    <w:uiPriority w:val="0"/>
    <w:rPr>
      <w:rFonts w:ascii="黑体" w:eastAsia="黑体"/>
      <w:kern w:val="2"/>
      <w:sz w:val="24"/>
      <w:lang w:bidi="ar-SA"/>
    </w:rPr>
  </w:style>
  <w:style w:type="paragraph" w:customStyle="1" w:styleId="195">
    <w:name w:val="正文文本缩进 211"/>
    <w:basedOn w:val="1"/>
    <w:link w:val="194"/>
    <w:qFormat/>
    <w:uiPriority w:val="0"/>
    <w:pPr>
      <w:spacing w:line="300" w:lineRule="auto"/>
      <w:ind w:firstLine="480"/>
    </w:pPr>
    <w:rPr>
      <w:rFonts w:ascii="黑体" w:eastAsia="黑体"/>
      <w:sz w:val="24"/>
      <w:szCs w:val="20"/>
    </w:rPr>
  </w:style>
  <w:style w:type="character" w:customStyle="1" w:styleId="196">
    <w:name w:val="手改 Char Char"/>
    <w:qFormat/>
    <w:uiPriority w:val="0"/>
    <w:rPr>
      <w:rFonts w:eastAsia="宋体"/>
      <w:kern w:val="2"/>
      <w:sz w:val="21"/>
      <w:szCs w:val="24"/>
      <w:lang w:val="en-US" w:eastAsia="zh-CN" w:bidi="ar-SA"/>
    </w:rPr>
  </w:style>
  <w:style w:type="character" w:customStyle="1" w:styleId="197">
    <w:name w:val="标题 7 Char"/>
    <w:link w:val="8"/>
    <w:qFormat/>
    <w:uiPriority w:val="0"/>
    <w:rPr>
      <w:rFonts w:eastAsia="宋体"/>
      <w:b/>
      <w:bCs/>
      <w:kern w:val="2"/>
      <w:sz w:val="24"/>
      <w:szCs w:val="24"/>
      <w:lang w:val="en-US" w:eastAsia="zh-CN" w:bidi="ar-SA"/>
    </w:rPr>
  </w:style>
  <w:style w:type="character" w:customStyle="1" w:styleId="198">
    <w:name w:val="Normal[858D7CFB-ED40-4347-BF05-701D383B685F]"/>
    <w:link w:val="199"/>
    <w:semiHidden/>
    <w:qFormat/>
    <w:locked/>
    <w:uiPriority w:val="0"/>
    <w:rPr>
      <w:rFonts w:ascii="宋体" w:eastAsia="宋体"/>
      <w:sz w:val="24"/>
      <w:lang w:val="en-US" w:eastAsia="zh-CN" w:bidi="ar-SA"/>
    </w:rPr>
  </w:style>
  <w:style w:type="paragraph" w:customStyle="1" w:styleId="199">
    <w:name w:val="正文11"/>
    <w:basedOn w:val="1"/>
    <w:link w:val="198"/>
    <w:semiHidden/>
    <w:qFormat/>
    <w:uiPriority w:val="0"/>
    <w:pPr>
      <w:adjustRightInd w:val="0"/>
      <w:spacing w:after="60" w:line="360" w:lineRule="atLeast"/>
      <w:ind w:left="57" w:right="57"/>
      <w:jc w:val="center"/>
      <w:textAlignment w:val="baseline"/>
    </w:pPr>
    <w:rPr>
      <w:rFonts w:ascii="宋体"/>
      <w:kern w:val="0"/>
      <w:sz w:val="24"/>
      <w:szCs w:val="20"/>
    </w:rPr>
  </w:style>
  <w:style w:type="character" w:customStyle="1" w:styleId="200">
    <w:name w:val="标题 Char"/>
    <w:link w:val="81"/>
    <w:qFormat/>
    <w:uiPriority w:val="0"/>
    <w:rPr>
      <w:rFonts w:ascii="Cambria" w:hAnsi="Cambria" w:eastAsia="宋体"/>
      <w:b/>
      <w:bCs/>
      <w:kern w:val="28"/>
      <w:sz w:val="32"/>
      <w:szCs w:val="32"/>
      <w:lang w:bidi="ar-SA"/>
    </w:rPr>
  </w:style>
  <w:style w:type="character" w:customStyle="1" w:styleId="201">
    <w:name w:val="ca-521"/>
    <w:qFormat/>
    <w:uiPriority w:val="0"/>
    <w:rPr>
      <w:rFonts w:hint="eastAsia" w:ascii="宋体" w:hAnsi="宋体" w:eastAsia="宋体"/>
      <w:b/>
      <w:bCs/>
      <w:spacing w:val="-20"/>
      <w:sz w:val="36"/>
      <w:szCs w:val="36"/>
    </w:rPr>
  </w:style>
  <w:style w:type="character" w:customStyle="1" w:styleId="202">
    <w:name w:val="兰色缩进 Char Char"/>
    <w:link w:val="203"/>
    <w:semiHidden/>
    <w:qFormat/>
    <w:locked/>
    <w:uiPriority w:val="0"/>
    <w:rPr>
      <w:rFonts w:ascii="Arial" w:hAnsi="Arial" w:eastAsia="宋体"/>
      <w:color w:val="0000FF"/>
      <w:sz w:val="21"/>
      <w:lang w:bidi="ar-SA"/>
    </w:rPr>
  </w:style>
  <w:style w:type="paragraph" w:customStyle="1" w:styleId="203">
    <w:name w:val="兰色缩进"/>
    <w:basedOn w:val="1"/>
    <w:link w:val="202"/>
    <w:qFormat/>
    <w:uiPriority w:val="0"/>
    <w:pPr>
      <w:adjustRightInd w:val="0"/>
      <w:snapToGrid w:val="0"/>
      <w:spacing w:line="300" w:lineRule="auto"/>
      <w:ind w:firstLine="480" w:firstLineChars="200"/>
    </w:pPr>
    <w:rPr>
      <w:rFonts w:ascii="Arial" w:hAnsi="Arial"/>
      <w:color w:val="0000FF"/>
      <w:kern w:val="0"/>
      <w:szCs w:val="20"/>
    </w:rPr>
  </w:style>
  <w:style w:type="character" w:customStyle="1" w:styleId="204">
    <w:name w:val="jianju1"/>
    <w:semiHidden/>
    <w:qFormat/>
    <w:uiPriority w:val="0"/>
    <w:rPr>
      <w:color w:val="000000"/>
      <w:sz w:val="28"/>
      <w:szCs w:val="28"/>
      <w:u w:val="none"/>
    </w:rPr>
  </w:style>
  <w:style w:type="character" w:customStyle="1" w:styleId="205">
    <w:name w:val="ca-261"/>
    <w:qFormat/>
    <w:uiPriority w:val="0"/>
    <w:rPr>
      <w:rFonts w:hint="eastAsia" w:ascii="宋体" w:hAnsi="宋体" w:eastAsia="宋体"/>
      <w:color w:val="002060"/>
      <w:sz w:val="21"/>
      <w:szCs w:val="21"/>
    </w:rPr>
  </w:style>
  <w:style w:type="character" w:customStyle="1" w:styleId="206">
    <w:name w:val="批注框文本 Char"/>
    <w:link w:val="52"/>
    <w:qFormat/>
    <w:uiPriority w:val="99"/>
    <w:rPr>
      <w:rFonts w:eastAsia="宋体"/>
      <w:kern w:val="2"/>
      <w:sz w:val="18"/>
      <w:szCs w:val="18"/>
      <w:lang w:val="en-US" w:eastAsia="zh-CN" w:bidi="ar-SA"/>
    </w:rPr>
  </w:style>
  <w:style w:type="character" w:customStyle="1" w:styleId="207">
    <w:name w:val="bt Char1"/>
    <w:qFormat/>
    <w:uiPriority w:val="0"/>
    <w:rPr>
      <w:rFonts w:ascii="宋体" w:hAnsi="宋体" w:eastAsia="宋体"/>
    </w:rPr>
  </w:style>
  <w:style w:type="character" w:customStyle="1" w:styleId="208">
    <w:name w:val="样式 Char Char"/>
    <w:link w:val="209"/>
    <w:qFormat/>
    <w:locked/>
    <w:uiPriority w:val="0"/>
    <w:rPr>
      <w:rFonts w:ascii="宋体" w:eastAsia="Times New Roman"/>
      <w:kern w:val="2"/>
      <w:sz w:val="22"/>
      <w:lang w:val="en-US" w:eastAsia="zh-CN" w:bidi="ar-SA"/>
    </w:rPr>
  </w:style>
  <w:style w:type="paragraph" w:customStyle="1" w:styleId="209">
    <w:name w:val="样式"/>
    <w:link w:val="208"/>
    <w:qFormat/>
    <w:uiPriority w:val="0"/>
    <w:pPr>
      <w:widowControl w:val="0"/>
      <w:autoSpaceDE w:val="0"/>
      <w:autoSpaceDN w:val="0"/>
      <w:adjustRightInd w:val="0"/>
    </w:pPr>
    <w:rPr>
      <w:rFonts w:ascii="宋体" w:hAnsi="Calibri" w:eastAsia="Times New Roman" w:cs="Times New Roman"/>
      <w:kern w:val="2"/>
      <w:sz w:val="22"/>
      <w:lang w:val="en-US" w:eastAsia="zh-CN" w:bidi="ar-SA"/>
    </w:rPr>
  </w:style>
  <w:style w:type="character" w:customStyle="1" w:styleId="210">
    <w:name w:val="ca-310"/>
    <w:qFormat/>
    <w:uiPriority w:val="0"/>
    <w:rPr>
      <w:rFonts w:hint="default" w:ascii="Times New Roman" w:hAnsi="Times New Roman" w:cs="Times New Roman"/>
      <w:b/>
      <w:bCs/>
      <w:color w:val="000000"/>
      <w:spacing w:val="-20"/>
      <w:sz w:val="48"/>
      <w:szCs w:val="48"/>
    </w:rPr>
  </w:style>
  <w:style w:type="character" w:customStyle="1" w:styleId="211">
    <w:name w:val="正文文本缩进 Char Char"/>
    <w:link w:val="212"/>
    <w:qFormat/>
    <w:uiPriority w:val="0"/>
    <w:rPr>
      <w:rFonts w:ascii="宋体" w:hAnsi="宋体" w:eastAsia="宋体"/>
      <w:sz w:val="24"/>
      <w:lang w:bidi="ar-SA"/>
    </w:rPr>
  </w:style>
  <w:style w:type="paragraph" w:customStyle="1" w:styleId="212">
    <w:name w:val="正文文本缩进2"/>
    <w:basedOn w:val="1"/>
    <w:link w:val="211"/>
    <w:qFormat/>
    <w:uiPriority w:val="0"/>
    <w:pPr>
      <w:adjustRightInd w:val="0"/>
      <w:spacing w:line="360" w:lineRule="auto"/>
      <w:ind w:firstLine="490"/>
    </w:pPr>
    <w:rPr>
      <w:rFonts w:ascii="宋体" w:hAnsi="宋体"/>
      <w:kern w:val="0"/>
      <w:sz w:val="24"/>
      <w:szCs w:val="20"/>
    </w:rPr>
  </w:style>
  <w:style w:type="character" w:customStyle="1" w:styleId="213">
    <w:name w:val="HTML 预设格式 Char"/>
    <w:link w:val="214"/>
    <w:semiHidden/>
    <w:qFormat/>
    <w:locked/>
    <w:uiPriority w:val="0"/>
    <w:rPr>
      <w:rFonts w:ascii="宋体" w:eastAsia="宋体"/>
      <w:sz w:val="24"/>
      <w:lang w:bidi="ar-SA"/>
    </w:rPr>
  </w:style>
  <w:style w:type="paragraph" w:customStyle="1" w:styleId="214">
    <w:name w:val="HTML 预设格式1"/>
    <w:basedOn w:val="1"/>
    <w:link w:val="21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kern w:val="0"/>
      <w:sz w:val="24"/>
      <w:szCs w:val="20"/>
    </w:rPr>
  </w:style>
  <w:style w:type="character" w:customStyle="1" w:styleId="215">
    <w:name w:val="ca-241"/>
    <w:qFormat/>
    <w:uiPriority w:val="0"/>
    <w:rPr>
      <w:rFonts w:hint="eastAsia" w:ascii="宋体" w:hAnsi="宋体" w:eastAsia="宋体"/>
      <w:sz w:val="24"/>
      <w:szCs w:val="24"/>
    </w:rPr>
  </w:style>
  <w:style w:type="character" w:customStyle="1" w:styleId="216">
    <w:name w:val="标题5 Char Char"/>
    <w:link w:val="217"/>
    <w:qFormat/>
    <w:uiPriority w:val="0"/>
    <w:rPr>
      <w:rFonts w:ascii="Arial" w:hAnsi="Arial"/>
      <w:b/>
      <w:bCs/>
      <w:sz w:val="24"/>
      <w:szCs w:val="32"/>
      <w:lang w:bidi="ar-SA"/>
    </w:rPr>
  </w:style>
  <w:style w:type="paragraph" w:customStyle="1" w:styleId="217">
    <w:name w:val="标题5"/>
    <w:basedOn w:val="4"/>
    <w:link w:val="216"/>
    <w:qFormat/>
    <w:uiPriority w:val="0"/>
    <w:pPr>
      <w:adjustRightInd/>
      <w:snapToGrid/>
      <w:spacing w:before="260" w:after="260" w:line="413" w:lineRule="auto"/>
      <w:jc w:val="both"/>
    </w:pPr>
    <w:rPr>
      <w:rFonts w:ascii="Arial" w:hAnsi="Arial"/>
      <w:sz w:val="24"/>
      <w:szCs w:val="32"/>
    </w:rPr>
  </w:style>
  <w:style w:type="character" w:customStyle="1" w:styleId="218">
    <w:name w:val="ca-111"/>
    <w:qFormat/>
    <w:uiPriority w:val="0"/>
    <w:rPr>
      <w:rFonts w:hint="default" w:ascii="Times New Roman" w:hAnsi="Times New Roman" w:cs="Times New Roman"/>
      <w:color w:val="000000"/>
      <w:sz w:val="30"/>
      <w:szCs w:val="30"/>
    </w:rPr>
  </w:style>
  <w:style w:type="character" w:customStyle="1" w:styleId="219">
    <w:name w:val="正文文字4 Char"/>
    <w:link w:val="220"/>
    <w:qFormat/>
    <w:uiPriority w:val="0"/>
    <w:rPr>
      <w:rFonts w:eastAsia="宋体"/>
      <w:kern w:val="2"/>
      <w:sz w:val="21"/>
      <w:szCs w:val="24"/>
      <w:lang w:val="en-US" w:eastAsia="zh-CN" w:bidi="ar-SA"/>
    </w:rPr>
  </w:style>
  <w:style w:type="paragraph" w:customStyle="1" w:styleId="220">
    <w:name w:val="正文文本缩进1"/>
    <w:basedOn w:val="1"/>
    <w:link w:val="219"/>
    <w:qFormat/>
    <w:uiPriority w:val="0"/>
    <w:pPr>
      <w:spacing w:after="120"/>
      <w:ind w:left="420" w:leftChars="200"/>
    </w:pPr>
  </w:style>
  <w:style w:type="character" w:customStyle="1" w:styleId="221">
    <w:name w:val="批注引用1"/>
    <w:qFormat/>
    <w:uiPriority w:val="0"/>
    <w:rPr>
      <w:sz w:val="21"/>
      <w:szCs w:val="21"/>
    </w:rPr>
  </w:style>
  <w:style w:type="character" w:customStyle="1" w:styleId="222">
    <w:name w:val="ca-171"/>
    <w:qFormat/>
    <w:uiPriority w:val="0"/>
    <w:rPr>
      <w:rFonts w:hint="default" w:ascii="Times New Roman" w:hAnsi="Times New Roman" w:cs="Times New Roman"/>
      <w:b/>
      <w:bCs/>
      <w:spacing w:val="-20"/>
      <w:sz w:val="24"/>
      <w:szCs w:val="24"/>
    </w:rPr>
  </w:style>
  <w:style w:type="character" w:customStyle="1" w:styleId="223">
    <w:name w:val="Char Char22"/>
    <w:qFormat/>
    <w:uiPriority w:val="0"/>
    <w:rPr>
      <w:rFonts w:ascii="宋体" w:hAnsi="宋体" w:eastAsia="宋体"/>
      <w:b/>
      <w:sz w:val="24"/>
      <w:lang w:val="en-US" w:eastAsia="zh-CN" w:bidi="ar-SA"/>
    </w:rPr>
  </w:style>
  <w:style w:type="character" w:customStyle="1" w:styleId="224">
    <w:name w:val="Char Char26"/>
    <w:qFormat/>
    <w:uiPriority w:val="0"/>
    <w:rPr>
      <w:rFonts w:eastAsia="宋体"/>
      <w:b/>
      <w:bCs/>
      <w:kern w:val="44"/>
      <w:sz w:val="44"/>
      <w:szCs w:val="44"/>
      <w:lang w:val="en-US" w:eastAsia="zh-CN" w:bidi="ar-SA"/>
    </w:rPr>
  </w:style>
  <w:style w:type="character" w:customStyle="1" w:styleId="225">
    <w:name w:val="样式 标题 3 + 宋体 行距: 1.5 倍行距 Char Char Char Char Char"/>
    <w:link w:val="226"/>
    <w:semiHidden/>
    <w:qFormat/>
    <w:uiPriority w:val="0"/>
    <w:rPr>
      <w:rFonts w:ascii="宋体" w:hAnsi="宋体" w:eastAsia="宋体" w:cs="宋体"/>
      <w:b/>
      <w:bCs/>
      <w:kern w:val="2"/>
      <w:sz w:val="28"/>
      <w:lang w:val="en-US" w:eastAsia="zh-CN" w:bidi="ar-SA"/>
    </w:rPr>
  </w:style>
  <w:style w:type="paragraph" w:customStyle="1" w:styleId="226">
    <w:name w:val="样式 标题 3 + 宋体 行距: 1.5 倍行距 Char Char Char Char"/>
    <w:basedOn w:val="4"/>
    <w:link w:val="225"/>
    <w:semiHidden/>
    <w:qFormat/>
    <w:uiPriority w:val="0"/>
    <w:pPr>
      <w:adjustRightInd/>
      <w:snapToGrid/>
      <w:spacing w:before="120" w:after="120"/>
      <w:jc w:val="both"/>
    </w:pPr>
    <w:rPr>
      <w:rFonts w:cs="宋体"/>
      <w:kern w:val="2"/>
      <w:sz w:val="28"/>
      <w:szCs w:val="20"/>
    </w:rPr>
  </w:style>
  <w:style w:type="character" w:customStyle="1" w:styleId="227">
    <w:name w:val="普通文字1 Char"/>
    <w:qFormat/>
    <w:uiPriority w:val="0"/>
    <w:rPr>
      <w:rFonts w:ascii="宋体" w:hAnsi="Courier New" w:eastAsia="宋体" w:cs="Courier New"/>
      <w:kern w:val="2"/>
      <w:sz w:val="21"/>
      <w:szCs w:val="21"/>
      <w:lang w:val="en-US" w:eastAsia="zh-CN" w:bidi="ar-SA"/>
    </w:rPr>
  </w:style>
  <w:style w:type="character" w:customStyle="1" w:styleId="228">
    <w:name w:val="Heading 2 Char"/>
    <w:qFormat/>
    <w:locked/>
    <w:uiPriority w:val="0"/>
    <w:rPr>
      <w:rFonts w:ascii="Calibri Light" w:hAnsi="Calibri Light" w:eastAsia="宋体" w:cs="Times New Roman"/>
      <w:b/>
      <w:bCs/>
      <w:sz w:val="32"/>
      <w:szCs w:val="32"/>
    </w:rPr>
  </w:style>
  <w:style w:type="character" w:customStyle="1" w:styleId="229">
    <w:name w:val="正文首行缩进 2 Char"/>
    <w:link w:val="230"/>
    <w:semiHidden/>
    <w:qFormat/>
    <w:locked/>
    <w:uiPriority w:val="0"/>
    <w:rPr>
      <w:rFonts w:ascii="Arial" w:hAnsi="Arial" w:eastAsia="黑体"/>
      <w:b/>
      <w:kern w:val="2"/>
      <w:sz w:val="32"/>
      <w:lang w:bidi="ar-SA"/>
    </w:rPr>
  </w:style>
  <w:style w:type="paragraph" w:customStyle="1" w:styleId="230">
    <w:name w:val="正文首行缩进 21"/>
    <w:basedOn w:val="220"/>
    <w:link w:val="229"/>
    <w:qFormat/>
    <w:uiPriority w:val="0"/>
    <w:pPr>
      <w:ind w:firstLine="420" w:firstLineChars="200"/>
    </w:pPr>
    <w:rPr>
      <w:rFonts w:ascii="Arial" w:hAnsi="Arial" w:eastAsia="黑体"/>
      <w:b/>
      <w:sz w:val="32"/>
      <w:szCs w:val="20"/>
    </w:rPr>
  </w:style>
  <w:style w:type="character" w:customStyle="1" w:styleId="231">
    <w:name w:val="Char Char24"/>
    <w:qFormat/>
    <w:uiPriority w:val="0"/>
    <w:rPr>
      <w:rFonts w:eastAsia="宋体"/>
      <w:b/>
      <w:bCs/>
      <w:kern w:val="2"/>
      <w:sz w:val="32"/>
      <w:szCs w:val="32"/>
      <w:lang w:val="en-US" w:eastAsia="zh-CN" w:bidi="ar-SA"/>
    </w:rPr>
  </w:style>
  <w:style w:type="character" w:customStyle="1" w:styleId="232">
    <w:name w:val="ca-181"/>
    <w:qFormat/>
    <w:uiPriority w:val="0"/>
    <w:rPr>
      <w:rFonts w:hint="eastAsia" w:ascii="宋体" w:hAnsi="宋体" w:eastAsia="宋体"/>
      <w:color w:val="000000"/>
      <w:sz w:val="18"/>
      <w:szCs w:val="18"/>
    </w:rPr>
  </w:style>
  <w:style w:type="character" w:customStyle="1" w:styleId="233">
    <w:name w:val="by jerry Char2"/>
    <w:qFormat/>
    <w:uiPriority w:val="0"/>
    <w:rPr>
      <w:rFonts w:eastAsia="宋体"/>
      <w:b/>
      <w:bCs/>
      <w:kern w:val="44"/>
      <w:sz w:val="44"/>
      <w:szCs w:val="44"/>
      <w:lang w:val="en-US" w:eastAsia="zh-CN" w:bidi="ar-SA"/>
    </w:rPr>
  </w:style>
  <w:style w:type="character" w:customStyle="1" w:styleId="234">
    <w:name w:val="文档结构图 Char Char"/>
    <w:link w:val="235"/>
    <w:qFormat/>
    <w:uiPriority w:val="0"/>
    <w:rPr>
      <w:rFonts w:eastAsia="宋体"/>
      <w:szCs w:val="24"/>
      <w:shd w:val="clear" w:color="auto" w:fill="000080"/>
      <w:lang w:bidi="ar-SA"/>
    </w:rPr>
  </w:style>
  <w:style w:type="paragraph" w:customStyle="1" w:styleId="235">
    <w:name w:val="文档结构图1"/>
    <w:basedOn w:val="1"/>
    <w:link w:val="234"/>
    <w:qFormat/>
    <w:uiPriority w:val="0"/>
    <w:pPr>
      <w:shd w:val="clear" w:color="auto" w:fill="000080"/>
    </w:pPr>
    <w:rPr>
      <w:kern w:val="0"/>
      <w:sz w:val="20"/>
      <w:shd w:val="clear" w:color="auto" w:fill="000080"/>
    </w:rPr>
  </w:style>
  <w:style w:type="character" w:customStyle="1" w:styleId="236">
    <w:name w:val="页眉 Char"/>
    <w:link w:val="237"/>
    <w:qFormat/>
    <w:locked/>
    <w:uiPriority w:val="99"/>
    <w:rPr>
      <w:rFonts w:eastAsia="宋体"/>
      <w:kern w:val="2"/>
      <w:sz w:val="18"/>
      <w:lang w:bidi="ar-SA"/>
    </w:rPr>
  </w:style>
  <w:style w:type="paragraph" w:customStyle="1" w:styleId="237">
    <w:name w:val="页眉1"/>
    <w:basedOn w:val="1"/>
    <w:link w:val="236"/>
    <w:qFormat/>
    <w:uiPriority w:val="99"/>
    <w:pPr>
      <w:pBdr>
        <w:bottom w:val="single" w:color="auto" w:sz="6" w:space="1"/>
      </w:pBdr>
      <w:tabs>
        <w:tab w:val="center" w:pos="4153"/>
        <w:tab w:val="right" w:pos="8306"/>
      </w:tabs>
      <w:snapToGrid w:val="0"/>
      <w:jc w:val="center"/>
    </w:pPr>
    <w:rPr>
      <w:sz w:val="18"/>
      <w:szCs w:val="20"/>
    </w:rPr>
  </w:style>
  <w:style w:type="character" w:customStyle="1" w:styleId="238">
    <w:name w:val="2nd level Char2"/>
    <w:qFormat/>
    <w:uiPriority w:val="0"/>
    <w:rPr>
      <w:rFonts w:ascii="Arial" w:hAnsi="Arial" w:eastAsia="宋体"/>
      <w:b/>
      <w:bCs/>
      <w:kern w:val="2"/>
      <w:sz w:val="24"/>
      <w:szCs w:val="32"/>
      <w:lang w:val="en-US" w:eastAsia="zh-CN" w:bidi="ar-SA"/>
    </w:rPr>
  </w:style>
  <w:style w:type="character" w:customStyle="1" w:styleId="239">
    <w:name w:val="正文文本缩进 3 Char1"/>
    <w:qFormat/>
    <w:uiPriority w:val="0"/>
    <w:rPr>
      <w:kern w:val="2"/>
      <w:sz w:val="16"/>
    </w:rPr>
  </w:style>
  <w:style w:type="character" w:customStyle="1" w:styleId="240">
    <w:name w:val="正文文字 Char Char"/>
    <w:qFormat/>
    <w:uiPriority w:val="0"/>
    <w:rPr>
      <w:rFonts w:eastAsia="宋体"/>
      <w:sz w:val="21"/>
      <w:lang w:val="en-US" w:eastAsia="zh-CN" w:bidi="ar-SA"/>
    </w:rPr>
  </w:style>
  <w:style w:type="character" w:customStyle="1" w:styleId="241">
    <w:name w:val="ca-371"/>
    <w:qFormat/>
    <w:uiPriority w:val="0"/>
    <w:rPr>
      <w:rFonts w:hint="eastAsia" w:ascii="宋体" w:hAnsi="宋体" w:eastAsia="宋体"/>
      <w:color w:val="000000"/>
      <w:spacing w:val="0"/>
      <w:sz w:val="21"/>
      <w:szCs w:val="21"/>
    </w:rPr>
  </w:style>
  <w:style w:type="character" w:customStyle="1" w:styleId="242">
    <w:name w:val="ca-281"/>
    <w:qFormat/>
    <w:uiPriority w:val="0"/>
    <w:rPr>
      <w:rFonts w:hint="eastAsia" w:ascii="宋体" w:hAnsi="宋体" w:eastAsia="宋体"/>
      <w:color w:val="FF0000"/>
      <w:sz w:val="21"/>
      <w:szCs w:val="21"/>
    </w:rPr>
  </w:style>
  <w:style w:type="character" w:customStyle="1" w:styleId="243">
    <w:name w:val="正文文本 Char"/>
    <w:link w:val="244"/>
    <w:semiHidden/>
    <w:qFormat/>
    <w:locked/>
    <w:uiPriority w:val="0"/>
    <w:rPr>
      <w:kern w:val="2"/>
      <w:sz w:val="24"/>
      <w:lang w:bidi="ar-SA"/>
    </w:rPr>
  </w:style>
  <w:style w:type="paragraph" w:customStyle="1" w:styleId="244">
    <w:name w:val="正文文本1"/>
    <w:basedOn w:val="1"/>
    <w:link w:val="243"/>
    <w:qFormat/>
    <w:uiPriority w:val="0"/>
    <w:pPr>
      <w:spacing w:after="120"/>
    </w:pPr>
    <w:rPr>
      <w:sz w:val="24"/>
      <w:szCs w:val="20"/>
    </w:rPr>
  </w:style>
  <w:style w:type="character" w:customStyle="1" w:styleId="245">
    <w:name w:val="批注主题 Char Char"/>
    <w:qFormat/>
    <w:uiPriority w:val="0"/>
    <w:rPr>
      <w:rFonts w:ascii="Times New Roman" w:hAnsi="Times New Roman" w:eastAsia="宋体" w:cs="Times New Roman"/>
      <w:b/>
      <w:bCs/>
      <w:kern w:val="2"/>
      <w:sz w:val="21"/>
      <w:szCs w:val="24"/>
    </w:rPr>
  </w:style>
  <w:style w:type="character" w:customStyle="1" w:styleId="246">
    <w:name w:val="批注引用11"/>
    <w:qFormat/>
    <w:uiPriority w:val="0"/>
    <w:rPr>
      <w:sz w:val="21"/>
    </w:rPr>
  </w:style>
  <w:style w:type="character" w:customStyle="1" w:styleId="247">
    <w:name w:val="ca-121"/>
    <w:qFormat/>
    <w:uiPriority w:val="0"/>
    <w:rPr>
      <w:rFonts w:hint="default" w:ascii="Times New Roman" w:hAnsi="Times New Roman" w:cs="Times New Roman"/>
      <w:color w:val="000000"/>
      <w:sz w:val="32"/>
      <w:szCs w:val="32"/>
    </w:rPr>
  </w:style>
  <w:style w:type="character" w:customStyle="1" w:styleId="248">
    <w:name w:val="标题 8 Char"/>
    <w:link w:val="9"/>
    <w:qFormat/>
    <w:uiPriority w:val="0"/>
    <w:rPr>
      <w:rFonts w:ascii="Calibri" w:hAnsi="Calibri" w:eastAsia="宋体"/>
      <w:i/>
      <w:iCs/>
      <w:kern w:val="2"/>
      <w:sz w:val="21"/>
      <w:szCs w:val="24"/>
      <w:lang w:val="en-US" w:eastAsia="zh-CN" w:bidi="ar-SA"/>
    </w:rPr>
  </w:style>
  <w:style w:type="character" w:customStyle="1" w:styleId="249">
    <w:name w:val="标题 9 Char"/>
    <w:link w:val="10"/>
    <w:qFormat/>
    <w:uiPriority w:val="0"/>
    <w:rPr>
      <w:rFonts w:ascii="Cambria" w:hAnsi="Cambria" w:eastAsia="宋体"/>
      <w:kern w:val="2"/>
      <w:sz w:val="22"/>
      <w:szCs w:val="24"/>
      <w:lang w:val="en-US" w:eastAsia="zh-CN" w:bidi="ar-SA"/>
    </w:rPr>
  </w:style>
  <w:style w:type="character" w:customStyle="1" w:styleId="250">
    <w:name w:val="页码1"/>
    <w:qFormat/>
    <w:uiPriority w:val="0"/>
  </w:style>
  <w:style w:type="character" w:customStyle="1" w:styleId="251">
    <w:name w:val="标题 1 Char Char"/>
    <w:qFormat/>
    <w:uiPriority w:val="0"/>
    <w:rPr>
      <w:rFonts w:ascii="Times New Roman" w:hAnsi="Times New Roman"/>
      <w:b/>
      <w:bCs/>
      <w:kern w:val="44"/>
      <w:sz w:val="44"/>
      <w:szCs w:val="44"/>
    </w:rPr>
  </w:style>
  <w:style w:type="character" w:customStyle="1" w:styleId="252">
    <w:name w:val="样式 标题 3Heading 3 Char1Heading 3 Char Char列表编号33 bullet2ERM... Char Char"/>
    <w:link w:val="253"/>
    <w:qFormat/>
    <w:uiPriority w:val="0"/>
    <w:rPr>
      <w:rFonts w:eastAsia="宋体" w:cs="宋体"/>
      <w:b/>
      <w:bCs/>
      <w:kern w:val="2"/>
      <w:sz w:val="21"/>
      <w:lang w:val="en-US" w:eastAsia="zh-CN" w:bidi="ar-SA"/>
    </w:rPr>
  </w:style>
  <w:style w:type="paragraph" w:customStyle="1" w:styleId="253">
    <w:name w:val="样式 标题 3Heading 3 Char1Heading 3 Char Char列表编号33 bullet2ERM..."/>
    <w:basedOn w:val="4"/>
    <w:link w:val="252"/>
    <w:qFormat/>
    <w:uiPriority w:val="0"/>
    <w:pPr>
      <w:jc w:val="both"/>
    </w:pPr>
    <w:rPr>
      <w:rFonts w:ascii="Times New Roman" w:hAnsi="Times New Roman" w:cs="宋体"/>
      <w:kern w:val="2"/>
      <w:sz w:val="21"/>
      <w:szCs w:val="20"/>
    </w:rPr>
  </w:style>
  <w:style w:type="character" w:customStyle="1" w:styleId="254">
    <w:name w:val="正文文本 2 Char1"/>
    <w:qFormat/>
    <w:uiPriority w:val="0"/>
    <w:rPr>
      <w:rFonts w:ascii="Times New Roman" w:hAnsi="Times New Roman" w:eastAsia="宋体" w:cs="Times New Roman"/>
      <w:szCs w:val="24"/>
    </w:rPr>
  </w:style>
  <w:style w:type="character" w:customStyle="1" w:styleId="255">
    <w:name w:val="ca-481"/>
    <w:qFormat/>
    <w:uiPriority w:val="0"/>
    <w:rPr>
      <w:rFonts w:hint="eastAsia" w:ascii="宋体" w:hAnsi="宋体" w:eastAsia="宋体"/>
      <w:color w:val="000000"/>
      <w:sz w:val="26"/>
      <w:szCs w:val="26"/>
    </w:rPr>
  </w:style>
  <w:style w:type="character" w:customStyle="1" w:styleId="256">
    <w:name w:val="明显引用 Char"/>
    <w:link w:val="257"/>
    <w:qFormat/>
    <w:uiPriority w:val="0"/>
    <w:rPr>
      <w:b/>
      <w:bCs/>
      <w:i/>
      <w:iCs/>
      <w:color w:val="4F81BD"/>
      <w:kern w:val="2"/>
      <w:sz w:val="21"/>
      <w:szCs w:val="22"/>
      <w:lang w:bidi="ar-SA"/>
    </w:rPr>
  </w:style>
  <w:style w:type="paragraph" w:styleId="257">
    <w:name w:val="Intense Quote"/>
    <w:basedOn w:val="1"/>
    <w:next w:val="1"/>
    <w:link w:val="256"/>
    <w:qFormat/>
    <w:uiPriority w:val="0"/>
    <w:pPr>
      <w:pBdr>
        <w:bottom w:val="single" w:color="4F81BD" w:sz="4" w:space="4"/>
      </w:pBdr>
      <w:spacing w:before="200" w:after="280"/>
      <w:ind w:left="936" w:right="936"/>
    </w:pPr>
    <w:rPr>
      <w:b/>
      <w:bCs/>
      <w:i/>
      <w:iCs/>
      <w:color w:val="4F81BD"/>
      <w:szCs w:val="22"/>
    </w:rPr>
  </w:style>
  <w:style w:type="character" w:customStyle="1" w:styleId="258">
    <w:name w:val="标题2[858D7CFB-ED40-4347-BF05-701D383B685F]"/>
    <w:link w:val="259"/>
    <w:semiHidden/>
    <w:qFormat/>
    <w:locked/>
    <w:uiPriority w:val="0"/>
    <w:rPr>
      <w:rFonts w:ascii="华文细黑" w:hAnsi="华文细黑" w:eastAsia="华文细黑"/>
      <w:color w:val="FF0000"/>
      <w:sz w:val="28"/>
      <w:szCs w:val="28"/>
      <w:lang w:val="en-US" w:eastAsia="zh-CN" w:bidi="ar-SA"/>
    </w:rPr>
  </w:style>
  <w:style w:type="paragraph" w:customStyle="1" w:styleId="259">
    <w:name w:val="标题2"/>
    <w:basedOn w:val="1"/>
    <w:link w:val="258"/>
    <w:qFormat/>
    <w:uiPriority w:val="0"/>
    <w:pPr>
      <w:keepNext/>
      <w:spacing w:before="100" w:beforeAutospacing="1" w:after="100" w:afterAutospacing="1" w:line="300" w:lineRule="auto"/>
      <w:ind w:firstLine="560" w:firstLineChars="200"/>
      <w:outlineLvl w:val="1"/>
    </w:pPr>
    <w:rPr>
      <w:rFonts w:ascii="华文细黑" w:hAnsi="华文细黑" w:eastAsia="华文细黑"/>
      <w:color w:val="FF0000"/>
      <w:kern w:val="0"/>
      <w:sz w:val="28"/>
      <w:szCs w:val="28"/>
    </w:rPr>
  </w:style>
  <w:style w:type="character" w:customStyle="1" w:styleId="260">
    <w:name w:val="正文首行缩进 Char Char"/>
    <w:basedOn w:val="261"/>
    <w:qFormat/>
    <w:uiPriority w:val="0"/>
    <w:rPr>
      <w:rFonts w:eastAsia="宋体"/>
      <w:kern w:val="2"/>
      <w:sz w:val="21"/>
      <w:szCs w:val="24"/>
      <w:lang w:val="en-US" w:eastAsia="zh-CN" w:bidi="ar-SA"/>
    </w:rPr>
  </w:style>
  <w:style w:type="character" w:customStyle="1" w:styleId="261">
    <w:name w:val="手改 Char Char2"/>
    <w:qFormat/>
    <w:uiPriority w:val="0"/>
    <w:rPr>
      <w:rFonts w:eastAsia="宋体"/>
      <w:kern w:val="2"/>
      <w:sz w:val="21"/>
      <w:szCs w:val="24"/>
      <w:lang w:val="en-US" w:eastAsia="zh-CN" w:bidi="ar-SA"/>
    </w:rPr>
  </w:style>
  <w:style w:type="character" w:customStyle="1" w:styleId="262">
    <w:name w:val="样式1 Char Char"/>
    <w:link w:val="263"/>
    <w:qFormat/>
    <w:uiPriority w:val="0"/>
    <w:rPr>
      <w:rFonts w:ascii="Cambria" w:hAnsi="Cambria" w:eastAsia="宋体" w:cs="Times New Roman"/>
      <w:b/>
      <w:bCs/>
      <w:kern w:val="44"/>
      <w:sz w:val="32"/>
      <w:szCs w:val="44"/>
      <w:lang w:val="zh-CN" w:eastAsia="zh-CN" w:bidi="ar-SA"/>
    </w:rPr>
  </w:style>
  <w:style w:type="paragraph" w:customStyle="1" w:styleId="263">
    <w:name w:val="样式1"/>
    <w:basedOn w:val="2"/>
    <w:link w:val="262"/>
    <w:qFormat/>
    <w:uiPriority w:val="0"/>
    <w:pPr>
      <w:jc w:val="center"/>
    </w:pPr>
    <w:rPr>
      <w:rFonts w:ascii="Cambria" w:hAnsi="Cambria"/>
      <w:sz w:val="32"/>
      <w:lang w:val="zh-CN"/>
    </w:rPr>
  </w:style>
  <w:style w:type="character" w:customStyle="1" w:styleId="264">
    <w:name w:val="Footer-Even Char"/>
    <w:qFormat/>
    <w:uiPriority w:val="0"/>
    <w:rPr>
      <w:rFonts w:eastAsia="宋体"/>
      <w:kern w:val="2"/>
      <w:sz w:val="18"/>
      <w:szCs w:val="18"/>
      <w:lang w:val="en-US" w:eastAsia="zh-CN" w:bidi="ar-SA"/>
    </w:rPr>
  </w:style>
  <w:style w:type="character" w:customStyle="1" w:styleId="265">
    <w:name w:val="ca-491"/>
    <w:qFormat/>
    <w:uiPriority w:val="0"/>
    <w:rPr>
      <w:rFonts w:hint="eastAsia" w:ascii="宋体" w:hAnsi="宋体" w:eastAsia="宋体"/>
      <w:spacing w:val="0"/>
      <w:sz w:val="32"/>
      <w:szCs w:val="32"/>
    </w:rPr>
  </w:style>
  <w:style w:type="character" w:customStyle="1" w:styleId="266">
    <w:name w:val="引用 Char"/>
    <w:link w:val="267"/>
    <w:qFormat/>
    <w:uiPriority w:val="0"/>
    <w:rPr>
      <w:i/>
      <w:iCs/>
      <w:color w:val="000000"/>
      <w:kern w:val="2"/>
      <w:sz w:val="21"/>
      <w:szCs w:val="22"/>
      <w:lang w:bidi="ar-SA"/>
    </w:rPr>
  </w:style>
  <w:style w:type="paragraph" w:styleId="267">
    <w:name w:val="Quote"/>
    <w:basedOn w:val="1"/>
    <w:next w:val="1"/>
    <w:link w:val="266"/>
    <w:qFormat/>
    <w:uiPriority w:val="0"/>
    <w:rPr>
      <w:i/>
      <w:iCs/>
      <w:color w:val="000000"/>
      <w:szCs w:val="22"/>
    </w:rPr>
  </w:style>
  <w:style w:type="character" w:customStyle="1" w:styleId="268">
    <w:name w:val="正文首行缩进 Char1"/>
    <w:link w:val="269"/>
    <w:semiHidden/>
    <w:qFormat/>
    <w:locked/>
    <w:uiPriority w:val="0"/>
    <w:rPr>
      <w:kern w:val="2"/>
      <w:sz w:val="24"/>
      <w:lang w:bidi="ar-SA"/>
    </w:rPr>
  </w:style>
  <w:style w:type="paragraph" w:customStyle="1" w:styleId="269">
    <w:name w:val="正文首行缩进1"/>
    <w:basedOn w:val="244"/>
    <w:link w:val="268"/>
    <w:qFormat/>
    <w:uiPriority w:val="0"/>
    <w:pPr>
      <w:ind w:firstLine="420" w:firstLineChars="100"/>
    </w:pPr>
  </w:style>
  <w:style w:type="character" w:customStyle="1" w:styleId="270">
    <w:name w:val="列表编号3 Char Char"/>
    <w:qFormat/>
    <w:uiPriority w:val="0"/>
    <w:rPr>
      <w:rFonts w:ascii="宋体" w:hAnsi="宋体"/>
      <w:b/>
      <w:bCs/>
      <w:kern w:val="2"/>
      <w:sz w:val="21"/>
      <w:szCs w:val="21"/>
    </w:rPr>
  </w:style>
  <w:style w:type="character" w:customStyle="1" w:styleId="271">
    <w:name w:val="ca-211"/>
    <w:qFormat/>
    <w:uiPriority w:val="0"/>
    <w:rPr>
      <w:rFonts w:hint="eastAsia" w:ascii="宋体" w:hAnsi="宋体" w:eastAsia="宋体"/>
      <w:color w:val="000000"/>
      <w:sz w:val="21"/>
      <w:szCs w:val="21"/>
    </w:rPr>
  </w:style>
  <w:style w:type="character" w:customStyle="1" w:styleId="272">
    <w:name w:val="apple-tab-span"/>
    <w:qFormat/>
    <w:uiPriority w:val="0"/>
  </w:style>
  <w:style w:type="character" w:customStyle="1" w:styleId="273">
    <w:name w:val="ca-331"/>
    <w:qFormat/>
    <w:uiPriority w:val="0"/>
    <w:rPr>
      <w:rFonts w:hint="eastAsia" w:ascii="宋体" w:hAnsi="宋体" w:eastAsia="宋体"/>
      <w:b/>
      <w:bCs/>
      <w:color w:val="002060"/>
      <w:spacing w:val="-20"/>
      <w:sz w:val="20"/>
      <w:szCs w:val="20"/>
    </w:rPr>
  </w:style>
  <w:style w:type="character" w:customStyle="1" w:styleId="274">
    <w:name w:val="样式 正文文本 Char"/>
    <w:link w:val="275"/>
    <w:qFormat/>
    <w:uiPriority w:val="0"/>
    <w:rPr>
      <w:rFonts w:ascii="Arial" w:hAnsi="Arial" w:eastAsia="宋体"/>
      <w:color w:val="000000"/>
      <w:kern w:val="2"/>
      <w:sz w:val="21"/>
      <w:lang w:val="en-US" w:eastAsia="zh-CN" w:bidi="ar-SA"/>
    </w:rPr>
  </w:style>
  <w:style w:type="paragraph" w:customStyle="1" w:styleId="275">
    <w:name w:val="样式 正文文本"/>
    <w:basedOn w:val="1"/>
    <w:link w:val="274"/>
    <w:qFormat/>
    <w:uiPriority w:val="0"/>
    <w:pPr>
      <w:adjustRightInd w:val="0"/>
      <w:snapToGrid w:val="0"/>
      <w:spacing w:line="400" w:lineRule="exact"/>
      <w:ind w:firstLine="200" w:firstLineChars="200"/>
    </w:pPr>
    <w:rPr>
      <w:rFonts w:ascii="Arial" w:hAnsi="Arial"/>
      <w:color w:val="000000"/>
      <w:szCs w:val="20"/>
    </w:rPr>
  </w:style>
  <w:style w:type="character" w:customStyle="1" w:styleId="276">
    <w:name w:val="ca-251"/>
    <w:qFormat/>
    <w:uiPriority w:val="0"/>
    <w:rPr>
      <w:rFonts w:hint="default" w:ascii="Times New Roman" w:hAnsi="Times New Roman" w:cs="Times New Roman"/>
      <w:sz w:val="21"/>
      <w:szCs w:val="21"/>
    </w:rPr>
  </w:style>
  <w:style w:type="character" w:customStyle="1" w:styleId="277">
    <w:name w:val="H6 Char1"/>
    <w:qFormat/>
    <w:uiPriority w:val="0"/>
    <w:rPr>
      <w:rFonts w:ascii="宋体" w:hAnsi="宋体" w:eastAsia="黑体"/>
      <w:b/>
      <w:sz w:val="24"/>
    </w:rPr>
  </w:style>
  <w:style w:type="character" w:customStyle="1" w:styleId="278">
    <w:name w:val="ca-61"/>
    <w:qFormat/>
    <w:uiPriority w:val="0"/>
    <w:rPr>
      <w:rFonts w:hint="eastAsia" w:ascii="宋体" w:hAnsi="宋体" w:eastAsia="宋体"/>
      <w:color w:val="000000"/>
      <w:sz w:val="30"/>
      <w:szCs w:val="30"/>
    </w:rPr>
  </w:style>
  <w:style w:type="character" w:customStyle="1" w:styleId="279">
    <w:name w:val="Char Char3"/>
    <w:qFormat/>
    <w:uiPriority w:val="0"/>
    <w:rPr>
      <w:sz w:val="18"/>
      <w:szCs w:val="18"/>
    </w:rPr>
  </w:style>
  <w:style w:type="character" w:customStyle="1" w:styleId="280">
    <w:name w:val="ca-321"/>
    <w:qFormat/>
    <w:uiPriority w:val="0"/>
    <w:rPr>
      <w:rFonts w:hint="eastAsia" w:ascii="宋体" w:hAnsi="宋体" w:eastAsia="宋体"/>
      <w:b/>
      <w:bCs/>
      <w:color w:val="C00000"/>
      <w:spacing w:val="-20"/>
      <w:sz w:val="21"/>
      <w:szCs w:val="21"/>
    </w:rPr>
  </w:style>
  <w:style w:type="character" w:customStyle="1" w:styleId="281">
    <w:name w:val="tooltip_glossary one"/>
    <w:basedOn w:val="126"/>
    <w:semiHidden/>
    <w:qFormat/>
    <w:uiPriority w:val="0"/>
  </w:style>
  <w:style w:type="character" w:customStyle="1" w:styleId="282">
    <w:name w:val="Heading 1 Char"/>
    <w:qFormat/>
    <w:uiPriority w:val="0"/>
    <w:rPr>
      <w:rFonts w:ascii="Cambria" w:hAnsi="Cambria" w:eastAsia="宋体" w:cs="Times New Roman"/>
      <w:b/>
      <w:bCs/>
      <w:kern w:val="32"/>
      <w:sz w:val="32"/>
      <w:szCs w:val="32"/>
    </w:rPr>
  </w:style>
  <w:style w:type="character" w:customStyle="1" w:styleId="283">
    <w:name w:val="红色缩进 Char Char"/>
    <w:link w:val="284"/>
    <w:semiHidden/>
    <w:qFormat/>
    <w:locked/>
    <w:uiPriority w:val="0"/>
    <w:rPr>
      <w:rFonts w:ascii="Arial" w:hAnsi="Arial"/>
      <w:color w:val="FF0000"/>
      <w:sz w:val="24"/>
      <w:lang w:bidi="ar-SA"/>
    </w:rPr>
  </w:style>
  <w:style w:type="paragraph" w:customStyle="1" w:styleId="284">
    <w:name w:val="红色缩进"/>
    <w:basedOn w:val="269"/>
    <w:link w:val="283"/>
    <w:qFormat/>
    <w:uiPriority w:val="0"/>
    <w:pPr>
      <w:spacing w:before="31" w:beforeLines="10" w:after="31" w:afterLines="10" w:line="312" w:lineRule="auto"/>
      <w:ind w:firstLine="480"/>
    </w:pPr>
    <w:rPr>
      <w:rFonts w:ascii="Arial" w:hAnsi="Arial"/>
      <w:color w:val="FF0000"/>
      <w:kern w:val="0"/>
    </w:rPr>
  </w:style>
  <w:style w:type="character" w:customStyle="1" w:styleId="285">
    <w:name w:val="批注文字 Char Char"/>
    <w:qFormat/>
    <w:uiPriority w:val="0"/>
    <w:rPr>
      <w:rFonts w:ascii="Times New Roman" w:hAnsi="Times New Roman" w:eastAsia="宋体" w:cs="Times New Roman"/>
      <w:szCs w:val="24"/>
    </w:rPr>
  </w:style>
  <w:style w:type="character" w:customStyle="1" w:styleId="286">
    <w:name w:val="ca-141"/>
    <w:qFormat/>
    <w:uiPriority w:val="0"/>
    <w:rPr>
      <w:rFonts w:hint="default" w:ascii="Times New Roman" w:hAnsi="Times New Roman" w:cs="Times New Roman"/>
      <w:color w:val="000000"/>
      <w:sz w:val="24"/>
      <w:szCs w:val="24"/>
    </w:rPr>
  </w:style>
  <w:style w:type="character" w:customStyle="1" w:styleId="287">
    <w:name w:val="ca-501"/>
    <w:qFormat/>
    <w:uiPriority w:val="0"/>
    <w:rPr>
      <w:rFonts w:hint="eastAsia" w:ascii="宋体" w:hAnsi="宋体" w:eastAsia="宋体"/>
      <w:spacing w:val="0"/>
      <w:sz w:val="24"/>
      <w:szCs w:val="24"/>
    </w:rPr>
  </w:style>
  <w:style w:type="character" w:customStyle="1" w:styleId="288">
    <w:name w:val="方案文档 Char Char"/>
    <w:link w:val="289"/>
    <w:semiHidden/>
    <w:qFormat/>
    <w:locked/>
    <w:uiPriority w:val="0"/>
    <w:rPr>
      <w:rFonts w:ascii="宋体" w:eastAsia="宋体"/>
      <w:sz w:val="24"/>
      <w:lang w:bidi="ar-SA"/>
    </w:rPr>
  </w:style>
  <w:style w:type="paragraph" w:customStyle="1" w:styleId="289">
    <w:name w:val="方案文档"/>
    <w:basedOn w:val="1"/>
    <w:link w:val="288"/>
    <w:qFormat/>
    <w:uiPriority w:val="0"/>
    <w:pPr>
      <w:spacing w:line="360" w:lineRule="auto"/>
      <w:ind w:firstLine="480" w:firstLineChars="200"/>
    </w:pPr>
    <w:rPr>
      <w:rFonts w:ascii="宋体"/>
      <w:kern w:val="0"/>
      <w:sz w:val="24"/>
      <w:szCs w:val="20"/>
    </w:rPr>
  </w:style>
  <w:style w:type="character" w:customStyle="1" w:styleId="290">
    <w:name w:val="ca-421"/>
    <w:qFormat/>
    <w:uiPriority w:val="0"/>
    <w:rPr>
      <w:rFonts w:hint="eastAsia" w:ascii="宋体" w:hAnsi="宋体" w:eastAsia="宋体"/>
      <w:color w:val="000000"/>
      <w:sz w:val="36"/>
      <w:szCs w:val="36"/>
    </w:rPr>
  </w:style>
  <w:style w:type="character" w:customStyle="1" w:styleId="291">
    <w:name w:val="ca-54"/>
    <w:qFormat/>
    <w:uiPriority w:val="0"/>
    <w:rPr>
      <w:rFonts w:hint="eastAsia" w:ascii="宋体" w:hAnsi="宋体" w:eastAsia="宋体"/>
      <w:b/>
      <w:bCs/>
      <w:color w:val="000000"/>
      <w:spacing w:val="40"/>
      <w:sz w:val="48"/>
      <w:szCs w:val="48"/>
    </w:rPr>
  </w:style>
  <w:style w:type="character" w:customStyle="1" w:styleId="292">
    <w:name w:val="正文首行缩进 2 Char1"/>
    <w:qFormat/>
    <w:uiPriority w:val="0"/>
    <w:rPr>
      <w:rFonts w:eastAsia="宋体" w:cs="Times New Roman"/>
      <w:kern w:val="2"/>
      <w:sz w:val="24"/>
      <w:szCs w:val="24"/>
      <w:lang w:val="en-US" w:eastAsia="zh-CN" w:bidi="ar-SA"/>
    </w:rPr>
  </w:style>
  <w:style w:type="character" w:customStyle="1" w:styleId="293">
    <w:name w:val="zbggmain style9"/>
    <w:basedOn w:val="126"/>
    <w:qFormat/>
    <w:uiPriority w:val="0"/>
  </w:style>
  <w:style w:type="character" w:customStyle="1" w:styleId="294">
    <w:name w:val="by jerry Char Char"/>
    <w:qFormat/>
    <w:uiPriority w:val="0"/>
    <w:rPr>
      <w:rFonts w:eastAsia="宋体"/>
      <w:b/>
      <w:bCs/>
      <w:kern w:val="44"/>
      <w:sz w:val="44"/>
      <w:szCs w:val="44"/>
      <w:lang w:val="en-US" w:eastAsia="zh-CN" w:bidi="ar-SA"/>
    </w:rPr>
  </w:style>
  <w:style w:type="character" w:customStyle="1" w:styleId="295">
    <w:name w:val="Quote Char Char"/>
    <w:link w:val="296"/>
    <w:qFormat/>
    <w:uiPriority w:val="0"/>
    <w:rPr>
      <w:rFonts w:ascii="Calibri" w:hAnsi="Calibri" w:eastAsia="宋体"/>
      <w:i/>
      <w:lang w:bidi="ar-SA"/>
    </w:rPr>
  </w:style>
  <w:style w:type="paragraph" w:customStyle="1" w:styleId="296">
    <w:name w:val="引用1"/>
    <w:basedOn w:val="1"/>
    <w:next w:val="1"/>
    <w:link w:val="295"/>
    <w:qFormat/>
    <w:uiPriority w:val="0"/>
    <w:rPr>
      <w:i/>
      <w:kern w:val="0"/>
      <w:sz w:val="20"/>
      <w:szCs w:val="20"/>
    </w:rPr>
  </w:style>
  <w:style w:type="character" w:customStyle="1" w:styleId="297">
    <w:name w:val="font161"/>
    <w:qFormat/>
    <w:uiPriority w:val="0"/>
    <w:rPr>
      <w:b/>
      <w:bCs/>
      <w:sz w:val="32"/>
      <w:szCs w:val="32"/>
    </w:rPr>
  </w:style>
  <w:style w:type="character" w:customStyle="1" w:styleId="298">
    <w:name w:val="zbggtop11 style5"/>
    <w:basedOn w:val="126"/>
    <w:qFormat/>
    <w:uiPriority w:val="0"/>
  </w:style>
  <w:style w:type="character" w:customStyle="1" w:styleId="299">
    <w:name w:val="ca-451"/>
    <w:qFormat/>
    <w:uiPriority w:val="0"/>
    <w:rPr>
      <w:rFonts w:hint="eastAsia" w:ascii="宋体" w:hAnsi="宋体" w:eastAsia="宋体"/>
      <w:color w:val="000000"/>
      <w:sz w:val="72"/>
      <w:szCs w:val="72"/>
    </w:rPr>
  </w:style>
  <w:style w:type="character" w:customStyle="1" w:styleId="300">
    <w:name w:val="CPara- Char Char"/>
    <w:qFormat/>
    <w:uiPriority w:val="0"/>
    <w:rPr>
      <w:rFonts w:ascii="宋体" w:hAnsi="宋体" w:eastAsia="宋体"/>
      <w:lang w:val="en-US" w:eastAsia="en-US" w:bidi="ar-SA"/>
    </w:rPr>
  </w:style>
  <w:style w:type="character" w:customStyle="1" w:styleId="301">
    <w:name w:val="ca-410"/>
    <w:qFormat/>
    <w:uiPriority w:val="0"/>
    <w:rPr>
      <w:rFonts w:hint="eastAsia" w:ascii="宋体" w:hAnsi="宋体" w:eastAsia="宋体"/>
      <w:b/>
      <w:bCs/>
      <w:color w:val="000000"/>
      <w:spacing w:val="-20"/>
      <w:sz w:val="48"/>
      <w:szCs w:val="48"/>
    </w:rPr>
  </w:style>
  <w:style w:type="character" w:customStyle="1" w:styleId="302">
    <w:name w:val="18"/>
    <w:qFormat/>
    <w:uiPriority w:val="0"/>
    <w:rPr>
      <w:rFonts w:hint="eastAsia" w:ascii="宋体" w:hAnsi="宋体" w:eastAsia="宋体"/>
      <w:spacing w:val="6"/>
      <w:kern w:val="24"/>
      <w:sz w:val="24"/>
      <w:szCs w:val="24"/>
    </w:rPr>
  </w:style>
  <w:style w:type="character" w:customStyle="1" w:styleId="303">
    <w:name w:val="Char Char21"/>
    <w:qFormat/>
    <w:uiPriority w:val="0"/>
    <w:rPr>
      <w:rFonts w:ascii="Arial" w:hAnsi="Arial" w:eastAsia="黑体"/>
      <w:b/>
      <w:bCs/>
      <w:kern w:val="2"/>
      <w:sz w:val="28"/>
      <w:szCs w:val="28"/>
      <w:lang w:val="en-US" w:eastAsia="zh-CN" w:bidi="ar-SA"/>
    </w:rPr>
  </w:style>
  <w:style w:type="character" w:customStyle="1" w:styleId="304">
    <w:name w:val="正文文本缩进 3 Char"/>
    <w:link w:val="305"/>
    <w:semiHidden/>
    <w:qFormat/>
    <w:locked/>
    <w:uiPriority w:val="0"/>
    <w:rPr>
      <w:kern w:val="2"/>
      <w:sz w:val="16"/>
      <w:lang w:bidi="ar-SA"/>
    </w:rPr>
  </w:style>
  <w:style w:type="paragraph" w:customStyle="1" w:styleId="305">
    <w:name w:val="正文文本缩进 31"/>
    <w:basedOn w:val="1"/>
    <w:link w:val="304"/>
    <w:qFormat/>
    <w:uiPriority w:val="0"/>
    <w:pPr>
      <w:spacing w:after="120"/>
      <w:ind w:left="420" w:leftChars="200"/>
    </w:pPr>
    <w:rPr>
      <w:sz w:val="16"/>
      <w:szCs w:val="20"/>
    </w:rPr>
  </w:style>
  <w:style w:type="character" w:customStyle="1" w:styleId="306">
    <w:name w:val="ca-431"/>
    <w:qFormat/>
    <w:uiPriority w:val="0"/>
    <w:rPr>
      <w:rFonts w:hint="eastAsia" w:ascii="宋体" w:hAnsi="宋体" w:eastAsia="宋体"/>
      <w:color w:val="000000"/>
      <w:sz w:val="44"/>
      <w:szCs w:val="44"/>
    </w:rPr>
  </w:style>
  <w:style w:type="character" w:customStyle="1" w:styleId="307">
    <w:name w:val="fontblank12"/>
    <w:basedOn w:val="126"/>
    <w:semiHidden/>
    <w:qFormat/>
    <w:uiPriority w:val="0"/>
  </w:style>
  <w:style w:type="character" w:customStyle="1" w:styleId="308">
    <w:name w:val="正文文本 Char1"/>
    <w:link w:val="32"/>
    <w:qFormat/>
    <w:uiPriority w:val="0"/>
    <w:rPr>
      <w:rFonts w:eastAsia="宋体"/>
      <w:kern w:val="2"/>
      <w:sz w:val="21"/>
      <w:szCs w:val="24"/>
      <w:lang w:val="en-US" w:eastAsia="zh-CN" w:bidi="ar-SA"/>
    </w:rPr>
  </w:style>
  <w:style w:type="character" w:customStyle="1" w:styleId="309">
    <w:name w:val="世博正文缩进 Char Char"/>
    <w:link w:val="310"/>
    <w:qFormat/>
    <w:locked/>
    <w:uiPriority w:val="0"/>
    <w:rPr>
      <w:rFonts w:ascii="宋体" w:hAnsi="Calibri" w:eastAsia="Times New Roman"/>
      <w:sz w:val="24"/>
      <w:lang w:val="en-US" w:eastAsia="zh-CN" w:bidi="ar-SA"/>
    </w:rPr>
  </w:style>
  <w:style w:type="paragraph" w:customStyle="1" w:styleId="310">
    <w:name w:val="世博正文缩进"/>
    <w:link w:val="309"/>
    <w:qFormat/>
    <w:uiPriority w:val="0"/>
    <w:pPr>
      <w:spacing w:before="156" w:beforeLines="50" w:after="156" w:afterLines="50" w:line="360" w:lineRule="auto"/>
      <w:ind w:firstLine="482"/>
    </w:pPr>
    <w:rPr>
      <w:rFonts w:ascii="宋体" w:hAnsi="Calibri" w:eastAsia="Times New Roman" w:cs="Times New Roman"/>
      <w:sz w:val="24"/>
      <w:lang w:val="en-US" w:eastAsia="zh-CN" w:bidi="ar-SA"/>
    </w:rPr>
  </w:style>
  <w:style w:type="character" w:customStyle="1" w:styleId="311">
    <w:name w:val="Footer1 Char Char1"/>
    <w:qFormat/>
    <w:uiPriority w:val="0"/>
    <w:rPr>
      <w:rFonts w:ascii="Calibri" w:hAnsi="Calibri" w:eastAsia="宋体"/>
      <w:sz w:val="18"/>
      <w:lang w:val="en-US" w:eastAsia="zh-CN"/>
    </w:rPr>
  </w:style>
  <w:style w:type="character" w:customStyle="1" w:styleId="312">
    <w:name w:val="17"/>
    <w:qFormat/>
    <w:uiPriority w:val="0"/>
    <w:rPr>
      <w:rFonts w:hint="default" w:ascii="Times New Roman" w:hAnsi="Times New Roman" w:cs="Times New Roman"/>
      <w:sz w:val="21"/>
      <w:szCs w:val="21"/>
    </w:rPr>
  </w:style>
  <w:style w:type="character" w:customStyle="1" w:styleId="313">
    <w:name w:val="日期 Char1"/>
    <w:link w:val="314"/>
    <w:semiHidden/>
    <w:qFormat/>
    <w:locked/>
    <w:uiPriority w:val="0"/>
    <w:rPr>
      <w:rFonts w:eastAsia="仿宋_GB2312"/>
      <w:kern w:val="2"/>
      <w:sz w:val="28"/>
      <w:lang w:bidi="ar-SA"/>
    </w:rPr>
  </w:style>
  <w:style w:type="paragraph" w:customStyle="1" w:styleId="314">
    <w:name w:val="日期1"/>
    <w:basedOn w:val="1"/>
    <w:next w:val="1"/>
    <w:link w:val="313"/>
    <w:qFormat/>
    <w:uiPriority w:val="0"/>
    <w:rPr>
      <w:rFonts w:eastAsia="仿宋_GB2312"/>
      <w:sz w:val="28"/>
      <w:szCs w:val="20"/>
    </w:rPr>
  </w:style>
  <w:style w:type="character" w:customStyle="1" w:styleId="315">
    <w:name w:val="标题 4 Char1"/>
    <w:semiHidden/>
    <w:qFormat/>
    <w:uiPriority w:val="0"/>
    <w:rPr>
      <w:rFonts w:ascii="Arial" w:hAnsi="Arial" w:eastAsia="黑体"/>
      <w:b/>
      <w:kern w:val="28"/>
      <w:sz w:val="28"/>
      <w:szCs w:val="24"/>
      <w:lang w:val="fr-FR" w:eastAsia="fr-FR" w:bidi="ar-SA"/>
    </w:rPr>
  </w:style>
  <w:style w:type="character" w:customStyle="1" w:styleId="316">
    <w:name w:val="ca-471"/>
    <w:qFormat/>
    <w:uiPriority w:val="0"/>
    <w:rPr>
      <w:rFonts w:hint="eastAsia" w:ascii="宋体" w:hAnsi="宋体" w:eastAsia="宋体"/>
      <w:b/>
      <w:bCs/>
      <w:color w:val="000000"/>
      <w:spacing w:val="-20"/>
      <w:sz w:val="24"/>
      <w:szCs w:val="24"/>
    </w:rPr>
  </w:style>
  <w:style w:type="character" w:customStyle="1" w:styleId="317">
    <w:name w:val="H3 Char"/>
    <w:qFormat/>
    <w:uiPriority w:val="0"/>
    <w:rPr>
      <w:rFonts w:eastAsia="宋体"/>
      <w:sz w:val="24"/>
      <w:lang w:val="en-US" w:eastAsia="zh-CN" w:bidi="ar-SA"/>
    </w:rPr>
  </w:style>
  <w:style w:type="character" w:customStyle="1" w:styleId="318">
    <w:name w:val="手改 Char Char1"/>
    <w:qFormat/>
    <w:uiPriority w:val="0"/>
    <w:rPr>
      <w:rFonts w:eastAsia="宋体"/>
      <w:kern w:val="2"/>
      <w:sz w:val="21"/>
      <w:szCs w:val="24"/>
      <w:lang w:val="en-US" w:eastAsia="zh-CN" w:bidi="ar-SA"/>
    </w:rPr>
  </w:style>
  <w:style w:type="character" w:customStyle="1" w:styleId="319">
    <w:name w:val="ca-191"/>
    <w:qFormat/>
    <w:uiPriority w:val="0"/>
    <w:rPr>
      <w:rFonts w:hint="default" w:ascii="Times New Roman" w:hAnsi="Times New Roman" w:cs="Times New Roman"/>
      <w:sz w:val="18"/>
      <w:szCs w:val="18"/>
    </w:rPr>
  </w:style>
  <w:style w:type="character" w:customStyle="1" w:styleId="320">
    <w:name w:val="标题4 Char Char"/>
    <w:qFormat/>
    <w:uiPriority w:val="0"/>
    <w:rPr>
      <w:rFonts w:eastAsia="宋体"/>
      <w:kern w:val="2"/>
      <w:sz w:val="21"/>
      <w:szCs w:val="24"/>
      <w:lang w:val="en-US" w:eastAsia="zh-CN" w:bidi="ar-SA"/>
    </w:rPr>
  </w:style>
  <w:style w:type="character" w:customStyle="1" w:styleId="321">
    <w:name w:val="页眉 Char1"/>
    <w:qFormat/>
    <w:uiPriority w:val="0"/>
    <w:rPr>
      <w:rFonts w:eastAsia="宋体"/>
      <w:kern w:val="2"/>
      <w:sz w:val="18"/>
      <w:lang w:val="en-US" w:eastAsia="zh-CN"/>
    </w:rPr>
  </w:style>
  <w:style w:type="character" w:customStyle="1" w:styleId="322">
    <w:name w:val="纯文本 Char"/>
    <w:link w:val="43"/>
    <w:qFormat/>
    <w:uiPriority w:val="0"/>
    <w:rPr>
      <w:rFonts w:ascii="宋体" w:hAnsi="Courier New" w:eastAsia="宋体" w:cs="Courier New"/>
      <w:kern w:val="2"/>
      <w:sz w:val="21"/>
      <w:szCs w:val="21"/>
      <w:lang w:val="en-US" w:eastAsia="zh-CN" w:bidi="ar-SA"/>
    </w:rPr>
  </w:style>
  <w:style w:type="character" w:customStyle="1" w:styleId="323">
    <w:name w:val="纯文本 Char Char Char1"/>
    <w:qFormat/>
    <w:uiPriority w:val="0"/>
    <w:rPr>
      <w:rFonts w:ascii="宋体" w:hAnsi="Courier New" w:eastAsia="宋体" w:cs="Courier New"/>
      <w:kern w:val="2"/>
      <w:sz w:val="21"/>
      <w:szCs w:val="21"/>
      <w:lang w:val="en-US" w:eastAsia="zh-CN" w:bidi="ar-SA"/>
    </w:rPr>
  </w:style>
  <w:style w:type="character" w:customStyle="1" w:styleId="324">
    <w:name w:val="ca-531"/>
    <w:qFormat/>
    <w:uiPriority w:val="0"/>
    <w:rPr>
      <w:rFonts w:hint="default" w:ascii="Times New Roman" w:hAnsi="Times New Roman" w:cs="Times New Roman"/>
      <w:b/>
      <w:bCs/>
      <w:spacing w:val="-20"/>
      <w:sz w:val="36"/>
      <w:szCs w:val="36"/>
    </w:rPr>
  </w:style>
  <w:style w:type="character" w:customStyle="1" w:styleId="325">
    <w:name w:val="style11"/>
    <w:qFormat/>
    <w:uiPriority w:val="0"/>
    <w:rPr>
      <w:sz w:val="27"/>
      <w:szCs w:val="27"/>
    </w:rPr>
  </w:style>
  <w:style w:type="character" w:customStyle="1" w:styleId="326">
    <w:name w:val="15"/>
    <w:basedOn w:val="126"/>
    <w:qFormat/>
    <w:uiPriority w:val="0"/>
  </w:style>
  <w:style w:type="character" w:customStyle="1" w:styleId="327">
    <w:name w:val="Footer-Even Char1"/>
    <w:qFormat/>
    <w:uiPriority w:val="0"/>
    <w:rPr>
      <w:rFonts w:eastAsia="宋体"/>
      <w:kern w:val="2"/>
      <w:sz w:val="18"/>
      <w:szCs w:val="18"/>
      <w:lang w:val="en-US" w:eastAsia="zh-CN" w:bidi="ar-SA"/>
    </w:rPr>
  </w:style>
  <w:style w:type="character" w:customStyle="1" w:styleId="328">
    <w:name w:val="ca-361"/>
    <w:qFormat/>
    <w:uiPriority w:val="0"/>
    <w:rPr>
      <w:rFonts w:hint="eastAsia" w:ascii="宋体" w:hAnsi="宋体" w:eastAsia="宋体"/>
      <w:b/>
      <w:bCs/>
      <w:spacing w:val="-20"/>
      <w:sz w:val="21"/>
      <w:szCs w:val="21"/>
    </w:rPr>
  </w:style>
  <w:style w:type="character" w:customStyle="1" w:styleId="329">
    <w:name w:val="正文缩进 Char1"/>
    <w:link w:val="330"/>
    <w:qFormat/>
    <w:uiPriority w:val="0"/>
    <w:rPr>
      <w:rFonts w:eastAsia="宋体"/>
      <w:lang w:bidi="ar-SA"/>
    </w:rPr>
  </w:style>
  <w:style w:type="paragraph" w:customStyle="1" w:styleId="330">
    <w:name w:val="正文缩进1"/>
    <w:basedOn w:val="1"/>
    <w:link w:val="329"/>
    <w:qFormat/>
    <w:uiPriority w:val="0"/>
    <w:pPr>
      <w:ind w:firstLine="420" w:firstLineChars="200"/>
    </w:pPr>
    <w:rPr>
      <w:kern w:val="0"/>
      <w:sz w:val="20"/>
      <w:szCs w:val="20"/>
    </w:rPr>
  </w:style>
  <w:style w:type="character" w:customStyle="1" w:styleId="331">
    <w:name w:val="序号 Char"/>
    <w:link w:val="332"/>
    <w:qFormat/>
    <w:uiPriority w:val="0"/>
    <w:rPr>
      <w:bCs/>
      <w:kern w:val="2"/>
      <w:sz w:val="24"/>
      <w:szCs w:val="24"/>
    </w:rPr>
  </w:style>
  <w:style w:type="paragraph" w:customStyle="1" w:styleId="332">
    <w:name w:val="序号"/>
    <w:basedOn w:val="1"/>
    <w:link w:val="331"/>
    <w:qFormat/>
    <w:uiPriority w:val="0"/>
    <w:pPr>
      <w:numPr>
        <w:ilvl w:val="0"/>
        <w:numId w:val="11"/>
      </w:numPr>
      <w:autoSpaceDE w:val="0"/>
      <w:autoSpaceDN w:val="0"/>
      <w:adjustRightInd w:val="0"/>
      <w:spacing w:line="360" w:lineRule="auto"/>
    </w:pPr>
    <w:rPr>
      <w:bCs/>
      <w:sz w:val="24"/>
    </w:rPr>
  </w:style>
  <w:style w:type="character" w:customStyle="1" w:styleId="333">
    <w:name w:val="Char Char25"/>
    <w:qFormat/>
    <w:uiPriority w:val="0"/>
    <w:rPr>
      <w:rFonts w:ascii="Arial" w:hAnsi="Arial" w:eastAsia="黑体"/>
      <w:b/>
      <w:bCs/>
      <w:kern w:val="2"/>
      <w:sz w:val="32"/>
      <w:szCs w:val="32"/>
      <w:lang w:val="en-US" w:eastAsia="zh-CN" w:bidi="ar-SA"/>
    </w:rPr>
  </w:style>
  <w:style w:type="character" w:customStyle="1" w:styleId="334">
    <w:name w:val="ca-91"/>
    <w:qFormat/>
    <w:uiPriority w:val="0"/>
    <w:rPr>
      <w:rFonts w:hint="eastAsia" w:ascii="楷体_GB2312" w:eastAsia="楷体_GB2312"/>
      <w:color w:val="000000"/>
      <w:spacing w:val="20"/>
      <w:sz w:val="96"/>
      <w:szCs w:val="96"/>
    </w:rPr>
  </w:style>
  <w:style w:type="character" w:customStyle="1" w:styleId="335">
    <w:name w:val="标题 1 1 Char"/>
    <w:qFormat/>
    <w:uiPriority w:val="0"/>
    <w:rPr>
      <w:rFonts w:ascii="Arial" w:eastAsia="黑体"/>
      <w:kern w:val="44"/>
      <w:sz w:val="24"/>
      <w:lang w:val="en-US" w:eastAsia="zh-CN" w:bidi="ar-SA"/>
    </w:rPr>
  </w:style>
  <w:style w:type="character" w:customStyle="1" w:styleId="336">
    <w:name w:val="ca-31"/>
    <w:qFormat/>
    <w:uiPriority w:val="0"/>
    <w:rPr>
      <w:rFonts w:hint="eastAsia" w:ascii="宋体" w:hAnsi="宋体" w:eastAsia="宋体"/>
      <w:b/>
      <w:bCs/>
      <w:spacing w:val="-20"/>
      <w:sz w:val="20"/>
      <w:szCs w:val="20"/>
    </w:rPr>
  </w:style>
  <w:style w:type="character" w:customStyle="1" w:styleId="337">
    <w:name w:val="M-Titre 4 Char1"/>
    <w:basedOn w:val="317"/>
    <w:qFormat/>
    <w:uiPriority w:val="0"/>
    <w:rPr>
      <w:rFonts w:eastAsia="宋体"/>
      <w:sz w:val="24"/>
      <w:lang w:val="en-US" w:eastAsia="zh-CN" w:bidi="ar-SA"/>
    </w:rPr>
  </w:style>
  <w:style w:type="character" w:customStyle="1" w:styleId="338">
    <w:name w:val="正文文本 3 Char"/>
    <w:link w:val="339"/>
    <w:semiHidden/>
    <w:qFormat/>
    <w:locked/>
    <w:uiPriority w:val="0"/>
    <w:rPr>
      <w:rFonts w:ascii="宋体"/>
      <w:kern w:val="2"/>
      <w:sz w:val="24"/>
      <w:lang w:bidi="ar-SA"/>
    </w:rPr>
  </w:style>
  <w:style w:type="paragraph" w:customStyle="1" w:styleId="339">
    <w:name w:val="正文文本 31"/>
    <w:basedOn w:val="1"/>
    <w:link w:val="338"/>
    <w:qFormat/>
    <w:uiPriority w:val="0"/>
    <w:rPr>
      <w:rFonts w:ascii="宋体"/>
      <w:sz w:val="24"/>
      <w:szCs w:val="20"/>
    </w:rPr>
  </w:style>
  <w:style w:type="character" w:customStyle="1" w:styleId="340">
    <w:name w:val="ca-381"/>
    <w:qFormat/>
    <w:uiPriority w:val="0"/>
    <w:rPr>
      <w:rFonts w:hint="default" w:ascii="Times New Roman" w:hAnsi="Times New Roman" w:cs="Times New Roman"/>
      <w:b/>
      <w:bCs/>
      <w:spacing w:val="-20"/>
      <w:sz w:val="21"/>
      <w:szCs w:val="21"/>
    </w:rPr>
  </w:style>
  <w:style w:type="character" w:customStyle="1" w:styleId="341">
    <w:name w:val="正文文本缩进 2 Char Char"/>
    <w:link w:val="342"/>
    <w:qFormat/>
    <w:uiPriority w:val="0"/>
    <w:rPr>
      <w:rFonts w:eastAsia="宋体"/>
      <w:szCs w:val="24"/>
      <w:lang w:bidi="ar-SA"/>
    </w:rPr>
  </w:style>
  <w:style w:type="paragraph" w:customStyle="1" w:styleId="342">
    <w:name w:val="正文文本缩进 21"/>
    <w:basedOn w:val="1"/>
    <w:link w:val="341"/>
    <w:qFormat/>
    <w:uiPriority w:val="0"/>
    <w:pPr>
      <w:spacing w:after="120" w:line="480" w:lineRule="auto"/>
      <w:ind w:left="420" w:leftChars="200"/>
    </w:pPr>
    <w:rPr>
      <w:kern w:val="0"/>
      <w:sz w:val="20"/>
    </w:rPr>
  </w:style>
  <w:style w:type="character" w:customStyle="1" w:styleId="343">
    <w:name w:val="Footer Char"/>
    <w:qFormat/>
    <w:locked/>
    <w:uiPriority w:val="0"/>
    <w:rPr>
      <w:rFonts w:cs="Times New Roman"/>
      <w:sz w:val="18"/>
      <w:szCs w:val="18"/>
    </w:rPr>
  </w:style>
  <w:style w:type="character" w:customStyle="1" w:styleId="344">
    <w:name w:val="页脚 Char"/>
    <w:link w:val="53"/>
    <w:qFormat/>
    <w:uiPriority w:val="99"/>
    <w:rPr>
      <w:rFonts w:eastAsia="宋体"/>
      <w:kern w:val="2"/>
      <w:sz w:val="18"/>
      <w:szCs w:val="18"/>
      <w:lang w:val="en-US" w:eastAsia="zh-CN" w:bidi="ar-SA"/>
    </w:rPr>
  </w:style>
  <w:style w:type="character" w:customStyle="1" w:styleId="345">
    <w:name w:val="tooltip"/>
    <w:basedOn w:val="126"/>
    <w:semiHidden/>
    <w:qFormat/>
    <w:uiPriority w:val="0"/>
  </w:style>
  <w:style w:type="character" w:customStyle="1" w:styleId="346">
    <w:name w:val="样式3 Char"/>
    <w:qFormat/>
    <w:locked/>
    <w:uiPriority w:val="0"/>
    <w:rPr>
      <w:rFonts w:ascii="Book Antiqua" w:hAnsi="Book Antiqua" w:eastAsia="宋体"/>
      <w:sz w:val="21"/>
    </w:rPr>
  </w:style>
  <w:style w:type="character" w:customStyle="1" w:styleId="347">
    <w:name w:val="正文文字4 Char1"/>
    <w:qFormat/>
    <w:uiPriority w:val="0"/>
    <w:rPr>
      <w:rFonts w:eastAsia="宋体"/>
      <w:kern w:val="2"/>
      <w:sz w:val="21"/>
      <w:szCs w:val="24"/>
      <w:lang w:val="en-US" w:eastAsia="zh-CN" w:bidi="ar-SA"/>
    </w:rPr>
  </w:style>
  <w:style w:type="character" w:customStyle="1" w:styleId="348">
    <w:name w:val="标题 4 Char"/>
    <w:link w:val="5"/>
    <w:qFormat/>
    <w:uiPriority w:val="0"/>
    <w:rPr>
      <w:rFonts w:ascii="Arial" w:hAnsi="Arial" w:eastAsia="黑体"/>
      <w:b/>
      <w:bCs/>
      <w:kern w:val="2"/>
      <w:sz w:val="28"/>
      <w:szCs w:val="28"/>
      <w:lang w:val="en-US" w:eastAsia="zh-CN" w:bidi="ar-SA"/>
    </w:rPr>
  </w:style>
  <w:style w:type="character" w:customStyle="1" w:styleId="349">
    <w:name w:val="页码2"/>
    <w:basedOn w:val="126"/>
    <w:qFormat/>
    <w:uiPriority w:val="0"/>
  </w:style>
  <w:style w:type="character" w:customStyle="1" w:styleId="350">
    <w:name w:val="标题 Char Char"/>
    <w:qFormat/>
    <w:uiPriority w:val="0"/>
    <w:rPr>
      <w:rFonts w:ascii="Arial" w:hAnsi="Arial" w:eastAsia="宋体"/>
      <w:b/>
      <w:kern w:val="2"/>
      <w:sz w:val="44"/>
      <w:lang w:val="en-US" w:eastAsia="zh-CN"/>
    </w:rPr>
  </w:style>
  <w:style w:type="character" w:customStyle="1" w:styleId="351">
    <w:name w:val="标题 1 Char"/>
    <w:link w:val="2"/>
    <w:qFormat/>
    <w:uiPriority w:val="0"/>
    <w:rPr>
      <w:rFonts w:ascii="Times New Roman" w:hAnsi="Times New Roman" w:eastAsia="宋体" w:cs="Times New Roman"/>
      <w:b/>
      <w:bCs/>
      <w:kern w:val="44"/>
      <w:sz w:val="44"/>
      <w:szCs w:val="44"/>
    </w:rPr>
  </w:style>
  <w:style w:type="character" w:customStyle="1" w:styleId="352">
    <w:name w:val="ca-210"/>
    <w:qFormat/>
    <w:uiPriority w:val="0"/>
    <w:rPr>
      <w:rFonts w:hint="default" w:ascii="Times New Roman" w:hAnsi="Times New Roman" w:cs="Times New Roman"/>
      <w:color w:val="000000"/>
      <w:sz w:val="36"/>
      <w:szCs w:val="36"/>
    </w:rPr>
  </w:style>
  <w:style w:type="character" w:customStyle="1" w:styleId="353">
    <w:name w:val="页脚 Char Char"/>
    <w:qFormat/>
    <w:uiPriority w:val="0"/>
    <w:rPr>
      <w:sz w:val="18"/>
      <w:szCs w:val="18"/>
    </w:rPr>
  </w:style>
  <w:style w:type="character" w:customStyle="1" w:styleId="354">
    <w:name w:val="样式 正文缩进正文（首行缩进两字）特点ALT+Z表正文正文非缩进四号段1Normal Indent Char2... Char Char"/>
    <w:basedOn w:val="238"/>
    <w:qFormat/>
    <w:uiPriority w:val="0"/>
    <w:rPr>
      <w:rFonts w:ascii="Arial" w:hAnsi="Arial" w:eastAsia="宋体"/>
      <w:kern w:val="2"/>
      <w:sz w:val="24"/>
      <w:szCs w:val="32"/>
      <w:lang w:val="en-US" w:eastAsia="zh-CN" w:bidi="ar-SA"/>
    </w:rPr>
  </w:style>
  <w:style w:type="character" w:customStyle="1" w:styleId="355">
    <w:name w:val="hps"/>
    <w:basedOn w:val="126"/>
    <w:semiHidden/>
    <w:qFormat/>
    <w:uiPriority w:val="0"/>
  </w:style>
  <w:style w:type="character" w:customStyle="1" w:styleId="356">
    <w:name w:val="文档结构图 Char"/>
    <w:link w:val="357"/>
    <w:semiHidden/>
    <w:qFormat/>
    <w:locked/>
    <w:uiPriority w:val="99"/>
    <w:rPr>
      <w:kern w:val="2"/>
      <w:sz w:val="24"/>
      <w:shd w:val="clear" w:color="auto" w:fill="000080"/>
      <w:lang w:bidi="ar-SA"/>
    </w:rPr>
  </w:style>
  <w:style w:type="paragraph" w:customStyle="1" w:styleId="357">
    <w:name w:val="文档结构图11"/>
    <w:basedOn w:val="1"/>
    <w:link w:val="356"/>
    <w:qFormat/>
    <w:uiPriority w:val="99"/>
    <w:pPr>
      <w:shd w:val="clear" w:color="auto" w:fill="000080"/>
    </w:pPr>
    <w:rPr>
      <w:sz w:val="24"/>
      <w:szCs w:val="20"/>
      <w:shd w:val="clear" w:color="auto" w:fill="000080"/>
    </w:rPr>
  </w:style>
  <w:style w:type="character" w:customStyle="1" w:styleId="358">
    <w:name w:val="style1"/>
    <w:basedOn w:val="126"/>
    <w:semiHidden/>
    <w:qFormat/>
    <w:uiPriority w:val="0"/>
  </w:style>
  <w:style w:type="character" w:customStyle="1" w:styleId="359">
    <w:name w:val="Char Char12"/>
    <w:qFormat/>
    <w:uiPriority w:val="0"/>
    <w:rPr>
      <w:rFonts w:ascii="Arial" w:hAnsi="Arial" w:eastAsia="宋体"/>
      <w:b/>
      <w:sz w:val="32"/>
      <w:lang w:val="en-US" w:eastAsia="zh-CN"/>
    </w:rPr>
  </w:style>
  <w:style w:type="character" w:customStyle="1" w:styleId="360">
    <w:name w:val="标题 6 Char"/>
    <w:link w:val="7"/>
    <w:qFormat/>
    <w:uiPriority w:val="0"/>
    <w:rPr>
      <w:rFonts w:ascii="Calibri" w:hAnsi="Calibri" w:eastAsia="宋体"/>
      <w:b/>
      <w:bCs/>
      <w:kern w:val="2"/>
      <w:sz w:val="22"/>
      <w:szCs w:val="24"/>
      <w:lang w:val="en-US" w:eastAsia="zh-CN" w:bidi="ar-SA"/>
    </w:rPr>
  </w:style>
  <w:style w:type="character" w:customStyle="1" w:styleId="361">
    <w:name w:val="标题 3 Char"/>
    <w:link w:val="4"/>
    <w:qFormat/>
    <w:uiPriority w:val="0"/>
    <w:rPr>
      <w:rFonts w:ascii="宋体" w:hAnsi="宋体" w:eastAsia="宋体" w:cs="Times New Roman"/>
      <w:b/>
      <w:bCs/>
      <w:szCs w:val="21"/>
    </w:rPr>
  </w:style>
  <w:style w:type="character" w:customStyle="1" w:styleId="362">
    <w:name w:val="ca-461"/>
    <w:qFormat/>
    <w:uiPriority w:val="0"/>
    <w:rPr>
      <w:rFonts w:hint="eastAsia" w:ascii="宋体" w:hAnsi="宋体" w:eastAsia="宋体"/>
      <w:color w:val="000000"/>
      <w:spacing w:val="-20"/>
      <w:sz w:val="28"/>
      <w:szCs w:val="28"/>
    </w:rPr>
  </w:style>
  <w:style w:type="character" w:customStyle="1" w:styleId="363">
    <w:name w:val="正文文本 2 Char"/>
    <w:link w:val="364"/>
    <w:qFormat/>
    <w:uiPriority w:val="0"/>
    <w:rPr>
      <w:rFonts w:ascii="宋体" w:hAnsi="宋体" w:eastAsia="宋体"/>
      <w:kern w:val="2"/>
      <w:sz w:val="24"/>
      <w:lang w:val="en-US" w:eastAsia="zh-CN" w:bidi="ar-SA"/>
    </w:rPr>
  </w:style>
  <w:style w:type="paragraph" w:customStyle="1" w:styleId="364">
    <w:name w:val="正文文本 22"/>
    <w:basedOn w:val="1"/>
    <w:link w:val="363"/>
    <w:qFormat/>
    <w:uiPriority w:val="0"/>
    <w:pPr>
      <w:adjustRightInd w:val="0"/>
      <w:spacing w:line="300" w:lineRule="auto"/>
      <w:jc w:val="center"/>
    </w:pPr>
    <w:rPr>
      <w:rFonts w:ascii="宋体" w:hAnsi="宋体"/>
      <w:sz w:val="24"/>
      <w:szCs w:val="20"/>
    </w:rPr>
  </w:style>
  <w:style w:type="character" w:customStyle="1" w:styleId="365">
    <w:name w:val="ca-51"/>
    <w:qFormat/>
    <w:uiPriority w:val="0"/>
    <w:rPr>
      <w:rFonts w:hint="eastAsia" w:ascii="宋体" w:hAnsi="宋体" w:eastAsia="宋体"/>
      <w:sz w:val="20"/>
      <w:szCs w:val="20"/>
    </w:rPr>
  </w:style>
  <w:style w:type="character" w:customStyle="1" w:styleId="366">
    <w:name w:val="ca-151"/>
    <w:qFormat/>
    <w:uiPriority w:val="0"/>
    <w:rPr>
      <w:rFonts w:hint="eastAsia" w:ascii="宋体" w:hAnsi="宋体" w:eastAsia="宋体"/>
      <w:caps/>
      <w:color w:val="000000"/>
      <w:sz w:val="24"/>
      <w:szCs w:val="24"/>
    </w:rPr>
  </w:style>
  <w:style w:type="character" w:customStyle="1" w:styleId="367">
    <w:name w:val="Intense Quote Char Char"/>
    <w:link w:val="368"/>
    <w:qFormat/>
    <w:uiPriority w:val="0"/>
    <w:rPr>
      <w:rFonts w:ascii="Calibri" w:hAnsi="Calibri" w:eastAsia="宋体"/>
      <w:b/>
      <w:i/>
      <w:lang w:bidi="ar-SA"/>
    </w:rPr>
  </w:style>
  <w:style w:type="paragraph" w:customStyle="1" w:styleId="368">
    <w:name w:val="明显引用1"/>
    <w:basedOn w:val="1"/>
    <w:next w:val="1"/>
    <w:link w:val="367"/>
    <w:qFormat/>
    <w:uiPriority w:val="0"/>
    <w:pPr>
      <w:ind w:left="720" w:right="720"/>
    </w:pPr>
    <w:rPr>
      <w:b/>
      <w:i/>
      <w:kern w:val="0"/>
      <w:sz w:val="20"/>
      <w:szCs w:val="20"/>
    </w:rPr>
  </w:style>
  <w:style w:type="character" w:customStyle="1" w:styleId="369">
    <w:name w:val="ca-271"/>
    <w:qFormat/>
    <w:uiPriority w:val="0"/>
    <w:rPr>
      <w:rFonts w:hint="eastAsia" w:ascii="宋体" w:hAnsi="宋体" w:eastAsia="宋体"/>
      <w:b/>
      <w:bCs/>
      <w:color w:val="002060"/>
      <w:spacing w:val="-20"/>
      <w:sz w:val="21"/>
      <w:szCs w:val="21"/>
    </w:rPr>
  </w:style>
  <w:style w:type="character" w:customStyle="1" w:styleId="370">
    <w:name w:val="Char Char23"/>
    <w:qFormat/>
    <w:uiPriority w:val="0"/>
    <w:rPr>
      <w:rFonts w:ascii="Arial" w:hAnsi="Arial" w:eastAsia="黑体"/>
      <w:b/>
      <w:bCs/>
      <w:kern w:val="2"/>
      <w:sz w:val="28"/>
      <w:szCs w:val="28"/>
      <w:lang w:val="en-US" w:eastAsia="zh-CN" w:bidi="ar-SA"/>
    </w:rPr>
  </w:style>
  <w:style w:type="character" w:customStyle="1" w:styleId="371">
    <w:name w:val="ca-441"/>
    <w:qFormat/>
    <w:uiPriority w:val="0"/>
    <w:rPr>
      <w:rFonts w:hint="eastAsia" w:ascii="宋体" w:hAnsi="宋体" w:eastAsia="宋体"/>
      <w:color w:val="000000"/>
      <w:sz w:val="52"/>
      <w:szCs w:val="52"/>
    </w:rPr>
  </w:style>
  <w:style w:type="character" w:customStyle="1" w:styleId="372">
    <w:name w:val="Para- Char Char"/>
    <w:qFormat/>
    <w:uiPriority w:val="0"/>
    <w:rPr>
      <w:rFonts w:ascii="Arial" w:hAnsi="Arial" w:eastAsia="宋体"/>
      <w:lang w:val="en-US" w:eastAsia="en-US" w:bidi="ar-SA"/>
    </w:rPr>
  </w:style>
  <w:style w:type="character" w:customStyle="1" w:styleId="373">
    <w:name w:val="ca-201"/>
    <w:qFormat/>
    <w:uiPriority w:val="0"/>
    <w:rPr>
      <w:rFonts w:hint="default" w:ascii="??" w:hAnsi="??"/>
      <w:color w:val="000000"/>
      <w:sz w:val="18"/>
      <w:szCs w:val="18"/>
    </w:rPr>
  </w:style>
  <w:style w:type="character" w:customStyle="1" w:styleId="374">
    <w:name w:val="表格非标题文字 Char"/>
    <w:link w:val="375"/>
    <w:qFormat/>
    <w:locked/>
    <w:uiPriority w:val="0"/>
    <w:rPr>
      <w:rFonts w:ascii="Arial" w:hAnsi="Arial"/>
      <w:kern w:val="2"/>
      <w:sz w:val="18"/>
      <w:szCs w:val="21"/>
      <w:lang w:val="en-US" w:eastAsia="zh-CN" w:bidi="ar-SA"/>
    </w:rPr>
  </w:style>
  <w:style w:type="paragraph" w:customStyle="1" w:styleId="375">
    <w:name w:val="表格非标题文字"/>
    <w:link w:val="374"/>
    <w:qFormat/>
    <w:uiPriority w:val="0"/>
    <w:pPr>
      <w:snapToGrid w:val="0"/>
      <w:spacing w:before="80" w:after="40"/>
    </w:pPr>
    <w:rPr>
      <w:rFonts w:ascii="Arial" w:hAnsi="Arial" w:eastAsia="宋体" w:cs="Times New Roman"/>
      <w:kern w:val="2"/>
      <w:sz w:val="18"/>
      <w:szCs w:val="21"/>
      <w:lang w:val="en-US" w:eastAsia="zh-CN" w:bidi="ar-SA"/>
    </w:rPr>
  </w:style>
  <w:style w:type="character" w:customStyle="1" w:styleId="376">
    <w:name w:val="ca-131"/>
    <w:qFormat/>
    <w:uiPriority w:val="0"/>
    <w:rPr>
      <w:rFonts w:hint="eastAsia" w:ascii="宋体" w:hAnsi="宋体" w:eastAsia="宋体"/>
      <w:color w:val="000000"/>
      <w:sz w:val="32"/>
      <w:szCs w:val="32"/>
    </w:rPr>
  </w:style>
  <w:style w:type="character" w:customStyle="1" w:styleId="377">
    <w:name w:val="blacktext"/>
    <w:basedOn w:val="126"/>
    <w:semiHidden/>
    <w:qFormat/>
    <w:uiPriority w:val="0"/>
  </w:style>
  <w:style w:type="character" w:customStyle="1" w:styleId="378">
    <w:name w:val="Comment Text Char"/>
    <w:semiHidden/>
    <w:qFormat/>
    <w:locked/>
    <w:uiPriority w:val="0"/>
    <w:rPr>
      <w:rFonts w:ascii="Arial" w:hAnsi="Arial" w:eastAsia="宋体" w:cs="Times New Roman"/>
      <w:sz w:val="24"/>
      <w:szCs w:val="24"/>
    </w:rPr>
  </w:style>
  <w:style w:type="character" w:customStyle="1" w:styleId="379">
    <w:name w:val="正文缩进 Char"/>
    <w:link w:val="19"/>
    <w:qFormat/>
    <w:uiPriority w:val="0"/>
    <w:rPr>
      <w:rFonts w:eastAsia="宋体"/>
      <w:kern w:val="2"/>
      <w:sz w:val="21"/>
      <w:lang w:val="en-US" w:eastAsia="zh-CN" w:bidi="ar-SA"/>
    </w:rPr>
  </w:style>
  <w:style w:type="character" w:customStyle="1" w:styleId="380">
    <w:name w:val="ca-411"/>
    <w:qFormat/>
    <w:uiPriority w:val="0"/>
    <w:rPr>
      <w:rFonts w:hint="eastAsia" w:ascii="宋体" w:hAnsi="宋体" w:eastAsia="宋体"/>
      <w:b/>
      <w:bCs/>
      <w:color w:val="000000"/>
      <w:spacing w:val="-20"/>
      <w:sz w:val="32"/>
      <w:szCs w:val="32"/>
    </w:rPr>
  </w:style>
  <w:style w:type="character" w:customStyle="1" w:styleId="381">
    <w:name w:val="ca-71"/>
    <w:qFormat/>
    <w:uiPriority w:val="0"/>
    <w:rPr>
      <w:rFonts w:hint="default" w:ascii="Times New Roman" w:hAnsi="Times New Roman" w:cs="Times New Roman"/>
      <w:color w:val="000000"/>
      <w:sz w:val="28"/>
      <w:szCs w:val="28"/>
    </w:rPr>
  </w:style>
  <w:style w:type="character" w:customStyle="1" w:styleId="382">
    <w:name w:val="正文文字4 Char2"/>
    <w:qFormat/>
    <w:uiPriority w:val="0"/>
    <w:rPr>
      <w:rFonts w:eastAsia="宋体"/>
      <w:kern w:val="2"/>
      <w:sz w:val="21"/>
      <w:szCs w:val="24"/>
      <w:lang w:val="en-US" w:eastAsia="zh-CN" w:bidi="ar-SA"/>
    </w:rPr>
  </w:style>
  <w:style w:type="character" w:customStyle="1" w:styleId="383">
    <w:name w:val="Table Text Char Char"/>
    <w:link w:val="384"/>
    <w:semiHidden/>
    <w:qFormat/>
    <w:locked/>
    <w:uiPriority w:val="0"/>
    <w:rPr>
      <w:rFonts w:ascii="Arial" w:hAnsi="Arial" w:eastAsia="宋体"/>
      <w:color w:val="000000"/>
      <w:sz w:val="21"/>
      <w:lang w:bidi="ar-SA"/>
    </w:rPr>
  </w:style>
  <w:style w:type="paragraph" w:customStyle="1" w:styleId="384">
    <w:name w:val="Table Text"/>
    <w:basedOn w:val="1"/>
    <w:link w:val="383"/>
    <w:qFormat/>
    <w:uiPriority w:val="0"/>
    <w:pPr>
      <w:widowControl/>
      <w:tabs>
        <w:tab w:val="decimal" w:pos="0"/>
      </w:tabs>
      <w:autoSpaceDE w:val="0"/>
      <w:autoSpaceDN w:val="0"/>
      <w:adjustRightInd w:val="0"/>
      <w:spacing w:before="80" w:after="80"/>
    </w:pPr>
    <w:rPr>
      <w:rFonts w:ascii="Arial" w:hAnsi="Arial"/>
      <w:color w:val="000000"/>
      <w:kern w:val="0"/>
      <w:szCs w:val="20"/>
    </w:rPr>
  </w:style>
  <w:style w:type="character" w:customStyle="1" w:styleId="385">
    <w:name w:val="apple-converted-space"/>
    <w:basedOn w:val="126"/>
    <w:qFormat/>
    <w:uiPriority w:val="0"/>
  </w:style>
  <w:style w:type="character" w:customStyle="1" w:styleId="386">
    <w:name w:val="正文文本 3 Char1"/>
    <w:link w:val="29"/>
    <w:qFormat/>
    <w:uiPriority w:val="0"/>
    <w:rPr>
      <w:rFonts w:ascii="宋体" w:hAnsi="宋体" w:cs="宋体"/>
      <w:b/>
      <w:bCs/>
      <w:sz w:val="24"/>
      <w:szCs w:val="24"/>
    </w:rPr>
  </w:style>
  <w:style w:type="character" w:customStyle="1" w:styleId="387">
    <w:name w:val="HTML 预设格式 Char1"/>
    <w:link w:val="77"/>
    <w:qFormat/>
    <w:uiPriority w:val="0"/>
    <w:rPr>
      <w:rFonts w:ascii="宋体" w:hAnsi="Courier New" w:eastAsia="宋体" w:cs="Courier New"/>
      <w:kern w:val="2"/>
      <w:sz w:val="21"/>
      <w:szCs w:val="21"/>
      <w:lang w:val="en-US" w:eastAsia="zh-CN" w:bidi="ar-SA"/>
    </w:rPr>
  </w:style>
  <w:style w:type="character" w:customStyle="1" w:styleId="388">
    <w:name w:val="正文文字4 Char Char"/>
    <w:qFormat/>
    <w:uiPriority w:val="0"/>
    <w:rPr>
      <w:rFonts w:eastAsia="宋体"/>
      <w:kern w:val="2"/>
      <w:sz w:val="24"/>
      <w:lang w:val="en-US" w:eastAsia="zh-CN"/>
    </w:rPr>
  </w:style>
  <w:style w:type="character" w:customStyle="1" w:styleId="389">
    <w:name w:val="ca-351"/>
    <w:qFormat/>
    <w:uiPriority w:val="0"/>
    <w:rPr>
      <w:rFonts w:hint="default" w:ascii="Times New Roman" w:hAnsi="Times New Roman" w:cs="Times New Roman"/>
      <w:sz w:val="10"/>
      <w:szCs w:val="10"/>
    </w:rPr>
  </w:style>
  <w:style w:type="character" w:customStyle="1" w:styleId="390">
    <w:name w:val="纯文本 Char1"/>
    <w:link w:val="391"/>
    <w:qFormat/>
    <w:uiPriority w:val="0"/>
    <w:rPr>
      <w:rFonts w:ascii="宋体" w:hAnsi="Courier New" w:eastAsia="宋体"/>
      <w:szCs w:val="21"/>
      <w:lang w:bidi="ar-SA"/>
    </w:rPr>
  </w:style>
  <w:style w:type="paragraph" w:customStyle="1" w:styleId="391">
    <w:name w:val="纯文本2"/>
    <w:basedOn w:val="1"/>
    <w:link w:val="390"/>
    <w:qFormat/>
    <w:uiPriority w:val="0"/>
    <w:rPr>
      <w:rFonts w:ascii="宋体" w:hAnsi="Courier New"/>
      <w:kern w:val="0"/>
      <w:sz w:val="20"/>
      <w:szCs w:val="21"/>
    </w:rPr>
  </w:style>
  <w:style w:type="character" w:customStyle="1" w:styleId="392">
    <w:name w:val="H6 Char"/>
    <w:qFormat/>
    <w:uiPriority w:val="0"/>
    <w:rPr>
      <w:rFonts w:eastAsia="宋体"/>
      <w:sz w:val="24"/>
      <w:lang w:bidi="ar-SA"/>
    </w:rPr>
  </w:style>
  <w:style w:type="character" w:customStyle="1" w:styleId="393">
    <w:name w:val="apple-style-span"/>
    <w:basedOn w:val="126"/>
    <w:qFormat/>
    <w:uiPriority w:val="0"/>
  </w:style>
  <w:style w:type="character" w:customStyle="1" w:styleId="394">
    <w:name w:val="标题 5 Char"/>
    <w:link w:val="6"/>
    <w:qFormat/>
    <w:uiPriority w:val="0"/>
    <w:rPr>
      <w:rFonts w:eastAsia="宋体"/>
      <w:b/>
      <w:bCs/>
      <w:kern w:val="2"/>
      <w:sz w:val="28"/>
      <w:szCs w:val="28"/>
      <w:lang w:val="en-US" w:eastAsia="zh-CN" w:bidi="ar-SA"/>
    </w:rPr>
  </w:style>
  <w:style w:type="character" w:customStyle="1" w:styleId="395">
    <w:name w:val="标题 1.1 Char"/>
    <w:qFormat/>
    <w:uiPriority w:val="0"/>
    <w:rPr>
      <w:rFonts w:eastAsia="宋体"/>
      <w:sz w:val="24"/>
      <w:lang w:val="en-US" w:eastAsia="zh-CN" w:bidi="ar-SA"/>
    </w:rPr>
  </w:style>
  <w:style w:type="character" w:customStyle="1" w:styleId="396">
    <w:name w:val="批注主题 Char"/>
    <w:link w:val="397"/>
    <w:qFormat/>
    <w:uiPriority w:val="99"/>
    <w:rPr>
      <w:b/>
      <w:bCs/>
      <w:sz w:val="24"/>
      <w:szCs w:val="24"/>
      <w:lang w:bidi="ar-SA"/>
    </w:rPr>
  </w:style>
  <w:style w:type="paragraph" w:customStyle="1" w:styleId="397">
    <w:name w:val="批注主题1"/>
    <w:basedOn w:val="26"/>
    <w:next w:val="26"/>
    <w:link w:val="396"/>
    <w:qFormat/>
    <w:uiPriority w:val="99"/>
    <w:rPr>
      <w:b/>
      <w:bCs/>
    </w:rPr>
  </w:style>
  <w:style w:type="character" w:customStyle="1" w:styleId="398">
    <w:name w:val="批注文字 Char2"/>
    <w:link w:val="26"/>
    <w:qFormat/>
    <w:uiPriority w:val="0"/>
    <w:rPr>
      <w:sz w:val="24"/>
      <w:szCs w:val="24"/>
      <w:lang w:bidi="ar-SA"/>
    </w:rPr>
  </w:style>
  <w:style w:type="character" w:customStyle="1" w:styleId="399">
    <w:name w:val="ca-231"/>
    <w:qFormat/>
    <w:uiPriority w:val="0"/>
    <w:rPr>
      <w:rFonts w:hint="default" w:ascii="Times New Roman" w:hAnsi="Times New Roman" w:cs="Times New Roman"/>
      <w:sz w:val="21"/>
      <w:szCs w:val="21"/>
    </w:rPr>
  </w:style>
  <w:style w:type="character" w:customStyle="1" w:styleId="400">
    <w:name w:val="CPara--- Char Char"/>
    <w:qFormat/>
    <w:uiPriority w:val="0"/>
    <w:rPr>
      <w:rFonts w:ascii="Arial" w:hAnsi="Arial" w:eastAsia="宋体"/>
      <w:lang w:val="en-US" w:eastAsia="en-US" w:bidi="ar-SA"/>
    </w:rPr>
  </w:style>
  <w:style w:type="character" w:customStyle="1" w:styleId="401">
    <w:name w:val="纯文本 Char Char Char Char Char Char Char Char Char Char"/>
    <w:qFormat/>
    <w:uiPriority w:val="0"/>
    <w:rPr>
      <w:rFonts w:ascii="宋体" w:hAnsi="Courier New" w:eastAsia="宋体" w:cs="Courier New"/>
      <w:kern w:val="2"/>
      <w:sz w:val="21"/>
      <w:szCs w:val="21"/>
      <w:lang w:val="en-US" w:eastAsia="zh-CN" w:bidi="ar-SA"/>
    </w:rPr>
  </w:style>
  <w:style w:type="character" w:customStyle="1" w:styleId="402">
    <w:name w:val="Char Char18"/>
    <w:qFormat/>
    <w:uiPriority w:val="0"/>
    <w:rPr>
      <w:rFonts w:ascii="Arial" w:hAnsi="Arial" w:eastAsia="黑体"/>
      <w:b/>
      <w:bCs/>
      <w:kern w:val="2"/>
      <w:sz w:val="32"/>
      <w:szCs w:val="32"/>
      <w:lang w:val="en-US" w:eastAsia="zh-CN" w:bidi="ar-SA"/>
    </w:rPr>
  </w:style>
  <w:style w:type="character" w:customStyle="1" w:styleId="403">
    <w:name w:val="正文文本缩进 Char"/>
    <w:link w:val="33"/>
    <w:qFormat/>
    <w:uiPriority w:val="0"/>
    <w:rPr>
      <w:rFonts w:ascii="宋体" w:hAnsi="宋体" w:eastAsia="宋体"/>
      <w:kern w:val="2"/>
      <w:sz w:val="24"/>
      <w:lang w:val="en-US" w:eastAsia="zh-CN" w:bidi="ar-SA"/>
    </w:rPr>
  </w:style>
  <w:style w:type="character" w:customStyle="1" w:styleId="404">
    <w:name w:val="No Spacing Char"/>
    <w:link w:val="405"/>
    <w:qFormat/>
    <w:locked/>
    <w:uiPriority w:val="0"/>
    <w:rPr>
      <w:rFonts w:ascii="Calibri" w:hAnsi="Calibri" w:eastAsia="Times New Roman"/>
      <w:sz w:val="22"/>
      <w:lang w:val="en-US" w:eastAsia="zh-CN" w:bidi="ar-SA"/>
    </w:rPr>
  </w:style>
  <w:style w:type="paragraph" w:customStyle="1" w:styleId="405">
    <w:name w:val="无间隔11"/>
    <w:link w:val="404"/>
    <w:qFormat/>
    <w:uiPriority w:val="0"/>
    <w:rPr>
      <w:rFonts w:ascii="Calibri" w:hAnsi="Calibri" w:eastAsia="Times New Roman" w:cs="Times New Roman"/>
      <w:sz w:val="22"/>
      <w:lang w:val="en-US" w:eastAsia="zh-CN" w:bidi="ar-SA"/>
    </w:rPr>
  </w:style>
  <w:style w:type="character" w:customStyle="1" w:styleId="406">
    <w:name w:val="批注主题 Char2"/>
    <w:link w:val="82"/>
    <w:semiHidden/>
    <w:qFormat/>
    <w:uiPriority w:val="99"/>
    <w:rPr>
      <w:b/>
      <w:bCs/>
      <w:kern w:val="2"/>
      <w:sz w:val="21"/>
      <w:szCs w:val="24"/>
      <w:lang w:bidi="ar-SA"/>
    </w:rPr>
  </w:style>
  <w:style w:type="character" w:customStyle="1" w:styleId="407">
    <w:name w:val="标题 2 Char"/>
    <w:link w:val="3"/>
    <w:qFormat/>
    <w:uiPriority w:val="0"/>
    <w:rPr>
      <w:rFonts w:ascii="Arial" w:hAnsi="Arial" w:eastAsia="黑体"/>
      <w:b/>
      <w:bCs/>
      <w:kern w:val="2"/>
      <w:sz w:val="32"/>
      <w:szCs w:val="32"/>
      <w:lang w:val="en-US" w:eastAsia="zh-CN" w:bidi="ar-SA"/>
    </w:rPr>
  </w:style>
  <w:style w:type="character" w:customStyle="1" w:styleId="408">
    <w:name w:val="正文文本缩进 3 Char Char"/>
    <w:link w:val="409"/>
    <w:qFormat/>
    <w:uiPriority w:val="0"/>
    <w:rPr>
      <w:rFonts w:eastAsia="宋体"/>
      <w:sz w:val="16"/>
      <w:szCs w:val="16"/>
      <w:lang w:bidi="ar-SA"/>
    </w:rPr>
  </w:style>
  <w:style w:type="paragraph" w:customStyle="1" w:styleId="409">
    <w:name w:val="正文文本缩进 32"/>
    <w:basedOn w:val="1"/>
    <w:link w:val="408"/>
    <w:qFormat/>
    <w:uiPriority w:val="0"/>
    <w:pPr>
      <w:spacing w:after="120"/>
      <w:ind w:left="420" w:leftChars="200"/>
    </w:pPr>
    <w:rPr>
      <w:kern w:val="0"/>
      <w:sz w:val="16"/>
      <w:szCs w:val="16"/>
    </w:rPr>
  </w:style>
  <w:style w:type="character" w:customStyle="1" w:styleId="410">
    <w:name w:val="正文文本缩进 3 Char2"/>
    <w:link w:val="68"/>
    <w:qFormat/>
    <w:uiPriority w:val="0"/>
    <w:rPr>
      <w:rFonts w:eastAsia="宋体"/>
      <w:kern w:val="2"/>
      <w:sz w:val="16"/>
      <w:szCs w:val="16"/>
      <w:lang w:val="en-US" w:eastAsia="zh-CN" w:bidi="ar-SA"/>
    </w:rPr>
  </w:style>
  <w:style w:type="character" w:customStyle="1" w:styleId="411">
    <w:name w:val="批注主题 Char1"/>
    <w:link w:val="412"/>
    <w:qFormat/>
    <w:uiPriority w:val="0"/>
    <w:rPr>
      <w:rFonts w:ascii="Times New Roman" w:hAnsi="Times New Roman" w:eastAsia="宋体" w:cs="Times New Roman"/>
      <w:b/>
      <w:bCs/>
      <w:szCs w:val="24"/>
    </w:rPr>
  </w:style>
  <w:style w:type="paragraph" w:customStyle="1" w:styleId="412">
    <w:name w:val="批注主题11"/>
    <w:basedOn w:val="26"/>
    <w:next w:val="26"/>
    <w:link w:val="411"/>
    <w:qFormat/>
    <w:uiPriority w:val="0"/>
    <w:rPr>
      <w:b/>
      <w:bCs/>
      <w:sz w:val="20"/>
    </w:rPr>
  </w:style>
  <w:style w:type="character" w:customStyle="1" w:styleId="413">
    <w:name w:val="s6"/>
    <w:qFormat/>
    <w:uiPriority w:val="0"/>
  </w:style>
  <w:style w:type="character" w:customStyle="1" w:styleId="414">
    <w:name w:val="表正文 Char1"/>
    <w:qFormat/>
    <w:uiPriority w:val="0"/>
    <w:rPr>
      <w:rFonts w:eastAsia="宋体"/>
      <w:kern w:val="2"/>
      <w:sz w:val="21"/>
      <w:szCs w:val="24"/>
      <w:lang w:val="en-US" w:eastAsia="zh-CN" w:bidi="ar-SA"/>
    </w:rPr>
  </w:style>
  <w:style w:type="character" w:customStyle="1" w:styleId="415">
    <w:name w:val="ca-301"/>
    <w:qFormat/>
    <w:uiPriority w:val="0"/>
    <w:rPr>
      <w:rFonts w:hint="default" w:ascii="??" w:hAnsi="??"/>
      <w:color w:val="002060"/>
      <w:sz w:val="21"/>
      <w:szCs w:val="21"/>
    </w:rPr>
  </w:style>
  <w:style w:type="character" w:customStyle="1" w:styleId="416">
    <w:name w:val="ca-101"/>
    <w:qFormat/>
    <w:uiPriority w:val="0"/>
    <w:rPr>
      <w:rFonts w:hint="default" w:ascii="Times New Roman" w:hAnsi="Times New Roman" w:cs="Times New Roman"/>
      <w:color w:val="000000"/>
      <w:sz w:val="52"/>
      <w:szCs w:val="52"/>
    </w:rPr>
  </w:style>
  <w:style w:type="character" w:customStyle="1" w:styleId="417">
    <w:name w:val="ca-161"/>
    <w:qFormat/>
    <w:uiPriority w:val="0"/>
    <w:rPr>
      <w:rFonts w:hint="eastAsia" w:ascii="宋体" w:hAnsi="宋体" w:eastAsia="宋体"/>
      <w:sz w:val="24"/>
      <w:szCs w:val="24"/>
    </w:rPr>
  </w:style>
  <w:style w:type="character" w:customStyle="1" w:styleId="418">
    <w:name w:val="ca-221"/>
    <w:qFormat/>
    <w:uiPriority w:val="0"/>
    <w:rPr>
      <w:rFonts w:hint="eastAsia" w:ascii="宋体" w:hAnsi="宋体" w:eastAsia="宋体"/>
      <w:sz w:val="21"/>
      <w:szCs w:val="21"/>
    </w:rPr>
  </w:style>
  <w:style w:type="paragraph" w:customStyle="1" w:styleId="419">
    <w:name w:val="xl138"/>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4"/>
    </w:rPr>
  </w:style>
  <w:style w:type="paragraph" w:customStyle="1" w:styleId="420">
    <w:name w:val="pa-94"/>
    <w:basedOn w:val="1"/>
    <w:qFormat/>
    <w:uiPriority w:val="0"/>
    <w:pPr>
      <w:widowControl/>
      <w:spacing w:line="480" w:lineRule="atLeast"/>
    </w:pPr>
    <w:rPr>
      <w:rFonts w:ascii="宋体" w:hAnsi="宋体" w:cs="宋体"/>
      <w:kern w:val="0"/>
      <w:sz w:val="24"/>
    </w:rPr>
  </w:style>
  <w:style w:type="paragraph" w:customStyle="1" w:styleId="421">
    <w:name w:val="pa-36"/>
    <w:basedOn w:val="1"/>
    <w:qFormat/>
    <w:uiPriority w:val="0"/>
    <w:pPr>
      <w:widowControl/>
      <w:spacing w:line="360" w:lineRule="atLeast"/>
      <w:ind w:firstLine="3100"/>
    </w:pPr>
    <w:rPr>
      <w:rFonts w:ascii="宋体" w:hAnsi="宋体" w:cs="宋体"/>
      <w:kern w:val="0"/>
      <w:sz w:val="24"/>
    </w:rPr>
  </w:style>
  <w:style w:type="paragraph" w:customStyle="1" w:styleId="42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kern w:val="0"/>
      <w:sz w:val="18"/>
      <w:szCs w:val="18"/>
    </w:rPr>
  </w:style>
  <w:style w:type="paragraph" w:customStyle="1" w:styleId="423">
    <w:name w:val="ca-6"/>
    <w:basedOn w:val="1"/>
    <w:qFormat/>
    <w:uiPriority w:val="0"/>
    <w:pPr>
      <w:widowControl/>
      <w:spacing w:line="360" w:lineRule="auto"/>
    </w:pPr>
    <w:rPr>
      <w:rFonts w:ascii="宋体" w:hAnsi="宋体" w:cs="宋体"/>
      <w:color w:val="000000"/>
      <w:kern w:val="0"/>
      <w:sz w:val="30"/>
      <w:szCs w:val="30"/>
    </w:rPr>
  </w:style>
  <w:style w:type="paragraph" w:customStyle="1" w:styleId="424">
    <w:name w:val="xl82"/>
    <w:basedOn w:val="1"/>
    <w:qFormat/>
    <w:uiPriority w:val="0"/>
    <w:pPr>
      <w:widowControl/>
      <w:pBdr>
        <w:top w:val="single" w:color="auto" w:sz="4" w:space="0"/>
        <w:right w:val="single" w:color="auto" w:sz="4" w:space="0"/>
      </w:pBdr>
      <w:shd w:val="clear" w:color="000000" w:fill="CCCCFF"/>
      <w:spacing w:before="100" w:beforeAutospacing="1" w:after="100" w:afterAutospacing="1" w:line="360" w:lineRule="auto"/>
      <w:jc w:val="center"/>
    </w:pPr>
    <w:rPr>
      <w:rFonts w:ascii="宋体" w:hAnsi="宋体" w:cs="宋体"/>
      <w:kern w:val="0"/>
      <w:sz w:val="22"/>
      <w:szCs w:val="22"/>
    </w:rPr>
  </w:style>
  <w:style w:type="paragraph" w:customStyle="1" w:styleId="425">
    <w:name w:val="pa-61"/>
    <w:basedOn w:val="1"/>
    <w:qFormat/>
    <w:uiPriority w:val="0"/>
    <w:pPr>
      <w:widowControl/>
      <w:spacing w:line="240" w:lineRule="atLeast"/>
    </w:pPr>
    <w:rPr>
      <w:rFonts w:ascii="宋体" w:hAnsi="宋体" w:cs="宋体"/>
      <w:kern w:val="0"/>
      <w:sz w:val="24"/>
    </w:rPr>
  </w:style>
  <w:style w:type="paragraph" w:customStyle="1" w:styleId="426">
    <w:name w:val="pa-16"/>
    <w:basedOn w:val="1"/>
    <w:qFormat/>
    <w:uiPriority w:val="0"/>
    <w:pPr>
      <w:widowControl/>
      <w:spacing w:line="240" w:lineRule="atLeast"/>
    </w:pPr>
    <w:rPr>
      <w:rFonts w:ascii="宋体" w:hAnsi="宋体" w:cs="宋体"/>
      <w:kern w:val="0"/>
      <w:sz w:val="24"/>
    </w:rPr>
  </w:style>
  <w:style w:type="paragraph" w:customStyle="1" w:styleId="427">
    <w:name w:val="Default Text"/>
    <w:basedOn w:val="1"/>
    <w:semiHidden/>
    <w:qFormat/>
    <w:uiPriority w:val="0"/>
    <w:pPr>
      <w:autoSpaceDE w:val="0"/>
      <w:autoSpaceDN w:val="0"/>
      <w:adjustRightInd w:val="0"/>
    </w:pPr>
    <w:rPr>
      <w:rFonts w:ascii="Arial" w:hAnsi="Arial" w:eastAsia="Times New Roman" w:cs="Arial"/>
      <w:kern w:val="0"/>
      <w:sz w:val="24"/>
      <w:lang w:eastAsia="en-US"/>
    </w:rPr>
  </w:style>
  <w:style w:type="paragraph" w:customStyle="1" w:styleId="428">
    <w:name w:val="样式10"/>
    <w:basedOn w:val="4"/>
    <w:semiHidden/>
    <w:qFormat/>
    <w:uiPriority w:val="0"/>
    <w:pPr>
      <w:adjustRightInd/>
      <w:snapToGrid/>
      <w:jc w:val="both"/>
    </w:pPr>
    <w:rPr>
      <w:rFonts w:ascii="黑体" w:hAnsi="黑体"/>
      <w:b w:val="0"/>
      <w:kern w:val="2"/>
      <w:sz w:val="24"/>
      <w:szCs w:val="24"/>
    </w:rPr>
  </w:style>
  <w:style w:type="paragraph" w:customStyle="1" w:styleId="429">
    <w:name w:val="样式 标题 5 + 宋体 左侧:  0 厘米 悬挂缩进: 10.08 字符 行距: 1.5 倍行距"/>
    <w:basedOn w:val="6"/>
    <w:semiHidden/>
    <w:qFormat/>
    <w:uiPriority w:val="0"/>
    <w:pPr>
      <w:tabs>
        <w:tab w:val="left" w:pos="0"/>
        <w:tab w:val="left" w:pos="630"/>
      </w:tabs>
      <w:spacing w:line="360" w:lineRule="auto"/>
    </w:pPr>
    <w:rPr>
      <w:rFonts w:ascii="宋体" w:hAnsi="宋体"/>
      <w:b w:val="0"/>
      <w:bCs w:val="0"/>
      <w:szCs w:val="20"/>
    </w:rPr>
  </w:style>
  <w:style w:type="paragraph" w:customStyle="1" w:styleId="430">
    <w:name w:val="xl42"/>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color w:val="000000"/>
      <w:kern w:val="0"/>
      <w:sz w:val="20"/>
      <w:szCs w:val="20"/>
    </w:rPr>
  </w:style>
  <w:style w:type="paragraph" w:customStyle="1" w:styleId="43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jc w:val="center"/>
    </w:pPr>
    <w:rPr>
      <w:rFonts w:ascii="宋体" w:hAnsi="宋体" w:cs="宋体"/>
      <w:kern w:val="0"/>
      <w:sz w:val="24"/>
    </w:rPr>
  </w:style>
  <w:style w:type="paragraph" w:customStyle="1" w:styleId="432">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43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ahoma" w:hAnsi="Tahoma" w:cs="Tahoma"/>
      <w:kern w:val="0"/>
      <w:sz w:val="20"/>
      <w:szCs w:val="20"/>
    </w:rPr>
  </w:style>
  <w:style w:type="paragraph" w:customStyle="1" w:styleId="434">
    <w:name w:val="pa-136"/>
    <w:basedOn w:val="1"/>
    <w:qFormat/>
    <w:uiPriority w:val="0"/>
    <w:pPr>
      <w:widowControl/>
      <w:spacing w:line="360" w:lineRule="atLeast"/>
      <w:ind w:firstLine="5640"/>
    </w:pPr>
    <w:rPr>
      <w:rFonts w:ascii="宋体" w:hAnsi="宋体" w:cs="宋体"/>
      <w:kern w:val="0"/>
      <w:sz w:val="24"/>
    </w:rPr>
  </w:style>
  <w:style w:type="paragraph" w:customStyle="1" w:styleId="435">
    <w:name w:val="Char1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436">
    <w:name w:val="Matériel Liste"/>
    <w:basedOn w:val="1"/>
    <w:semiHidden/>
    <w:qFormat/>
    <w:uiPriority w:val="0"/>
    <w:pPr>
      <w:widowControl/>
      <w:numPr>
        <w:ilvl w:val="0"/>
        <w:numId w:val="12"/>
      </w:numPr>
      <w:spacing w:after="60" w:line="360" w:lineRule="auto"/>
    </w:pPr>
    <w:rPr>
      <w:rFonts w:ascii="Arial" w:hAnsi="Arial"/>
      <w:color w:val="000000"/>
      <w:kern w:val="0"/>
      <w:sz w:val="24"/>
      <w:szCs w:val="20"/>
      <w:lang w:val="fr-FR" w:eastAsia="fr-FR"/>
    </w:rPr>
  </w:style>
  <w:style w:type="paragraph" w:customStyle="1" w:styleId="437">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438">
    <w:name w:val="ca-32"/>
    <w:basedOn w:val="1"/>
    <w:qFormat/>
    <w:uiPriority w:val="0"/>
    <w:pPr>
      <w:widowControl/>
      <w:spacing w:line="360" w:lineRule="auto"/>
    </w:pPr>
    <w:rPr>
      <w:rFonts w:ascii="宋体" w:hAnsi="宋体" w:cs="宋体"/>
      <w:b/>
      <w:bCs/>
      <w:color w:val="C00000"/>
      <w:spacing w:val="-20"/>
      <w:kern w:val="0"/>
      <w:szCs w:val="21"/>
    </w:rPr>
  </w:style>
  <w:style w:type="paragraph" w:customStyle="1" w:styleId="439">
    <w:name w:val="BJ-02-T"/>
    <w:qFormat/>
    <w:uiPriority w:val="0"/>
    <w:pPr>
      <w:spacing w:before="120" w:line="360" w:lineRule="auto"/>
      <w:ind w:left="1985"/>
      <w:jc w:val="both"/>
    </w:pPr>
    <w:rPr>
      <w:rFonts w:ascii="Arial" w:hAnsi="Arial" w:eastAsia="宋体" w:cs="Times New Roman"/>
      <w:sz w:val="24"/>
      <w:lang w:val="en-GB" w:eastAsia="de-DE" w:bidi="ar-SA"/>
    </w:rPr>
  </w:style>
  <w:style w:type="paragraph" w:customStyle="1" w:styleId="440">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441">
    <w:name w:val="字元 字元 Char Char Char 字元 字元 Char 字元 字元 Char Char 字元 字元1 Char Char Char Char Char Char 字元 字元"/>
    <w:basedOn w:val="1"/>
    <w:qFormat/>
    <w:uiPriority w:val="0"/>
    <w:rPr>
      <w:rFonts w:ascii="Tahoma" w:hAnsi="Tahoma"/>
      <w:sz w:val="24"/>
      <w:szCs w:val="20"/>
    </w:rPr>
  </w:style>
  <w:style w:type="paragraph" w:customStyle="1" w:styleId="44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43">
    <w:name w:val="pa-55"/>
    <w:basedOn w:val="1"/>
    <w:qFormat/>
    <w:uiPriority w:val="0"/>
    <w:pPr>
      <w:widowControl/>
      <w:spacing w:line="300" w:lineRule="atLeast"/>
      <w:ind w:firstLine="480"/>
      <w:jc w:val="center"/>
    </w:pPr>
    <w:rPr>
      <w:rFonts w:ascii="宋体" w:hAnsi="宋体" w:cs="宋体"/>
      <w:kern w:val="0"/>
      <w:sz w:val="24"/>
    </w:rPr>
  </w:style>
  <w:style w:type="paragraph" w:customStyle="1" w:styleId="444">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445">
    <w:name w:val="表格格式"/>
    <w:basedOn w:val="1"/>
    <w:qFormat/>
    <w:uiPriority w:val="0"/>
    <w:pPr>
      <w:widowControl/>
      <w:spacing w:line="360" w:lineRule="exact"/>
      <w:ind w:left="-91"/>
    </w:pPr>
    <w:rPr>
      <w:rFonts w:ascii="宋体"/>
      <w:kern w:val="0"/>
      <w:sz w:val="24"/>
      <w:szCs w:val="11"/>
    </w:rPr>
  </w:style>
  <w:style w:type="paragraph" w:customStyle="1" w:styleId="446">
    <w:name w:val="pa-121"/>
    <w:basedOn w:val="1"/>
    <w:qFormat/>
    <w:uiPriority w:val="0"/>
    <w:pPr>
      <w:widowControl/>
      <w:spacing w:line="360" w:lineRule="atLeast"/>
      <w:jc w:val="center"/>
    </w:pPr>
    <w:rPr>
      <w:rFonts w:ascii="宋体" w:hAnsi="宋体" w:cs="宋体"/>
      <w:kern w:val="0"/>
      <w:sz w:val="24"/>
    </w:rPr>
  </w:style>
  <w:style w:type="paragraph" w:customStyle="1" w:styleId="447">
    <w:name w:val="pa-108"/>
    <w:basedOn w:val="1"/>
    <w:qFormat/>
    <w:uiPriority w:val="0"/>
    <w:pPr>
      <w:widowControl/>
      <w:spacing w:line="280" w:lineRule="atLeast"/>
      <w:jc w:val="center"/>
    </w:pPr>
    <w:rPr>
      <w:rFonts w:ascii="宋体" w:hAnsi="宋体" w:cs="宋体"/>
      <w:kern w:val="0"/>
      <w:sz w:val="24"/>
    </w:rPr>
  </w:style>
  <w:style w:type="paragraph" w:customStyle="1" w:styleId="448">
    <w:name w:val="pa-68"/>
    <w:basedOn w:val="1"/>
    <w:qFormat/>
    <w:uiPriority w:val="0"/>
    <w:pPr>
      <w:widowControl/>
      <w:spacing w:line="240" w:lineRule="atLeast"/>
      <w:ind w:firstLine="520"/>
    </w:pPr>
    <w:rPr>
      <w:rFonts w:ascii="宋体" w:hAnsi="宋体" w:cs="宋体"/>
      <w:kern w:val="0"/>
      <w:sz w:val="24"/>
    </w:rPr>
  </w:style>
  <w:style w:type="paragraph" w:customStyle="1" w:styleId="4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styleId="450">
    <w:name w:val="No Spacing"/>
    <w:qFormat/>
    <w:uiPriority w:val="1"/>
    <w:pPr>
      <w:widowControl w:val="0"/>
      <w:adjustRightInd w:val="0"/>
      <w:jc w:val="both"/>
      <w:textAlignment w:val="baseline"/>
    </w:pPr>
    <w:rPr>
      <w:rFonts w:ascii="Calibri" w:hAnsi="Calibri" w:eastAsia="宋体" w:cs="Times New Roman"/>
      <w:sz w:val="24"/>
      <w:lang w:val="en-US" w:eastAsia="zh-CN" w:bidi="ar-SA"/>
    </w:rPr>
  </w:style>
  <w:style w:type="paragraph" w:customStyle="1" w:styleId="451">
    <w:name w:val="pa-3"/>
    <w:basedOn w:val="1"/>
    <w:qFormat/>
    <w:uiPriority w:val="0"/>
    <w:pPr>
      <w:widowControl/>
      <w:spacing w:before="100" w:beforeAutospacing="1" w:after="100" w:afterAutospacing="1" w:line="240" w:lineRule="atLeast"/>
    </w:pPr>
    <w:rPr>
      <w:rFonts w:ascii="宋体" w:hAnsi="宋体" w:cs="宋体"/>
      <w:kern w:val="0"/>
      <w:sz w:val="24"/>
    </w:rPr>
  </w:style>
  <w:style w:type="paragraph" w:customStyle="1" w:styleId="452">
    <w:name w:val="pa-50"/>
    <w:basedOn w:val="1"/>
    <w:qFormat/>
    <w:uiPriority w:val="0"/>
    <w:pPr>
      <w:widowControl/>
      <w:spacing w:line="280" w:lineRule="atLeast"/>
      <w:ind w:hanging="200"/>
      <w:jc w:val="center"/>
    </w:pPr>
    <w:rPr>
      <w:rFonts w:ascii="宋体" w:hAnsi="宋体" w:cs="宋体"/>
      <w:kern w:val="0"/>
      <w:sz w:val="24"/>
    </w:rPr>
  </w:style>
  <w:style w:type="paragraph" w:customStyle="1" w:styleId="453">
    <w:name w:val="Matériel"/>
    <w:basedOn w:val="1"/>
    <w:next w:val="1"/>
    <w:semiHidden/>
    <w:qFormat/>
    <w:uiPriority w:val="0"/>
    <w:pPr>
      <w:widowControl/>
      <w:spacing w:before="120" w:after="150" w:line="360" w:lineRule="atLeast"/>
      <w:ind w:left="720" w:firstLine="30"/>
    </w:pPr>
    <w:rPr>
      <w:rFonts w:ascii="Arial" w:hAnsi="Arial"/>
      <w:b/>
      <w:kern w:val="0"/>
      <w:sz w:val="20"/>
      <w:szCs w:val="20"/>
      <w:lang w:val="fr-FR" w:eastAsia="fr-FR"/>
    </w:rPr>
  </w:style>
  <w:style w:type="paragraph" w:customStyle="1" w:styleId="454">
    <w:name w:val="xl35"/>
    <w:basedOn w:val="1"/>
    <w:qFormat/>
    <w:uiPriority w:val="0"/>
    <w:pPr>
      <w:widowControl/>
      <w:pBdr>
        <w:left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FF0000"/>
      <w:kern w:val="0"/>
      <w:szCs w:val="21"/>
    </w:rPr>
  </w:style>
  <w:style w:type="paragraph" w:customStyle="1" w:styleId="455">
    <w:name w:val="Char Char"/>
    <w:basedOn w:val="1"/>
    <w:semiHidden/>
    <w:qFormat/>
    <w:uiPriority w:val="0"/>
    <w:pPr>
      <w:spacing w:line="400" w:lineRule="exact"/>
      <w:jc w:val="center"/>
    </w:pPr>
    <w:rPr>
      <w:rFonts w:ascii="Verdana" w:hAnsi="Verdana"/>
      <w:kern w:val="0"/>
      <w:sz w:val="24"/>
      <w:lang w:eastAsia="en-US"/>
    </w:rPr>
  </w:style>
  <w:style w:type="paragraph" w:customStyle="1" w:styleId="456">
    <w:name w:val="font14"/>
    <w:basedOn w:val="1"/>
    <w:semiHidden/>
    <w:qFormat/>
    <w:uiPriority w:val="0"/>
    <w:pPr>
      <w:widowControl/>
      <w:spacing w:before="100" w:beforeAutospacing="1" w:after="100" w:afterAutospacing="1"/>
    </w:pPr>
    <w:rPr>
      <w:rFonts w:ascii="宋体" w:hAnsi="宋体" w:cs="宋体"/>
      <w:kern w:val="0"/>
      <w:sz w:val="20"/>
      <w:szCs w:val="20"/>
    </w:rPr>
  </w:style>
  <w:style w:type="paragraph" w:customStyle="1" w:styleId="457">
    <w:name w:val="td-5"/>
    <w:basedOn w:val="1"/>
    <w:qFormat/>
    <w:uiPriority w:val="0"/>
    <w:pPr>
      <w:widowControl/>
      <w:pBdr>
        <w:top w:val="single" w:color="000000" w:sz="12" w:space="0"/>
        <w:left w:val="single" w:color="000000" w:sz="4" w:space="4"/>
        <w:bottom w:val="single" w:color="000000" w:sz="4" w:space="0"/>
        <w:right w:val="single" w:color="000000" w:sz="4" w:space="0"/>
      </w:pBdr>
      <w:spacing w:line="360" w:lineRule="auto"/>
    </w:pPr>
    <w:rPr>
      <w:rFonts w:ascii="宋体" w:hAnsi="宋体" w:cs="宋体"/>
      <w:kern w:val="0"/>
      <w:sz w:val="24"/>
    </w:rPr>
  </w:style>
  <w:style w:type="paragraph" w:customStyle="1" w:styleId="458">
    <w:name w:val="Char1 Char Char Char Char Char Char Char Char Char Char Char Char Char Char Char Char Char Char Char Char Char Char Char Char Char Char Char"/>
    <w:basedOn w:val="1"/>
    <w:qFormat/>
    <w:uiPriority w:val="0"/>
    <w:pPr>
      <w:widowControl/>
      <w:spacing w:line="400" w:lineRule="exact"/>
      <w:jc w:val="center"/>
    </w:pPr>
    <w:rPr>
      <w:sz w:val="24"/>
    </w:rPr>
  </w:style>
  <w:style w:type="paragraph" w:customStyle="1" w:styleId="459">
    <w:name w:val="CPara---"/>
    <w:qFormat/>
    <w:uiPriority w:val="0"/>
    <w:pPr>
      <w:tabs>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after="100" w:afterAutospacing="1" w:line="220" w:lineRule="atLeast"/>
      <w:ind w:left="1728"/>
    </w:pPr>
    <w:rPr>
      <w:rFonts w:ascii="Arial" w:hAnsi="Arial" w:eastAsia="宋体" w:cs="Times New Roman"/>
      <w:lang w:val="en-US" w:eastAsia="en-US" w:bidi="ar-SA"/>
    </w:rPr>
  </w:style>
  <w:style w:type="paragraph" w:customStyle="1" w:styleId="460">
    <w:name w:val="ca-50"/>
    <w:basedOn w:val="1"/>
    <w:qFormat/>
    <w:uiPriority w:val="0"/>
    <w:pPr>
      <w:widowControl/>
      <w:spacing w:line="360" w:lineRule="auto"/>
    </w:pPr>
    <w:rPr>
      <w:rFonts w:ascii="宋体" w:hAnsi="宋体" w:cs="宋体"/>
      <w:kern w:val="0"/>
      <w:sz w:val="24"/>
    </w:rPr>
  </w:style>
  <w:style w:type="paragraph" w:customStyle="1" w:styleId="461">
    <w:name w:val="pa-44"/>
    <w:basedOn w:val="1"/>
    <w:qFormat/>
    <w:uiPriority w:val="0"/>
    <w:pPr>
      <w:widowControl/>
      <w:spacing w:line="360" w:lineRule="atLeast"/>
      <w:ind w:firstLine="420"/>
    </w:pPr>
    <w:rPr>
      <w:rFonts w:ascii="宋体" w:hAnsi="宋体" w:cs="宋体"/>
      <w:kern w:val="0"/>
      <w:sz w:val="24"/>
    </w:rPr>
  </w:style>
  <w:style w:type="paragraph" w:customStyle="1" w:styleId="462">
    <w:name w:val="Char1 Char Char Char Char"/>
    <w:basedOn w:val="1"/>
    <w:semiHidden/>
    <w:qFormat/>
    <w:uiPriority w:val="0"/>
    <w:rPr>
      <w:rFonts w:ascii="Tahoma" w:hAnsi="Tahoma"/>
      <w:sz w:val="24"/>
      <w:szCs w:val="20"/>
    </w:rPr>
  </w:style>
  <w:style w:type="paragraph" w:customStyle="1" w:styleId="46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宋体" w:hAnsi="宋体" w:cs="宋体"/>
      <w:kern w:val="0"/>
      <w:sz w:val="20"/>
      <w:szCs w:val="20"/>
    </w:rPr>
  </w:style>
  <w:style w:type="paragraph" w:customStyle="1" w:styleId="464">
    <w:name w:val="ca-52"/>
    <w:basedOn w:val="1"/>
    <w:qFormat/>
    <w:uiPriority w:val="0"/>
    <w:pPr>
      <w:widowControl/>
      <w:spacing w:line="360" w:lineRule="auto"/>
    </w:pPr>
    <w:rPr>
      <w:rFonts w:ascii="宋体" w:hAnsi="宋体" w:cs="宋体"/>
      <w:b/>
      <w:bCs/>
      <w:spacing w:val="-20"/>
      <w:kern w:val="0"/>
      <w:sz w:val="36"/>
      <w:szCs w:val="36"/>
    </w:rPr>
  </w:style>
  <w:style w:type="paragraph" w:customStyle="1" w:styleId="465">
    <w:name w:val="CM11"/>
    <w:basedOn w:val="1"/>
    <w:next w:val="1"/>
    <w:semiHidden/>
    <w:qFormat/>
    <w:uiPriority w:val="0"/>
    <w:pPr>
      <w:autoSpaceDE w:val="0"/>
      <w:autoSpaceDN w:val="0"/>
      <w:adjustRightInd w:val="0"/>
      <w:spacing w:line="440" w:lineRule="atLeast"/>
    </w:pPr>
    <w:rPr>
      <w:rFonts w:ascii="Arial" w:hAnsi="Arial"/>
      <w:kern w:val="0"/>
      <w:sz w:val="24"/>
    </w:rPr>
  </w:style>
  <w:style w:type="paragraph" w:customStyle="1" w:styleId="466">
    <w:name w:val="一级条标题"/>
    <w:basedOn w:val="1"/>
    <w:next w:val="467"/>
    <w:qFormat/>
    <w:uiPriority w:val="0"/>
    <w:pPr>
      <w:widowControl/>
      <w:tabs>
        <w:tab w:val="left" w:pos="360"/>
      </w:tabs>
      <w:outlineLvl w:val="2"/>
    </w:pPr>
    <w:rPr>
      <w:rFonts w:ascii="黑体" w:eastAsia="黑体"/>
      <w:kern w:val="0"/>
      <w:szCs w:val="20"/>
    </w:rPr>
  </w:style>
  <w:style w:type="paragraph" w:customStyle="1" w:styleId="467">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468">
    <w:name w:val="xl22"/>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line="360" w:lineRule="auto"/>
      <w:jc w:val="center"/>
      <w:textAlignment w:val="center"/>
    </w:pPr>
    <w:rPr>
      <w:rFonts w:ascii="Arial Unicode MS" w:hAnsi="Arial Unicode MS" w:eastAsia="Arial Unicode MS" w:cs="Arial Unicode MS"/>
      <w:kern w:val="0"/>
      <w:sz w:val="24"/>
      <w:szCs w:val="32"/>
    </w:rPr>
  </w:style>
  <w:style w:type="paragraph" w:customStyle="1" w:styleId="469">
    <w:name w:val="pa-72"/>
    <w:basedOn w:val="1"/>
    <w:qFormat/>
    <w:uiPriority w:val="0"/>
    <w:pPr>
      <w:widowControl/>
      <w:spacing w:line="240" w:lineRule="atLeast"/>
      <w:ind w:firstLine="560"/>
    </w:pPr>
    <w:rPr>
      <w:rFonts w:ascii="宋体" w:hAnsi="宋体" w:cs="宋体"/>
      <w:kern w:val="0"/>
      <w:sz w:val="24"/>
    </w:rPr>
  </w:style>
  <w:style w:type="paragraph" w:customStyle="1" w:styleId="470">
    <w:name w:val="Char Char Char Char Char Char Char Char Char Char Char Char Char Char"/>
    <w:basedOn w:val="1"/>
    <w:semiHidden/>
    <w:qFormat/>
    <w:uiPriority w:val="0"/>
    <w:pPr>
      <w:widowControl/>
      <w:spacing w:after="160" w:line="240" w:lineRule="exact"/>
    </w:pPr>
    <w:rPr>
      <w:szCs w:val="20"/>
    </w:rPr>
  </w:style>
  <w:style w:type="paragraph" w:customStyle="1" w:styleId="471">
    <w:name w:val="pa-48"/>
    <w:basedOn w:val="1"/>
    <w:qFormat/>
    <w:uiPriority w:val="0"/>
    <w:pPr>
      <w:widowControl/>
      <w:spacing w:line="280" w:lineRule="atLeast"/>
      <w:ind w:firstLine="440"/>
    </w:pPr>
    <w:rPr>
      <w:rFonts w:ascii="宋体" w:hAnsi="宋体" w:cs="宋体"/>
      <w:kern w:val="0"/>
      <w:sz w:val="24"/>
    </w:rPr>
  </w:style>
  <w:style w:type="paragraph" w:customStyle="1" w:styleId="472">
    <w:name w:val="样式 正文缩进正文（首行缩进两字）特点ALT+Z表正文正文非缩进四号段1Normal Indent Char2...1"/>
    <w:basedOn w:val="3"/>
    <w:qFormat/>
    <w:uiPriority w:val="0"/>
    <w:pPr>
      <w:widowControl/>
      <w:spacing w:before="1320" w:after="240" w:line="300" w:lineRule="auto"/>
      <w:jc w:val="center"/>
    </w:pPr>
    <w:rPr>
      <w:bCs w:val="0"/>
      <w:szCs w:val="20"/>
    </w:rPr>
  </w:style>
  <w:style w:type="paragraph" w:customStyle="1" w:styleId="473">
    <w:name w:val="框内文字"/>
    <w:basedOn w:val="1"/>
    <w:semiHidden/>
    <w:qFormat/>
    <w:uiPriority w:val="0"/>
    <w:pPr>
      <w:spacing w:line="360" w:lineRule="auto"/>
      <w:jc w:val="center"/>
    </w:pPr>
    <w:rPr>
      <w:rFonts w:ascii="宋体" w:hAnsi="宋体"/>
      <w:sz w:val="24"/>
      <w:szCs w:val="20"/>
    </w:rPr>
  </w:style>
  <w:style w:type="paragraph" w:customStyle="1" w:styleId="474">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475">
    <w:name w:val="SubSub3"/>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3456" w:hanging="576"/>
      <w:outlineLvl w:val="6"/>
    </w:pPr>
    <w:rPr>
      <w:rFonts w:ascii="Arial" w:hAnsi="Arial"/>
      <w:snapToGrid w:val="0"/>
      <w:kern w:val="0"/>
      <w:sz w:val="20"/>
      <w:szCs w:val="20"/>
      <w:lang w:eastAsia="en-US"/>
    </w:rPr>
  </w:style>
  <w:style w:type="paragraph" w:customStyle="1" w:styleId="476">
    <w:name w:val="ca-36"/>
    <w:basedOn w:val="1"/>
    <w:qFormat/>
    <w:uiPriority w:val="0"/>
    <w:pPr>
      <w:widowControl/>
      <w:spacing w:line="360" w:lineRule="auto"/>
    </w:pPr>
    <w:rPr>
      <w:rFonts w:ascii="宋体" w:hAnsi="宋体" w:cs="宋体"/>
      <w:b/>
      <w:bCs/>
      <w:spacing w:val="-20"/>
      <w:kern w:val="0"/>
      <w:szCs w:val="21"/>
    </w:rPr>
  </w:style>
  <w:style w:type="paragraph" w:customStyle="1" w:styleId="477">
    <w:name w:val="样式 标题 3H3l3CT + 小四 黑色 左侧:  0 厘米 首行缩进:  0 厘米"/>
    <w:basedOn w:val="4"/>
    <w:semiHidden/>
    <w:qFormat/>
    <w:uiPriority w:val="0"/>
    <w:pPr>
      <w:keepLines w:val="0"/>
      <w:widowControl/>
      <w:adjustRightInd/>
      <w:snapToGrid/>
      <w:spacing w:before="120" w:after="120"/>
      <w:ind w:left="-283" w:firstLine="567"/>
      <w:jc w:val="both"/>
    </w:pPr>
    <w:rPr>
      <w:rFonts w:ascii="Arial" w:hAnsi="Arial" w:eastAsia="黑体" w:cs="宋体"/>
      <w:color w:val="000000"/>
      <w:sz w:val="24"/>
      <w:szCs w:val="28"/>
      <w:lang w:val="fr-FR" w:eastAsia="fr-FR"/>
    </w:rPr>
  </w:style>
  <w:style w:type="paragraph" w:customStyle="1" w:styleId="478">
    <w:name w:val="CM10"/>
    <w:basedOn w:val="1"/>
    <w:next w:val="1"/>
    <w:semiHidden/>
    <w:qFormat/>
    <w:uiPriority w:val="0"/>
    <w:pPr>
      <w:autoSpaceDE w:val="0"/>
      <w:autoSpaceDN w:val="0"/>
      <w:adjustRightInd w:val="0"/>
      <w:spacing w:line="440" w:lineRule="atLeast"/>
    </w:pPr>
    <w:rPr>
      <w:rFonts w:ascii="Arial" w:hAnsi="Arial"/>
      <w:kern w:val="0"/>
      <w:sz w:val="24"/>
    </w:rPr>
  </w:style>
  <w:style w:type="paragraph" w:customStyle="1" w:styleId="479">
    <w:name w:val="font5"/>
    <w:basedOn w:val="1"/>
    <w:qFormat/>
    <w:uiPriority w:val="0"/>
    <w:pPr>
      <w:widowControl/>
      <w:spacing w:before="100" w:beforeAutospacing="1" w:after="100" w:afterAutospacing="1"/>
    </w:pPr>
    <w:rPr>
      <w:rFonts w:ascii="宋体" w:hAnsi="宋体" w:cs="宋体"/>
      <w:kern w:val="0"/>
      <w:sz w:val="18"/>
      <w:szCs w:val="18"/>
    </w:rPr>
  </w:style>
  <w:style w:type="paragraph" w:customStyle="1" w:styleId="480">
    <w:name w:val="xl34"/>
    <w:basedOn w:val="1"/>
    <w:qFormat/>
    <w:uiPriority w:val="0"/>
    <w:pPr>
      <w:widowControl/>
      <w:pBdr>
        <w:left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481">
    <w:name w:val="ca-19"/>
    <w:basedOn w:val="1"/>
    <w:qFormat/>
    <w:uiPriority w:val="0"/>
    <w:pPr>
      <w:widowControl/>
      <w:spacing w:line="360" w:lineRule="auto"/>
    </w:pPr>
    <w:rPr>
      <w:kern w:val="0"/>
      <w:sz w:val="18"/>
      <w:szCs w:val="18"/>
    </w:rPr>
  </w:style>
  <w:style w:type="paragraph" w:customStyle="1" w:styleId="482">
    <w:name w:val="msonormalcxspmiddle"/>
    <w:basedOn w:val="1"/>
    <w:qFormat/>
    <w:uiPriority w:val="0"/>
    <w:pPr>
      <w:widowControl/>
      <w:spacing w:before="100" w:beforeAutospacing="1" w:after="100" w:afterAutospacing="1" w:line="360" w:lineRule="auto"/>
    </w:pPr>
    <w:rPr>
      <w:rFonts w:ascii="宋体" w:hAnsi="宋体" w:cs="宋体"/>
      <w:kern w:val="0"/>
      <w:sz w:val="24"/>
    </w:rPr>
  </w:style>
  <w:style w:type="paragraph" w:customStyle="1" w:styleId="483">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jc w:val="center"/>
      <w:textAlignment w:val="bottom"/>
    </w:pPr>
    <w:rPr>
      <w:rFonts w:ascii="宋体" w:hAnsi="宋体" w:cs="宋体"/>
      <w:kern w:val="0"/>
      <w:sz w:val="24"/>
    </w:rPr>
  </w:style>
  <w:style w:type="paragraph" w:customStyle="1" w:styleId="484">
    <w:name w:val="pa-130"/>
    <w:basedOn w:val="1"/>
    <w:qFormat/>
    <w:uiPriority w:val="0"/>
    <w:pPr>
      <w:widowControl/>
      <w:spacing w:line="300" w:lineRule="atLeast"/>
    </w:pPr>
    <w:rPr>
      <w:rFonts w:ascii="宋体" w:hAnsi="宋体" w:cs="宋体"/>
      <w:kern w:val="0"/>
      <w:sz w:val="24"/>
    </w:rPr>
  </w:style>
  <w:style w:type="paragraph" w:customStyle="1" w:styleId="485">
    <w:name w:val="pa-63"/>
    <w:basedOn w:val="1"/>
    <w:qFormat/>
    <w:uiPriority w:val="0"/>
    <w:pPr>
      <w:widowControl/>
      <w:spacing w:line="360" w:lineRule="atLeast"/>
      <w:ind w:firstLine="300"/>
    </w:pPr>
    <w:rPr>
      <w:rFonts w:ascii="宋体" w:hAnsi="宋体" w:cs="宋体"/>
      <w:kern w:val="0"/>
      <w:sz w:val="24"/>
    </w:rPr>
  </w:style>
  <w:style w:type="paragraph" w:customStyle="1" w:styleId="486">
    <w:name w:val="pa-117"/>
    <w:basedOn w:val="1"/>
    <w:qFormat/>
    <w:uiPriority w:val="0"/>
    <w:pPr>
      <w:widowControl/>
      <w:spacing w:line="360" w:lineRule="atLeast"/>
      <w:ind w:firstLine="3840"/>
    </w:pPr>
    <w:rPr>
      <w:rFonts w:ascii="宋体" w:hAnsi="宋体" w:cs="宋体"/>
      <w:kern w:val="0"/>
      <w:sz w:val="24"/>
    </w:rPr>
  </w:style>
  <w:style w:type="paragraph" w:customStyle="1" w:styleId="487">
    <w:name w:val="pa-134"/>
    <w:basedOn w:val="1"/>
    <w:qFormat/>
    <w:uiPriority w:val="0"/>
    <w:pPr>
      <w:widowControl/>
      <w:spacing w:line="360" w:lineRule="atLeast"/>
    </w:pPr>
    <w:rPr>
      <w:rFonts w:ascii="宋体" w:hAnsi="宋体" w:cs="宋体"/>
      <w:kern w:val="0"/>
      <w:sz w:val="24"/>
    </w:rPr>
  </w:style>
  <w:style w:type="paragraph" w:customStyle="1" w:styleId="488">
    <w:name w:val="Char1"/>
    <w:basedOn w:val="1"/>
    <w:qFormat/>
    <w:uiPriority w:val="0"/>
    <w:pPr>
      <w:widowControl/>
      <w:spacing w:line="360" w:lineRule="auto"/>
    </w:pPr>
    <w:rPr>
      <w:szCs w:val="20"/>
    </w:rPr>
  </w:style>
  <w:style w:type="paragraph" w:customStyle="1" w:styleId="489">
    <w:name w:val="样式 标题 3 + 小四 非加粗"/>
    <w:basedOn w:val="4"/>
    <w:semiHidden/>
    <w:qFormat/>
    <w:uiPriority w:val="0"/>
    <w:pPr>
      <w:tabs>
        <w:tab w:val="left" w:pos="720"/>
      </w:tabs>
      <w:adjustRightInd/>
      <w:snapToGrid/>
      <w:ind w:left="454" w:hanging="454"/>
      <w:jc w:val="both"/>
    </w:pPr>
    <w:rPr>
      <w:rFonts w:ascii="Times New Roman" w:hAnsi="Arial"/>
      <w:b w:val="0"/>
      <w:bCs w:val="0"/>
      <w:kern w:val="2"/>
      <w:sz w:val="24"/>
      <w:szCs w:val="24"/>
    </w:rPr>
  </w:style>
  <w:style w:type="paragraph" w:customStyle="1" w:styleId="490">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91">
    <w:name w:val="p0"/>
    <w:basedOn w:val="1"/>
    <w:qFormat/>
    <w:uiPriority w:val="0"/>
    <w:pPr>
      <w:widowControl/>
      <w:spacing w:before="100" w:beforeAutospacing="1" w:after="100" w:afterAutospacing="1"/>
    </w:pPr>
    <w:rPr>
      <w:rFonts w:ascii="宋体" w:hAnsi="宋体" w:cs="宋体"/>
      <w:kern w:val="0"/>
      <w:sz w:val="24"/>
    </w:rPr>
  </w:style>
  <w:style w:type="paragraph" w:customStyle="1" w:styleId="492">
    <w:name w:val="Gruppe_2"/>
    <w:basedOn w:val="1"/>
    <w:semiHidden/>
    <w:qFormat/>
    <w:uiPriority w:val="0"/>
    <w:pPr>
      <w:widowControl/>
      <w:spacing w:line="360" w:lineRule="auto"/>
    </w:pPr>
    <w:rPr>
      <w:rFonts w:ascii="Arial" w:hAnsi="Arial"/>
      <w:snapToGrid w:val="0"/>
      <w:kern w:val="0"/>
      <w:sz w:val="24"/>
      <w:szCs w:val="20"/>
      <w:lang w:val="de-DE" w:eastAsia="de-DE"/>
    </w:rPr>
  </w:style>
  <w:style w:type="paragraph" w:customStyle="1" w:styleId="493">
    <w:name w:val="xl137"/>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 w:val="24"/>
    </w:rPr>
  </w:style>
  <w:style w:type="paragraph" w:customStyle="1" w:styleId="494">
    <w:name w:val="目录"/>
    <w:basedOn w:val="1"/>
    <w:qFormat/>
    <w:uiPriority w:val="0"/>
    <w:pPr>
      <w:widowControl/>
      <w:jc w:val="center"/>
    </w:pPr>
    <w:rPr>
      <w:rFonts w:ascii="宋体"/>
      <w:b/>
      <w:kern w:val="0"/>
      <w:sz w:val="36"/>
      <w:szCs w:val="20"/>
    </w:rPr>
  </w:style>
  <w:style w:type="paragraph" w:customStyle="1" w:styleId="495">
    <w:name w:val="xl52"/>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pPr>
    <w:rPr>
      <w:rFonts w:ascii="宋体" w:hAnsi="宋体" w:cs="宋体"/>
      <w:b/>
      <w:bCs/>
      <w:kern w:val="0"/>
      <w:sz w:val="24"/>
    </w:rPr>
  </w:style>
  <w:style w:type="paragraph" w:customStyle="1" w:styleId="496">
    <w:name w:val="CM103"/>
    <w:basedOn w:val="1"/>
    <w:next w:val="1"/>
    <w:semiHidden/>
    <w:qFormat/>
    <w:uiPriority w:val="0"/>
    <w:pPr>
      <w:autoSpaceDE w:val="0"/>
      <w:autoSpaceDN w:val="0"/>
      <w:adjustRightInd w:val="0"/>
      <w:spacing w:after="180"/>
    </w:pPr>
    <w:rPr>
      <w:rFonts w:ascii="PMingLiU" w:eastAsia="PMingLiU"/>
      <w:kern w:val="0"/>
      <w:sz w:val="24"/>
    </w:rPr>
  </w:style>
  <w:style w:type="paragraph" w:customStyle="1" w:styleId="497">
    <w:name w:val="pa-45"/>
    <w:basedOn w:val="1"/>
    <w:qFormat/>
    <w:uiPriority w:val="0"/>
    <w:pPr>
      <w:widowControl/>
      <w:spacing w:line="280" w:lineRule="atLeast"/>
      <w:ind w:firstLine="420"/>
    </w:pPr>
    <w:rPr>
      <w:rFonts w:ascii="宋体" w:hAnsi="宋体" w:cs="宋体"/>
      <w:kern w:val="0"/>
      <w:sz w:val="24"/>
    </w:rPr>
  </w:style>
  <w:style w:type="paragraph" w:customStyle="1" w:styleId="498">
    <w:name w:val="样式 标题 3标题 3 CharH3l3CTh33rd levelsect1.2.3sect1.2.31sec..."/>
    <w:basedOn w:val="4"/>
    <w:semiHidden/>
    <w:qFormat/>
    <w:uiPriority w:val="0"/>
    <w:pPr>
      <w:adjustRightInd/>
      <w:snapToGrid/>
      <w:spacing w:before="260" w:after="260"/>
    </w:pPr>
    <w:rPr>
      <w:rFonts w:ascii="Arial" w:hAnsi="Arial" w:eastAsia="黑体"/>
      <w:b w:val="0"/>
      <w:bCs w:val="0"/>
      <w:kern w:val="2"/>
      <w:sz w:val="32"/>
      <w:szCs w:val="32"/>
    </w:rPr>
  </w:style>
  <w:style w:type="paragraph" w:customStyle="1" w:styleId="499">
    <w:name w:val="Para-----"/>
    <w:qFormat/>
    <w:uiPriority w:val="0"/>
    <w:pPr>
      <w:tabs>
        <w:tab w:val="left" w:pos="1152"/>
        <w:tab w:val="left" w:pos="1728"/>
        <w:tab w:val="left" w:pos="2304"/>
        <w:tab w:val="left" w:pos="3456"/>
        <w:tab w:val="left" w:pos="4032"/>
        <w:tab w:val="left" w:pos="4608"/>
        <w:tab w:val="left" w:pos="5184"/>
        <w:tab w:val="left" w:leader="underscore" w:pos="5760"/>
        <w:tab w:val="left" w:pos="6912"/>
        <w:tab w:val="left" w:pos="7488"/>
        <w:tab w:val="left" w:pos="8064"/>
        <w:tab w:val="left" w:pos="8640"/>
      </w:tabs>
      <w:spacing w:line="360" w:lineRule="auto"/>
      <w:ind w:left="1145"/>
    </w:pPr>
    <w:rPr>
      <w:rFonts w:ascii="Arial" w:hAnsi="Arial" w:eastAsia="宋体" w:cs="Arial"/>
      <w:lang w:val="en-US" w:eastAsia="zh-CN" w:bidi="ar-SA"/>
    </w:rPr>
  </w:style>
  <w:style w:type="paragraph" w:customStyle="1" w:styleId="500">
    <w:name w:val="CCPT 03"/>
    <w:basedOn w:val="1"/>
    <w:semiHidden/>
    <w:qFormat/>
    <w:uiPriority w:val="0"/>
    <w:pPr>
      <w:widowControl/>
      <w:numPr>
        <w:ilvl w:val="1"/>
        <w:numId w:val="13"/>
      </w:numPr>
      <w:tabs>
        <w:tab w:val="left" w:pos="720"/>
        <w:tab w:val="clear" w:pos="576"/>
      </w:tabs>
      <w:spacing w:after="60" w:line="360" w:lineRule="auto"/>
      <w:ind w:left="720" w:hanging="720"/>
    </w:pPr>
    <w:rPr>
      <w:rFonts w:ascii="Arial" w:hAnsi="Arial"/>
      <w:kern w:val="0"/>
      <w:sz w:val="20"/>
      <w:szCs w:val="20"/>
      <w:lang w:val="fr-FR" w:eastAsia="fr-FR"/>
    </w:rPr>
  </w:style>
  <w:style w:type="paragraph" w:customStyle="1" w:styleId="501">
    <w:name w:val="font6"/>
    <w:basedOn w:val="1"/>
    <w:qFormat/>
    <w:uiPriority w:val="0"/>
    <w:pPr>
      <w:widowControl/>
      <w:spacing w:before="100" w:beforeAutospacing="1" w:after="100" w:afterAutospacing="1"/>
    </w:pPr>
    <w:rPr>
      <w:rFonts w:ascii="宋体" w:hAnsi="宋体" w:cs="宋体"/>
      <w:color w:val="000000"/>
      <w:kern w:val="0"/>
      <w:sz w:val="20"/>
      <w:szCs w:val="20"/>
    </w:rPr>
  </w:style>
  <w:style w:type="paragraph" w:customStyle="1" w:styleId="502">
    <w:name w:val="Normal1"/>
    <w:basedOn w:val="1"/>
    <w:semiHidden/>
    <w:qFormat/>
    <w:uiPriority w:val="0"/>
    <w:pPr>
      <w:tabs>
        <w:tab w:val="left" w:pos="851"/>
        <w:tab w:val="left" w:pos="8505"/>
      </w:tabs>
      <w:autoSpaceDE w:val="0"/>
      <w:autoSpaceDN w:val="0"/>
      <w:adjustRightInd w:val="0"/>
      <w:spacing w:before="60" w:after="60" w:line="360" w:lineRule="atLeast"/>
      <w:ind w:left="851" w:hanging="851"/>
    </w:pPr>
    <w:rPr>
      <w:rFonts w:ascii="宋体" w:hAnsi="Arial"/>
      <w:kern w:val="0"/>
      <w:sz w:val="24"/>
      <w:szCs w:val="20"/>
    </w:rPr>
  </w:style>
  <w:style w:type="paragraph" w:customStyle="1" w:styleId="503">
    <w:name w:val="ca-16"/>
    <w:basedOn w:val="1"/>
    <w:qFormat/>
    <w:uiPriority w:val="0"/>
    <w:pPr>
      <w:widowControl/>
      <w:spacing w:line="360" w:lineRule="auto"/>
    </w:pPr>
    <w:rPr>
      <w:rFonts w:ascii="宋体" w:hAnsi="宋体" w:cs="宋体"/>
      <w:kern w:val="0"/>
      <w:sz w:val="24"/>
    </w:rPr>
  </w:style>
  <w:style w:type="paragraph" w:customStyle="1" w:styleId="504">
    <w:name w:val="Char Char Char Char Char Char Char"/>
    <w:basedOn w:val="1"/>
    <w:semiHidden/>
    <w:qFormat/>
    <w:uiPriority w:val="0"/>
    <w:pPr>
      <w:widowControl/>
      <w:spacing w:after="160" w:line="240" w:lineRule="exact"/>
    </w:pPr>
    <w:rPr>
      <w:rFonts w:ascii="Verdana" w:hAnsi="Verdana"/>
      <w:kern w:val="0"/>
      <w:sz w:val="20"/>
      <w:szCs w:val="20"/>
      <w:lang w:eastAsia="en-US"/>
    </w:rPr>
  </w:style>
  <w:style w:type="paragraph" w:customStyle="1" w:styleId="505">
    <w:name w:val="pa-34"/>
    <w:basedOn w:val="1"/>
    <w:qFormat/>
    <w:uiPriority w:val="0"/>
    <w:pPr>
      <w:widowControl/>
      <w:spacing w:line="360" w:lineRule="atLeast"/>
      <w:ind w:firstLine="460"/>
    </w:pPr>
    <w:rPr>
      <w:rFonts w:ascii="宋体" w:hAnsi="宋体" w:cs="宋体"/>
      <w:kern w:val="0"/>
      <w:sz w:val="24"/>
    </w:rPr>
  </w:style>
  <w:style w:type="paragraph" w:customStyle="1" w:styleId="506">
    <w:name w:val="ca-0"/>
    <w:basedOn w:val="1"/>
    <w:qFormat/>
    <w:uiPriority w:val="0"/>
    <w:pPr>
      <w:widowControl/>
      <w:spacing w:line="360" w:lineRule="auto"/>
    </w:pPr>
    <w:rPr>
      <w:rFonts w:ascii="宋体" w:hAnsi="宋体" w:cs="宋体"/>
      <w:color w:val="000000"/>
      <w:kern w:val="0"/>
      <w:sz w:val="48"/>
      <w:szCs w:val="48"/>
    </w:rPr>
  </w:style>
  <w:style w:type="paragraph" w:customStyle="1" w:styleId="507">
    <w:name w:val="p15"/>
    <w:basedOn w:val="1"/>
    <w:qFormat/>
    <w:uiPriority w:val="0"/>
    <w:pPr>
      <w:widowControl/>
      <w:ind w:firstLine="420"/>
    </w:pPr>
    <w:rPr>
      <w:kern w:val="0"/>
      <w:szCs w:val="21"/>
    </w:rPr>
  </w:style>
  <w:style w:type="paragraph" w:customStyle="1" w:styleId="508">
    <w:name w:val="pa-139"/>
    <w:basedOn w:val="1"/>
    <w:qFormat/>
    <w:uiPriority w:val="0"/>
    <w:pPr>
      <w:widowControl/>
      <w:spacing w:line="320" w:lineRule="atLeast"/>
      <w:ind w:firstLine="280"/>
    </w:pPr>
    <w:rPr>
      <w:rFonts w:ascii="宋体" w:hAnsi="宋体" w:cs="宋体"/>
      <w:kern w:val="0"/>
      <w:sz w:val="24"/>
    </w:rPr>
  </w:style>
  <w:style w:type="paragraph" w:customStyle="1" w:styleId="509">
    <w:name w:val="Char"/>
    <w:basedOn w:val="1"/>
    <w:qFormat/>
    <w:uiPriority w:val="0"/>
    <w:rPr>
      <w:rFonts w:ascii="仿宋_GB2312" w:eastAsia="仿宋_GB2312"/>
      <w:b/>
      <w:sz w:val="32"/>
      <w:szCs w:val="32"/>
    </w:rPr>
  </w:style>
  <w:style w:type="paragraph" w:customStyle="1" w:styleId="510">
    <w:name w:val="font11"/>
    <w:basedOn w:val="1"/>
    <w:qFormat/>
    <w:uiPriority w:val="0"/>
    <w:pPr>
      <w:widowControl/>
      <w:spacing w:before="100" w:beforeAutospacing="1" w:after="100" w:afterAutospacing="1"/>
    </w:pPr>
    <w:rPr>
      <w:rFonts w:ascii="宋体" w:hAnsi="宋体" w:cs="宋体"/>
      <w:color w:val="000000"/>
      <w:kern w:val="0"/>
      <w:sz w:val="20"/>
      <w:szCs w:val="20"/>
    </w:rPr>
  </w:style>
  <w:style w:type="paragraph" w:customStyle="1" w:styleId="511">
    <w:name w:val="表格文字"/>
    <w:basedOn w:val="1"/>
    <w:qFormat/>
    <w:uiPriority w:val="0"/>
    <w:pPr>
      <w:widowControl/>
      <w:adjustRightInd w:val="0"/>
      <w:spacing w:line="420" w:lineRule="atLeast"/>
      <w:textAlignment w:val="baseline"/>
    </w:pPr>
    <w:rPr>
      <w:kern w:val="0"/>
      <w:szCs w:val="20"/>
    </w:rPr>
  </w:style>
  <w:style w:type="paragraph" w:customStyle="1" w:styleId="512">
    <w:name w:val="pa-132"/>
    <w:basedOn w:val="1"/>
    <w:qFormat/>
    <w:uiPriority w:val="0"/>
    <w:pPr>
      <w:widowControl/>
      <w:spacing w:line="360" w:lineRule="atLeast"/>
    </w:pPr>
    <w:rPr>
      <w:rFonts w:ascii="宋体" w:hAnsi="宋体" w:cs="宋体"/>
      <w:kern w:val="0"/>
      <w:sz w:val="24"/>
    </w:rPr>
  </w:style>
  <w:style w:type="paragraph" w:customStyle="1" w:styleId="513">
    <w:name w:val="C Part --"/>
    <w:qFormat/>
    <w:uiPriority w:val="0"/>
    <w:pPr>
      <w:spacing w:before="100" w:beforeAutospacing="1" w:line="360" w:lineRule="auto"/>
      <w:jc w:val="both"/>
    </w:pPr>
    <w:rPr>
      <w:rFonts w:ascii="宋体" w:hAnsi="宋体" w:eastAsia="宋体" w:cs="Times New Roman"/>
      <w:kern w:val="2"/>
      <w:lang w:val="en-US" w:eastAsia="zh-CN" w:bidi="ar-SA"/>
    </w:rPr>
  </w:style>
  <w:style w:type="paragraph" w:customStyle="1" w:styleId="514">
    <w:name w:val="标题 31"/>
    <w:basedOn w:val="1"/>
    <w:next w:val="1"/>
    <w:qFormat/>
    <w:uiPriority w:val="0"/>
    <w:pPr>
      <w:keepNext/>
      <w:keepLines/>
      <w:spacing w:line="360" w:lineRule="auto"/>
      <w:ind w:firstLine="200" w:firstLineChars="200"/>
      <w:outlineLvl w:val="2"/>
    </w:pPr>
    <w:rPr>
      <w:b/>
      <w:sz w:val="32"/>
      <w:szCs w:val="20"/>
    </w:rPr>
  </w:style>
  <w:style w:type="paragraph" w:customStyle="1" w:styleId="515">
    <w:name w:val="xl75"/>
    <w:basedOn w:val="1"/>
    <w:qFormat/>
    <w:uiPriority w:val="0"/>
    <w:pPr>
      <w:widowControl/>
      <w:pBdr>
        <w:right w:val="single" w:color="auto" w:sz="4" w:space="0"/>
      </w:pBdr>
      <w:spacing w:before="100" w:beforeAutospacing="1" w:after="100" w:afterAutospacing="1" w:line="360" w:lineRule="auto"/>
      <w:jc w:val="center"/>
    </w:pPr>
    <w:rPr>
      <w:rFonts w:ascii="宋体" w:hAnsi="宋体" w:cs="宋体"/>
      <w:kern w:val="0"/>
      <w:sz w:val="24"/>
    </w:rPr>
  </w:style>
  <w:style w:type="paragraph" w:customStyle="1" w:styleId="516">
    <w:name w:val="CM14"/>
    <w:basedOn w:val="1"/>
    <w:next w:val="1"/>
    <w:semiHidden/>
    <w:qFormat/>
    <w:uiPriority w:val="0"/>
    <w:pPr>
      <w:autoSpaceDE w:val="0"/>
      <w:autoSpaceDN w:val="0"/>
      <w:adjustRightInd w:val="0"/>
      <w:spacing w:line="440" w:lineRule="atLeast"/>
    </w:pPr>
    <w:rPr>
      <w:rFonts w:ascii="Arial" w:hAnsi="Arial"/>
      <w:kern w:val="0"/>
      <w:sz w:val="24"/>
    </w:rPr>
  </w:style>
  <w:style w:type="paragraph" w:customStyle="1" w:styleId="51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518">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519">
    <w:name w:val="pa-8"/>
    <w:basedOn w:val="1"/>
    <w:qFormat/>
    <w:uiPriority w:val="0"/>
    <w:pPr>
      <w:widowControl/>
      <w:spacing w:line="360" w:lineRule="atLeast"/>
    </w:pPr>
    <w:rPr>
      <w:rFonts w:ascii="宋体" w:hAnsi="宋体" w:cs="宋体"/>
      <w:kern w:val="0"/>
      <w:sz w:val="24"/>
    </w:rPr>
  </w:style>
  <w:style w:type="paragraph" w:customStyle="1" w:styleId="520">
    <w:name w:val="样式 正文（首行缩进两字） + 宋体 左侧:  0 厘米 悬挂缩进: 1.43 字符"/>
    <w:basedOn w:val="19"/>
    <w:qFormat/>
    <w:uiPriority w:val="0"/>
    <w:pPr>
      <w:spacing w:before="100" w:beforeAutospacing="1" w:after="100" w:afterAutospacing="1" w:line="460" w:lineRule="exact"/>
      <w:ind w:left="359" w:hanging="359" w:hangingChars="143"/>
    </w:pPr>
    <w:rPr>
      <w:rFonts w:ascii="宋体" w:hAnsi="宋体" w:cs="宋体"/>
      <w:spacing w:val="6"/>
      <w:kern w:val="24"/>
      <w:sz w:val="24"/>
      <w:szCs w:val="24"/>
    </w:rPr>
  </w:style>
  <w:style w:type="paragraph" w:customStyle="1" w:styleId="521">
    <w:name w:val="pa-127"/>
    <w:basedOn w:val="1"/>
    <w:qFormat/>
    <w:uiPriority w:val="0"/>
    <w:pPr>
      <w:widowControl/>
      <w:spacing w:line="480" w:lineRule="atLeast"/>
      <w:ind w:firstLine="960"/>
    </w:pPr>
    <w:rPr>
      <w:rFonts w:ascii="宋体" w:hAnsi="宋体" w:cs="宋体"/>
      <w:kern w:val="0"/>
      <w:sz w:val="24"/>
    </w:rPr>
  </w:style>
  <w:style w:type="paragraph" w:customStyle="1" w:styleId="522">
    <w:name w:val="样式 标题 4 + 非加粗"/>
    <w:basedOn w:val="5"/>
    <w:qFormat/>
    <w:uiPriority w:val="0"/>
    <w:pPr>
      <w:spacing w:before="0" w:after="0" w:line="500" w:lineRule="exact"/>
    </w:pPr>
    <w:rPr>
      <w:rFonts w:eastAsia="宋体" w:cs="Arial"/>
      <w:spacing w:val="4"/>
      <w:sz w:val="24"/>
      <w:szCs w:val="24"/>
    </w:rPr>
  </w:style>
  <w:style w:type="paragraph" w:customStyle="1" w:styleId="523">
    <w:name w:val="font17"/>
    <w:basedOn w:val="1"/>
    <w:semiHidden/>
    <w:qFormat/>
    <w:uiPriority w:val="0"/>
    <w:pPr>
      <w:widowControl/>
      <w:spacing w:before="100" w:beforeAutospacing="1" w:after="100" w:afterAutospacing="1"/>
    </w:pPr>
    <w:rPr>
      <w:rFonts w:ascii="宋体" w:hAnsi="宋体" w:cs="宋体"/>
      <w:kern w:val="0"/>
      <w:sz w:val="20"/>
      <w:szCs w:val="20"/>
    </w:rPr>
  </w:style>
  <w:style w:type="paragraph" w:customStyle="1" w:styleId="524">
    <w:name w:val="xl54"/>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textAlignment w:val="bottom"/>
    </w:pPr>
    <w:rPr>
      <w:rFonts w:ascii="宋体" w:hAnsi="宋体" w:cs="宋体"/>
      <w:b/>
      <w:bCs/>
      <w:kern w:val="0"/>
      <w:sz w:val="24"/>
    </w:rPr>
  </w:style>
  <w:style w:type="paragraph" w:customStyle="1" w:styleId="525">
    <w:name w:val="xl110"/>
    <w:basedOn w:val="1"/>
    <w:qFormat/>
    <w:uiPriority w:val="0"/>
    <w:pPr>
      <w:widowControl/>
      <w:pBdr>
        <w:top w:val="single" w:color="auto" w:sz="4" w:space="0"/>
        <w:left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526">
    <w:name w:val="节标题"/>
    <w:basedOn w:val="1"/>
    <w:next w:val="527"/>
    <w:qFormat/>
    <w:uiPriority w:val="0"/>
    <w:pPr>
      <w:widowControl/>
      <w:spacing w:line="578" w:lineRule="atLeast"/>
      <w:jc w:val="center"/>
      <w:textAlignment w:val="baseline"/>
    </w:pPr>
    <w:rPr>
      <w:color w:val="000000"/>
      <w:kern w:val="0"/>
      <w:sz w:val="28"/>
      <w:szCs w:val="20"/>
      <w:u w:color="000000"/>
    </w:rPr>
  </w:style>
  <w:style w:type="paragraph" w:customStyle="1" w:styleId="527">
    <w:name w:val="小节标题"/>
    <w:basedOn w:val="1"/>
    <w:next w:val="1"/>
    <w:qFormat/>
    <w:uiPriority w:val="0"/>
    <w:pPr>
      <w:widowControl/>
      <w:spacing w:before="175" w:after="102" w:line="566" w:lineRule="atLeast"/>
      <w:textAlignment w:val="baseline"/>
    </w:pPr>
    <w:rPr>
      <w:rFonts w:eastAsia="黑体"/>
      <w:color w:val="000000"/>
      <w:kern w:val="0"/>
      <w:szCs w:val="20"/>
      <w:u w:color="000000"/>
    </w:rPr>
  </w:style>
  <w:style w:type="paragraph" w:customStyle="1" w:styleId="528">
    <w:name w:val="xl27"/>
    <w:basedOn w:val="1"/>
    <w:qFormat/>
    <w:uiPriority w:val="0"/>
    <w:pPr>
      <w:widowControl/>
      <w:pBdr>
        <w:top w:val="single" w:color="auto" w:sz="8" w:space="0"/>
        <w:left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b/>
      <w:bCs/>
      <w:kern w:val="0"/>
      <w:szCs w:val="21"/>
    </w:rPr>
  </w:style>
  <w:style w:type="paragraph" w:customStyle="1" w:styleId="529">
    <w:name w:val="pa-114"/>
    <w:basedOn w:val="1"/>
    <w:qFormat/>
    <w:uiPriority w:val="0"/>
    <w:pPr>
      <w:widowControl/>
      <w:spacing w:line="280" w:lineRule="atLeast"/>
      <w:ind w:firstLine="2220"/>
    </w:pPr>
    <w:rPr>
      <w:rFonts w:ascii="宋体" w:hAnsi="宋体" w:cs="宋体"/>
      <w:kern w:val="0"/>
      <w:sz w:val="24"/>
    </w:rPr>
  </w:style>
  <w:style w:type="paragraph" w:customStyle="1" w:styleId="530">
    <w:name w:val="Style Titre 4"/>
    <w:basedOn w:val="5"/>
    <w:semiHidden/>
    <w:qFormat/>
    <w:uiPriority w:val="0"/>
    <w:pPr>
      <w:keepLines w:val="0"/>
      <w:widowControl/>
      <w:spacing w:before="0" w:after="0" w:line="360" w:lineRule="auto"/>
      <w:ind w:left="1445" w:hanging="648"/>
    </w:pPr>
    <w:rPr>
      <w:rFonts w:ascii="Verdana" w:hAnsi="Verdana"/>
      <w:b w:val="0"/>
      <w:color w:val="0000FF"/>
      <w:kern w:val="28"/>
      <w:sz w:val="18"/>
      <w:szCs w:val="24"/>
      <w:lang w:val="fr-FR" w:eastAsia="fr-FR"/>
    </w:rPr>
  </w:style>
  <w:style w:type="paragraph" w:customStyle="1" w:styleId="531">
    <w:name w:val="pa-7"/>
    <w:basedOn w:val="1"/>
    <w:qFormat/>
    <w:uiPriority w:val="0"/>
    <w:pPr>
      <w:widowControl/>
      <w:spacing w:line="400" w:lineRule="atLeast"/>
    </w:pPr>
    <w:rPr>
      <w:rFonts w:ascii="宋体" w:hAnsi="宋体" w:cs="宋体"/>
      <w:kern w:val="0"/>
      <w:sz w:val="24"/>
    </w:rPr>
  </w:style>
  <w:style w:type="paragraph" w:customStyle="1" w:styleId="532">
    <w:name w:val="pa-13"/>
    <w:basedOn w:val="1"/>
    <w:qFormat/>
    <w:uiPriority w:val="0"/>
    <w:pPr>
      <w:widowControl/>
      <w:spacing w:line="360" w:lineRule="atLeast"/>
    </w:pPr>
    <w:rPr>
      <w:rFonts w:ascii="宋体" w:hAnsi="宋体" w:cs="宋体"/>
      <w:kern w:val="0"/>
      <w:sz w:val="24"/>
    </w:rPr>
  </w:style>
  <w:style w:type="paragraph" w:customStyle="1" w:styleId="533">
    <w:name w:val="多级符号2"/>
    <w:basedOn w:val="534"/>
    <w:qFormat/>
    <w:uiPriority w:val="0"/>
    <w:pPr>
      <w:outlineLvl w:val="9"/>
    </w:pPr>
    <w:rPr>
      <w:b w:val="0"/>
      <w:sz w:val="24"/>
    </w:rPr>
  </w:style>
  <w:style w:type="paragraph" w:customStyle="1" w:styleId="534">
    <w:name w:val="多级符号1"/>
    <w:basedOn w:val="1"/>
    <w:next w:val="1"/>
    <w:qFormat/>
    <w:uiPriority w:val="0"/>
    <w:pPr>
      <w:spacing w:line="360" w:lineRule="auto"/>
      <w:outlineLvl w:val="0"/>
    </w:pPr>
    <w:rPr>
      <w:rFonts w:eastAsia="仿宋_GB2312"/>
      <w:b/>
      <w:sz w:val="30"/>
    </w:rPr>
  </w:style>
  <w:style w:type="paragraph" w:customStyle="1" w:styleId="535">
    <w:name w:val="pa-89"/>
    <w:basedOn w:val="1"/>
    <w:qFormat/>
    <w:uiPriority w:val="0"/>
    <w:pPr>
      <w:widowControl/>
      <w:spacing w:line="320" w:lineRule="atLeast"/>
    </w:pPr>
    <w:rPr>
      <w:rFonts w:ascii="宋体" w:hAnsi="宋体" w:cs="宋体"/>
      <w:kern w:val="0"/>
      <w:sz w:val="24"/>
    </w:rPr>
  </w:style>
  <w:style w:type="paragraph" w:customStyle="1" w:styleId="536">
    <w:name w:val="BJ-01-T"/>
    <w:qFormat/>
    <w:uiPriority w:val="0"/>
    <w:pPr>
      <w:spacing w:before="120" w:line="360" w:lineRule="auto"/>
      <w:ind w:left="1418"/>
      <w:jc w:val="both"/>
    </w:pPr>
    <w:rPr>
      <w:rFonts w:ascii="Arial" w:hAnsi="Arial" w:eastAsia="宋体" w:cs="Times New Roman"/>
      <w:sz w:val="24"/>
      <w:lang w:val="en-GB" w:eastAsia="de-DE" w:bidi="ar-SA"/>
    </w:rPr>
  </w:style>
  <w:style w:type="paragraph" w:customStyle="1" w:styleId="537">
    <w:name w:val="td-4"/>
    <w:basedOn w:val="1"/>
    <w:qFormat/>
    <w:uiPriority w:val="0"/>
    <w:pPr>
      <w:widowControl/>
      <w:pBdr>
        <w:top w:val="single" w:color="000000" w:sz="12" w:space="0"/>
        <w:left w:val="single" w:color="000000" w:sz="12" w:space="4"/>
        <w:bottom w:val="single" w:color="000000" w:sz="4" w:space="0"/>
        <w:right w:val="single" w:color="000000" w:sz="4" w:space="0"/>
      </w:pBdr>
      <w:spacing w:line="360" w:lineRule="auto"/>
    </w:pPr>
    <w:rPr>
      <w:rFonts w:ascii="宋体" w:hAnsi="宋体" w:cs="宋体"/>
      <w:kern w:val="0"/>
      <w:sz w:val="24"/>
    </w:rPr>
  </w:style>
  <w:style w:type="paragraph" w:customStyle="1" w:styleId="538">
    <w:name w:val="Preformatted"/>
    <w:basedOn w:val="1"/>
    <w:qFormat/>
    <w:uiPriority w:val="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pPr>
    <w:rPr>
      <w:rFonts w:ascii="Courier New" w:hAnsi="Courier New"/>
      <w:kern w:val="0"/>
      <w:sz w:val="20"/>
      <w:szCs w:val="20"/>
    </w:rPr>
  </w:style>
  <w:style w:type="paragraph" w:customStyle="1" w:styleId="539">
    <w:name w:val="-PART-"/>
    <w:qFormat/>
    <w:uiPriority w:val="0"/>
    <w:pPr>
      <w:keepNext/>
      <w:keepLines/>
      <w:spacing w:before="100" w:beforeAutospacing="1" w:after="100" w:afterAutospacing="1" w:line="360" w:lineRule="auto"/>
    </w:pPr>
    <w:rPr>
      <w:rFonts w:ascii="Arial" w:hAnsi="Arial" w:eastAsia="宋体" w:cs="Arial"/>
      <w:b/>
      <w:bCs/>
      <w:caps/>
      <w:sz w:val="24"/>
      <w:lang w:val="en-US" w:eastAsia="en-US" w:bidi="ar-SA"/>
    </w:rPr>
  </w:style>
  <w:style w:type="paragraph" w:customStyle="1" w:styleId="540">
    <w:name w:val="正文首行缩进二字符"/>
    <w:basedOn w:val="1"/>
    <w:qFormat/>
    <w:uiPriority w:val="0"/>
    <w:pPr>
      <w:autoSpaceDE w:val="0"/>
      <w:autoSpaceDN w:val="0"/>
      <w:adjustRightInd w:val="0"/>
      <w:spacing w:line="360" w:lineRule="auto"/>
      <w:ind w:firstLine="200" w:firstLineChars="200"/>
    </w:pPr>
    <w:rPr>
      <w:sz w:val="24"/>
    </w:rPr>
  </w:style>
  <w:style w:type="paragraph" w:customStyle="1" w:styleId="541">
    <w:name w:val="pa-53"/>
    <w:basedOn w:val="1"/>
    <w:qFormat/>
    <w:uiPriority w:val="0"/>
    <w:pPr>
      <w:widowControl/>
      <w:spacing w:line="280" w:lineRule="atLeast"/>
      <w:ind w:firstLine="100"/>
    </w:pPr>
    <w:rPr>
      <w:rFonts w:ascii="宋体" w:hAnsi="宋体" w:cs="宋体"/>
      <w:kern w:val="0"/>
      <w:sz w:val="24"/>
    </w:rPr>
  </w:style>
  <w:style w:type="paragraph" w:customStyle="1" w:styleId="542">
    <w:name w:val="样式 样式 标题 4 + 非加粗 + (中文) 黑体 段前: 0 磅 段后: 0 磅 行距: 固定值 22 磅"/>
    <w:basedOn w:val="522"/>
    <w:qFormat/>
    <w:uiPriority w:val="0"/>
    <w:pPr>
      <w:spacing w:beforeLines="50" w:afterLines="50"/>
    </w:pPr>
    <w:rPr>
      <w:rFonts w:cs="宋体"/>
      <w:spacing w:val="0"/>
    </w:rPr>
  </w:style>
  <w:style w:type="paragraph" w:customStyle="1" w:styleId="543">
    <w:name w:val="SOUS TITRE B"/>
    <w:basedOn w:val="1"/>
    <w:semiHidden/>
    <w:qFormat/>
    <w:uiPriority w:val="0"/>
    <w:pPr>
      <w:widowControl/>
      <w:tabs>
        <w:tab w:val="left" w:pos="567"/>
        <w:tab w:val="left" w:pos="2268"/>
      </w:tabs>
      <w:spacing w:before="100" w:beforeAutospacing="1" w:after="60" w:line="360" w:lineRule="auto"/>
      <w:ind w:left="567"/>
    </w:pPr>
    <w:rPr>
      <w:b/>
      <w:bCs/>
      <w:caps/>
      <w:spacing w:val="40"/>
      <w:kern w:val="0"/>
      <w:sz w:val="24"/>
      <w:szCs w:val="20"/>
      <w:lang w:val="fr-FR" w:eastAsia="fr-FR"/>
    </w:rPr>
  </w:style>
  <w:style w:type="paragraph" w:customStyle="1" w:styleId="544">
    <w:name w:val="样式 正文缩进正文（首行缩进两字）特点ALT+Z表正文正文非缩进四号段1Normal Indent Char2..."/>
    <w:basedOn w:val="3"/>
    <w:next w:val="4"/>
    <w:qFormat/>
    <w:uiPriority w:val="0"/>
    <w:pPr>
      <w:widowControl/>
      <w:spacing w:before="240" w:after="120" w:line="400" w:lineRule="exact"/>
      <w:ind w:left="1140" w:hanging="630"/>
      <w:jc w:val="center"/>
    </w:pPr>
    <w:rPr>
      <w:rFonts w:ascii="宋体" w:hAnsi="宋体"/>
      <w:bCs w:val="0"/>
      <w:szCs w:val="20"/>
    </w:rPr>
  </w:style>
  <w:style w:type="paragraph" w:customStyle="1" w:styleId="545">
    <w:name w:val="font16"/>
    <w:basedOn w:val="1"/>
    <w:semiHidden/>
    <w:qFormat/>
    <w:uiPriority w:val="0"/>
    <w:pPr>
      <w:widowControl/>
      <w:spacing w:before="100" w:beforeAutospacing="1" w:after="100" w:afterAutospacing="1"/>
    </w:pPr>
    <w:rPr>
      <w:rFonts w:ascii="宋体" w:hAnsi="宋体" w:cs="宋体"/>
      <w:kern w:val="0"/>
      <w:sz w:val="18"/>
      <w:szCs w:val="18"/>
    </w:rPr>
  </w:style>
  <w:style w:type="paragraph" w:customStyle="1" w:styleId="546">
    <w:name w:val="内文正文"/>
    <w:qFormat/>
    <w:uiPriority w:val="0"/>
    <w:pPr>
      <w:autoSpaceDE w:val="0"/>
      <w:autoSpaceDN w:val="0"/>
      <w:spacing w:line="400" w:lineRule="exact"/>
      <w:ind w:firstLine="200" w:firstLineChars="200"/>
      <w:jc w:val="both"/>
      <w:textAlignment w:val="bottom"/>
    </w:pPr>
    <w:rPr>
      <w:rFonts w:ascii="宋体" w:hAnsi="???|CS?o｡ﾀ?" w:eastAsia="宋体" w:cs="Times New Roman"/>
      <w:sz w:val="21"/>
      <w:lang w:val="en-US" w:eastAsia="zh-CN" w:bidi="ar-SA"/>
    </w:rPr>
  </w:style>
  <w:style w:type="paragraph" w:customStyle="1" w:styleId="547">
    <w:name w:val="xl43"/>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548">
    <w:name w:val="正文文本 21"/>
    <w:basedOn w:val="1"/>
    <w:qFormat/>
    <w:uiPriority w:val="0"/>
    <w:pPr>
      <w:spacing w:after="120" w:line="480" w:lineRule="auto"/>
    </w:pPr>
    <w:rPr>
      <w:sz w:val="24"/>
      <w:szCs w:val="20"/>
    </w:rPr>
  </w:style>
  <w:style w:type="paragraph" w:customStyle="1" w:styleId="549">
    <w:name w:val="ca-48"/>
    <w:basedOn w:val="1"/>
    <w:qFormat/>
    <w:uiPriority w:val="0"/>
    <w:pPr>
      <w:widowControl/>
      <w:spacing w:line="360" w:lineRule="auto"/>
    </w:pPr>
    <w:rPr>
      <w:rFonts w:ascii="宋体" w:hAnsi="宋体" w:cs="宋体"/>
      <w:color w:val="000000"/>
      <w:kern w:val="0"/>
      <w:sz w:val="26"/>
      <w:szCs w:val="26"/>
    </w:rPr>
  </w:style>
  <w:style w:type="paragraph" w:customStyle="1" w:styleId="55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szCs w:val="20"/>
    </w:rPr>
  </w:style>
  <w:style w:type="paragraph" w:customStyle="1" w:styleId="551">
    <w:name w:val="xl57"/>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textAlignment w:val="bottom"/>
    </w:pPr>
    <w:rPr>
      <w:rFonts w:ascii="宋体" w:hAnsi="宋体" w:cs="宋体"/>
      <w:kern w:val="0"/>
      <w:sz w:val="24"/>
    </w:rPr>
  </w:style>
  <w:style w:type="paragraph" w:customStyle="1" w:styleId="552">
    <w:name w:val="ca-39"/>
    <w:basedOn w:val="1"/>
    <w:qFormat/>
    <w:uiPriority w:val="0"/>
    <w:pPr>
      <w:widowControl/>
      <w:spacing w:line="360" w:lineRule="auto"/>
    </w:pPr>
    <w:rPr>
      <w:rFonts w:ascii="宋体" w:hAnsi="宋体" w:cs="宋体"/>
      <w:b/>
      <w:bCs/>
      <w:color w:val="000000"/>
      <w:spacing w:val="-20"/>
      <w:kern w:val="0"/>
      <w:sz w:val="28"/>
      <w:szCs w:val="28"/>
    </w:rPr>
  </w:style>
  <w:style w:type="paragraph" w:customStyle="1" w:styleId="553">
    <w:name w:val="pa-23"/>
    <w:basedOn w:val="1"/>
    <w:qFormat/>
    <w:uiPriority w:val="0"/>
    <w:pPr>
      <w:widowControl/>
      <w:spacing w:line="360" w:lineRule="atLeast"/>
      <w:ind w:firstLine="420"/>
    </w:pPr>
    <w:rPr>
      <w:rFonts w:ascii="宋体" w:hAnsi="宋体" w:cs="宋体"/>
      <w:kern w:val="0"/>
      <w:sz w:val="24"/>
    </w:rPr>
  </w:style>
  <w:style w:type="paragraph" w:customStyle="1" w:styleId="554">
    <w:name w:val="pa-37"/>
    <w:basedOn w:val="1"/>
    <w:qFormat/>
    <w:uiPriority w:val="0"/>
    <w:pPr>
      <w:widowControl/>
      <w:spacing w:line="360" w:lineRule="atLeast"/>
      <w:ind w:firstLine="300"/>
    </w:pPr>
    <w:rPr>
      <w:rFonts w:ascii="宋体" w:hAnsi="宋体" w:cs="宋体"/>
      <w:kern w:val="0"/>
      <w:sz w:val="24"/>
    </w:rPr>
  </w:style>
  <w:style w:type="paragraph" w:customStyle="1" w:styleId="555">
    <w:name w:val="Char Char Char Char"/>
    <w:basedOn w:val="1"/>
    <w:qFormat/>
    <w:uiPriority w:val="0"/>
    <w:rPr>
      <w:rFonts w:ascii="仿宋_GB2312" w:eastAsia="仿宋_GB2312"/>
      <w:b/>
      <w:sz w:val="32"/>
      <w:szCs w:val="32"/>
    </w:rPr>
  </w:style>
  <w:style w:type="paragraph" w:customStyle="1" w:styleId="556">
    <w:name w:val="Gen. Titre3"/>
    <w:basedOn w:val="4"/>
    <w:next w:val="1"/>
    <w:semiHidden/>
    <w:qFormat/>
    <w:uiPriority w:val="0"/>
    <w:pPr>
      <w:keepLines w:val="0"/>
      <w:widowControl/>
      <w:tabs>
        <w:tab w:val="left" w:pos="871"/>
      </w:tabs>
      <w:adjustRightInd/>
      <w:snapToGrid/>
      <w:spacing w:before="120" w:after="240"/>
      <w:ind w:left="871" w:hanging="360"/>
      <w:jc w:val="both"/>
    </w:pPr>
    <w:rPr>
      <w:rFonts w:ascii="Arial" w:hAnsi="Arial" w:eastAsia="黑体"/>
      <w:sz w:val="32"/>
      <w:szCs w:val="28"/>
      <w:lang w:val="fr-FR" w:eastAsia="fr-FR"/>
    </w:rPr>
  </w:style>
  <w:style w:type="paragraph" w:customStyle="1" w:styleId="557">
    <w:name w:val="4 Char"/>
    <w:basedOn w:val="1"/>
    <w:semiHidden/>
    <w:qFormat/>
    <w:uiPriority w:val="0"/>
    <w:pPr>
      <w:spacing w:line="360" w:lineRule="auto"/>
    </w:pPr>
    <w:rPr>
      <w:rFonts w:ascii="Tahoma" w:hAnsi="Tahoma"/>
      <w:sz w:val="24"/>
      <w:szCs w:val="20"/>
    </w:rPr>
  </w:style>
  <w:style w:type="paragraph" w:customStyle="1" w:styleId="558">
    <w:name w:val="列表段落1"/>
    <w:basedOn w:val="1"/>
    <w:qFormat/>
    <w:uiPriority w:val="34"/>
    <w:pPr>
      <w:ind w:firstLine="420" w:firstLineChars="200"/>
    </w:pPr>
  </w:style>
  <w:style w:type="paragraph" w:customStyle="1" w:styleId="559">
    <w:name w:val="修订1"/>
    <w:semiHidden/>
    <w:qFormat/>
    <w:uiPriority w:val="99"/>
    <w:rPr>
      <w:rFonts w:ascii="Calibri" w:hAnsi="Calibri" w:eastAsia="宋体" w:cs="Times New Roman"/>
      <w:kern w:val="2"/>
      <w:sz w:val="21"/>
      <w:szCs w:val="24"/>
      <w:lang w:val="en-US" w:eastAsia="zh-CN" w:bidi="ar-SA"/>
    </w:rPr>
  </w:style>
  <w:style w:type="paragraph" w:customStyle="1" w:styleId="560">
    <w:name w:val="td-0"/>
    <w:basedOn w:val="1"/>
    <w:qFormat/>
    <w:uiPriority w:val="0"/>
    <w:pPr>
      <w:widowControl/>
      <w:pBdr>
        <w:top w:val="single" w:color="000000" w:sz="4" w:space="0"/>
        <w:left w:val="single" w:color="000000" w:sz="4" w:space="4"/>
        <w:bottom w:val="single" w:color="000000" w:sz="4" w:space="0"/>
        <w:right w:val="single" w:color="000000" w:sz="4" w:space="0"/>
      </w:pBdr>
      <w:spacing w:line="360" w:lineRule="auto"/>
    </w:pPr>
    <w:rPr>
      <w:rFonts w:ascii="宋体" w:hAnsi="宋体" w:cs="宋体"/>
      <w:kern w:val="0"/>
      <w:sz w:val="24"/>
    </w:rPr>
  </w:style>
  <w:style w:type="paragraph" w:customStyle="1" w:styleId="561">
    <w:name w:val="样式 标题 4 + (西文) 宋体 小四 非加粗"/>
    <w:basedOn w:val="5"/>
    <w:semiHidden/>
    <w:qFormat/>
    <w:uiPriority w:val="0"/>
    <w:pPr>
      <w:spacing w:line="376" w:lineRule="auto"/>
    </w:pPr>
    <w:rPr>
      <w:rFonts w:ascii="宋体" w:hAnsi="宋体" w:eastAsia="宋体"/>
      <w:bCs w:val="0"/>
      <w:sz w:val="21"/>
    </w:rPr>
  </w:style>
  <w:style w:type="paragraph" w:customStyle="1" w:styleId="562">
    <w:name w:val="Liste Plans"/>
    <w:basedOn w:val="1"/>
    <w:semiHidden/>
    <w:qFormat/>
    <w:uiPriority w:val="0"/>
    <w:pPr>
      <w:widowControl/>
      <w:tabs>
        <w:tab w:val="right" w:pos="9072"/>
      </w:tabs>
      <w:spacing w:line="360" w:lineRule="auto"/>
    </w:pPr>
    <w:rPr>
      <w:rFonts w:ascii="Arial" w:hAnsi="Arial"/>
      <w:kern w:val="0"/>
      <w:sz w:val="20"/>
      <w:szCs w:val="20"/>
      <w:lang w:val="fr-FR" w:eastAsia="fr-FR"/>
    </w:rPr>
  </w:style>
  <w:style w:type="paragraph" w:customStyle="1" w:styleId="563">
    <w:name w:val="样式 样式 标题 3 + 小四 非加粗 + 宋体 行距: 1.5 倍行距"/>
    <w:basedOn w:val="489"/>
    <w:semiHidden/>
    <w:qFormat/>
    <w:uiPriority w:val="0"/>
    <w:pPr>
      <w:tabs>
        <w:tab w:val="left" w:pos="567"/>
      </w:tabs>
    </w:pPr>
    <w:rPr>
      <w:rFonts w:ascii="宋体" w:cs="宋体"/>
      <w:b/>
      <w:szCs w:val="20"/>
    </w:rPr>
  </w:style>
  <w:style w:type="paragraph" w:customStyle="1" w:styleId="564">
    <w:name w:val="pa-22"/>
    <w:basedOn w:val="1"/>
    <w:qFormat/>
    <w:uiPriority w:val="0"/>
    <w:pPr>
      <w:widowControl/>
      <w:spacing w:line="280" w:lineRule="atLeast"/>
      <w:ind w:firstLine="480"/>
    </w:pPr>
    <w:rPr>
      <w:rFonts w:ascii="宋体" w:hAnsi="宋体" w:cs="宋体"/>
      <w:kern w:val="0"/>
      <w:sz w:val="24"/>
    </w:rPr>
  </w:style>
  <w:style w:type="paragraph" w:customStyle="1" w:styleId="565">
    <w:name w:val="pa-95"/>
    <w:basedOn w:val="1"/>
    <w:qFormat/>
    <w:uiPriority w:val="0"/>
    <w:pPr>
      <w:widowControl/>
      <w:spacing w:line="440" w:lineRule="atLeast"/>
      <w:jc w:val="center"/>
    </w:pPr>
    <w:rPr>
      <w:rFonts w:ascii="宋体" w:hAnsi="宋体" w:cs="宋体"/>
      <w:kern w:val="0"/>
      <w:sz w:val="24"/>
    </w:rPr>
  </w:style>
  <w:style w:type="paragraph" w:customStyle="1" w:styleId="566">
    <w:name w:val="xl51"/>
    <w:basedOn w:val="1"/>
    <w:semiHidden/>
    <w:qFormat/>
    <w:uiPriority w:val="0"/>
    <w:pPr>
      <w:widowControl/>
      <w:pBdr>
        <w:top w:val="single" w:color="auto" w:sz="8" w:space="0"/>
        <w:left w:val="single" w:color="auto" w:sz="8" w:space="0"/>
        <w:bottom w:val="single" w:color="auto" w:sz="8" w:space="0"/>
        <w:right w:val="single" w:color="auto" w:sz="8" w:space="0"/>
      </w:pBdr>
      <w:shd w:val="clear" w:color="auto" w:fill="99CCFF"/>
      <w:spacing w:before="100" w:beforeAutospacing="1" w:after="100" w:afterAutospacing="1" w:line="360" w:lineRule="auto"/>
      <w:jc w:val="center"/>
    </w:pPr>
    <w:rPr>
      <w:rFonts w:ascii="宋体" w:hAnsi="宋体" w:cs="宋体"/>
      <w:b/>
      <w:bCs/>
      <w:kern w:val="0"/>
      <w:sz w:val="24"/>
    </w:rPr>
  </w:style>
  <w:style w:type="paragraph" w:customStyle="1" w:styleId="567">
    <w:name w:val="pa-84"/>
    <w:basedOn w:val="1"/>
    <w:qFormat/>
    <w:uiPriority w:val="0"/>
    <w:pPr>
      <w:widowControl/>
      <w:spacing w:line="480" w:lineRule="atLeast"/>
      <w:jc w:val="center"/>
    </w:pPr>
    <w:rPr>
      <w:rFonts w:ascii="宋体" w:hAnsi="宋体" w:cs="宋体"/>
      <w:kern w:val="0"/>
      <w:sz w:val="24"/>
    </w:rPr>
  </w:style>
  <w:style w:type="paragraph" w:customStyle="1" w:styleId="568">
    <w:name w:val="td-8"/>
    <w:basedOn w:val="1"/>
    <w:qFormat/>
    <w:uiPriority w:val="0"/>
    <w:pPr>
      <w:widowControl/>
      <w:pBdr>
        <w:top w:val="single" w:color="000000" w:sz="4" w:space="0"/>
        <w:left w:val="single" w:color="000000" w:sz="4" w:space="4"/>
        <w:bottom w:val="single" w:color="000000" w:sz="4" w:space="0"/>
        <w:right w:val="single" w:color="000000" w:sz="12" w:space="0"/>
      </w:pBdr>
      <w:spacing w:line="360" w:lineRule="auto"/>
    </w:pPr>
    <w:rPr>
      <w:rFonts w:ascii="宋体" w:hAnsi="宋体" w:cs="宋体"/>
      <w:kern w:val="0"/>
      <w:sz w:val="24"/>
    </w:rPr>
  </w:style>
  <w:style w:type="paragraph" w:customStyle="1" w:styleId="569">
    <w:name w:val="pa-66"/>
    <w:basedOn w:val="1"/>
    <w:qFormat/>
    <w:uiPriority w:val="0"/>
    <w:pPr>
      <w:widowControl/>
      <w:spacing w:line="240" w:lineRule="atLeast"/>
      <w:ind w:firstLine="200"/>
    </w:pPr>
    <w:rPr>
      <w:rFonts w:ascii="宋体" w:hAnsi="宋体" w:cs="宋体"/>
      <w:kern w:val="0"/>
      <w:sz w:val="24"/>
    </w:rPr>
  </w:style>
  <w:style w:type="paragraph" w:customStyle="1" w:styleId="570">
    <w:name w:val="BJ-03-T"/>
    <w:qFormat/>
    <w:uiPriority w:val="0"/>
    <w:pPr>
      <w:tabs>
        <w:tab w:val="left" w:pos="2552"/>
      </w:tabs>
      <w:spacing w:before="120" w:after="120" w:line="360" w:lineRule="auto"/>
      <w:ind w:left="2552" w:hanging="567"/>
      <w:jc w:val="both"/>
    </w:pPr>
    <w:rPr>
      <w:rFonts w:ascii="Arial" w:hAnsi="Arial" w:eastAsia="宋体" w:cs="Times New Roman"/>
      <w:sz w:val="24"/>
      <w:lang w:val="en-GB" w:eastAsia="de-DE" w:bidi="ar-SA"/>
    </w:rPr>
  </w:style>
  <w:style w:type="paragraph" w:customStyle="1" w:styleId="571">
    <w:name w:val="德吉标题二"/>
    <w:basedOn w:val="3"/>
    <w:semiHidden/>
    <w:qFormat/>
    <w:uiPriority w:val="0"/>
    <w:pPr>
      <w:spacing w:before="0" w:after="120" w:line="415" w:lineRule="auto"/>
      <w:ind w:firstLine="360" w:firstLineChars="128"/>
    </w:pPr>
    <w:rPr>
      <w:rFonts w:eastAsia="宋体"/>
      <w:snapToGrid w:val="0"/>
      <w:sz w:val="28"/>
      <w:szCs w:val="28"/>
    </w:rPr>
  </w:style>
  <w:style w:type="paragraph" w:customStyle="1" w:styleId="572">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73">
    <w:name w:val="正文1"/>
    <w:qFormat/>
    <w:uiPriority w:val="0"/>
    <w:pPr>
      <w:widowControl w:val="0"/>
      <w:adjustRightInd w:val="0"/>
      <w:spacing w:line="312" w:lineRule="atLeast"/>
      <w:jc w:val="both"/>
    </w:pPr>
    <w:rPr>
      <w:rFonts w:hint="eastAsia" w:ascii="宋体" w:hAnsi="Calibri" w:eastAsia="宋体" w:cs="Times New Roman"/>
      <w:sz w:val="34"/>
      <w:lang w:val="en-US" w:eastAsia="zh-CN" w:bidi="ar-SA"/>
    </w:rPr>
  </w:style>
  <w:style w:type="paragraph" w:customStyle="1" w:styleId="574">
    <w:name w:val="正文文本首行缩进 21"/>
    <w:basedOn w:val="33"/>
    <w:semiHidden/>
    <w:qFormat/>
    <w:uiPriority w:val="0"/>
    <w:pPr>
      <w:spacing w:after="120"/>
      <w:ind w:left="420" w:leftChars="200" w:firstLine="420" w:firstLineChars="200"/>
      <w:jc w:val="both"/>
      <w:textAlignment w:val="baseline"/>
    </w:pPr>
    <w:rPr>
      <w:rFonts w:ascii="Times New Roman" w:hAnsi="Times New Roman"/>
      <w:kern w:val="0"/>
      <w:szCs w:val="24"/>
    </w:rPr>
  </w:style>
  <w:style w:type="paragraph" w:customStyle="1" w:styleId="575">
    <w:name w:val="正文文本首行缩进1"/>
    <w:basedOn w:val="32"/>
    <w:semiHidden/>
    <w:qFormat/>
    <w:uiPriority w:val="0"/>
    <w:pPr>
      <w:adjustRightInd w:val="0"/>
      <w:spacing w:line="360" w:lineRule="auto"/>
      <w:ind w:firstLine="420" w:firstLineChars="100"/>
      <w:textAlignment w:val="baseline"/>
    </w:pPr>
    <w:rPr>
      <w:kern w:val="0"/>
      <w:sz w:val="24"/>
    </w:rPr>
  </w:style>
  <w:style w:type="paragraph" w:customStyle="1" w:styleId="576">
    <w:name w:val="样式 正文（首行缩进两字） + 首行缩进:  2 字符"/>
    <w:basedOn w:val="19"/>
    <w:qFormat/>
    <w:uiPriority w:val="0"/>
    <w:pPr>
      <w:widowControl/>
      <w:spacing w:line="460" w:lineRule="exact"/>
      <w:ind w:firstLine="536"/>
    </w:pPr>
    <w:rPr>
      <w:spacing w:val="6"/>
      <w:kern w:val="24"/>
      <w:sz w:val="24"/>
    </w:rPr>
  </w:style>
  <w:style w:type="paragraph" w:customStyle="1" w:styleId="577">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4"/>
    </w:rPr>
  </w:style>
  <w:style w:type="paragraph" w:customStyle="1" w:styleId="578">
    <w:name w:val="font9"/>
    <w:basedOn w:val="1"/>
    <w:qFormat/>
    <w:uiPriority w:val="0"/>
    <w:pPr>
      <w:widowControl/>
      <w:spacing w:before="100" w:beforeAutospacing="1" w:after="100" w:afterAutospacing="1"/>
    </w:pPr>
    <w:rPr>
      <w:rFonts w:ascii="宋体" w:hAnsi="宋体" w:cs="宋体"/>
      <w:color w:val="FF0000"/>
      <w:kern w:val="0"/>
      <w:sz w:val="20"/>
      <w:szCs w:val="20"/>
    </w:rPr>
  </w:style>
  <w:style w:type="paragraph" w:customStyle="1" w:styleId="579">
    <w:name w:val="ca-29"/>
    <w:basedOn w:val="1"/>
    <w:qFormat/>
    <w:uiPriority w:val="0"/>
    <w:pPr>
      <w:widowControl/>
      <w:spacing w:line="360" w:lineRule="auto"/>
    </w:pPr>
    <w:rPr>
      <w:rFonts w:ascii="宋体" w:hAnsi="宋体" w:cs="宋体"/>
      <w:color w:val="7030A0"/>
      <w:kern w:val="0"/>
      <w:szCs w:val="21"/>
    </w:rPr>
  </w:style>
  <w:style w:type="paragraph" w:customStyle="1" w:styleId="580">
    <w:name w:val="pa-11"/>
    <w:basedOn w:val="1"/>
    <w:qFormat/>
    <w:uiPriority w:val="0"/>
    <w:pPr>
      <w:widowControl/>
      <w:spacing w:line="280" w:lineRule="atLeast"/>
    </w:pPr>
    <w:rPr>
      <w:rFonts w:ascii="宋体" w:hAnsi="宋体" w:cs="宋体"/>
      <w:kern w:val="0"/>
      <w:sz w:val="24"/>
    </w:rPr>
  </w:style>
  <w:style w:type="paragraph" w:customStyle="1" w:styleId="581">
    <w:name w:val="pa-64"/>
    <w:basedOn w:val="1"/>
    <w:qFormat/>
    <w:uiPriority w:val="0"/>
    <w:pPr>
      <w:widowControl/>
      <w:spacing w:line="360" w:lineRule="atLeast"/>
      <w:ind w:firstLine="560"/>
    </w:pPr>
    <w:rPr>
      <w:rFonts w:ascii="宋体" w:hAnsi="宋体" w:cs="宋体"/>
      <w:kern w:val="0"/>
      <w:sz w:val="24"/>
    </w:rPr>
  </w:style>
  <w:style w:type="paragraph" w:customStyle="1" w:styleId="582">
    <w:name w:val="xl29"/>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b/>
      <w:bCs/>
      <w:kern w:val="0"/>
      <w:szCs w:val="21"/>
    </w:rPr>
  </w:style>
  <w:style w:type="paragraph" w:customStyle="1" w:styleId="583">
    <w:name w:val="样式2"/>
    <w:basedOn w:val="2"/>
    <w:qFormat/>
    <w:uiPriority w:val="0"/>
    <w:pPr>
      <w:spacing w:line="360" w:lineRule="auto"/>
      <w:jc w:val="center"/>
    </w:pPr>
    <w:rPr>
      <w:sz w:val="36"/>
      <w:szCs w:val="36"/>
    </w:rPr>
  </w:style>
  <w:style w:type="paragraph" w:customStyle="1" w:styleId="584">
    <w:name w:val="标题 51"/>
    <w:basedOn w:val="1"/>
    <w:next w:val="1"/>
    <w:qFormat/>
    <w:uiPriority w:val="0"/>
    <w:pPr>
      <w:keepNext/>
      <w:keepLines/>
      <w:widowControl/>
      <w:spacing w:before="120" w:after="120" w:line="360" w:lineRule="auto"/>
      <w:ind w:firstLine="499"/>
      <w:outlineLvl w:val="4"/>
    </w:pPr>
    <w:rPr>
      <w:rFonts w:ascii="宋体"/>
      <w:b/>
      <w:kern w:val="0"/>
      <w:sz w:val="24"/>
      <w:szCs w:val="20"/>
    </w:rPr>
  </w:style>
  <w:style w:type="paragraph" w:customStyle="1" w:styleId="585">
    <w:name w:val="xl41"/>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color w:val="FF0000"/>
      <w:kern w:val="0"/>
      <w:szCs w:val="21"/>
    </w:rPr>
  </w:style>
  <w:style w:type="paragraph" w:customStyle="1" w:styleId="586">
    <w:name w:val="pa-99"/>
    <w:basedOn w:val="1"/>
    <w:qFormat/>
    <w:uiPriority w:val="0"/>
    <w:pPr>
      <w:widowControl/>
      <w:spacing w:line="300" w:lineRule="atLeast"/>
      <w:ind w:firstLine="520"/>
    </w:pPr>
    <w:rPr>
      <w:rFonts w:ascii="宋体" w:hAnsi="宋体" w:cs="宋体"/>
      <w:kern w:val="0"/>
      <w:sz w:val="24"/>
    </w:rPr>
  </w:style>
  <w:style w:type="paragraph" w:customStyle="1" w:styleId="587">
    <w:name w:val="xl59"/>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jc w:val="center"/>
    </w:pPr>
    <w:rPr>
      <w:rFonts w:ascii="宋体" w:hAnsi="宋体" w:cs="宋体"/>
      <w:b/>
      <w:bCs/>
      <w:kern w:val="0"/>
      <w:sz w:val="24"/>
    </w:rPr>
  </w:style>
  <w:style w:type="paragraph" w:customStyle="1" w:styleId="588">
    <w:name w:val="Style4a"/>
    <w:next w:val="1"/>
    <w:semiHidden/>
    <w:qFormat/>
    <w:uiPriority w:val="0"/>
    <w:pPr>
      <w:numPr>
        <w:ilvl w:val="2"/>
        <w:numId w:val="13"/>
      </w:numPr>
      <w:tabs>
        <w:tab w:val="left" w:pos="927"/>
        <w:tab w:val="clear" w:pos="720"/>
      </w:tabs>
      <w:ind w:left="567" w:firstLine="0"/>
    </w:pPr>
    <w:rPr>
      <w:rFonts w:ascii="Calibri" w:hAnsi="Calibri" w:eastAsia="宋体" w:cs="Times New Roman"/>
      <w:lang w:val="fr-FR" w:eastAsia="fr-FR" w:bidi="ar-SA"/>
    </w:rPr>
  </w:style>
  <w:style w:type="paragraph" w:customStyle="1" w:styleId="589">
    <w:name w:val="pa-21"/>
    <w:basedOn w:val="1"/>
    <w:qFormat/>
    <w:uiPriority w:val="0"/>
    <w:pPr>
      <w:widowControl/>
      <w:spacing w:line="240" w:lineRule="atLeast"/>
      <w:ind w:firstLine="420"/>
    </w:pPr>
    <w:rPr>
      <w:rFonts w:ascii="宋体" w:hAnsi="宋体" w:cs="宋体"/>
      <w:kern w:val="0"/>
      <w:sz w:val="24"/>
    </w:rPr>
  </w:style>
  <w:style w:type="paragraph" w:customStyle="1" w:styleId="590">
    <w:name w:val="bf"/>
    <w:basedOn w:val="1"/>
    <w:semiHidden/>
    <w:qFormat/>
    <w:uiPriority w:val="0"/>
    <w:pPr>
      <w:tabs>
        <w:tab w:val="left" w:leader="underscore" w:pos="0"/>
      </w:tabs>
      <w:autoSpaceDE w:val="0"/>
      <w:autoSpaceDN w:val="0"/>
      <w:adjustRightInd w:val="0"/>
      <w:spacing w:before="480" w:after="240" w:line="360" w:lineRule="atLeast"/>
      <w:jc w:val="center"/>
    </w:pPr>
    <w:rPr>
      <w:rFonts w:ascii="黑体" w:hAnsi="Arial" w:eastAsia="黑体"/>
      <w:kern w:val="0"/>
      <w:sz w:val="36"/>
      <w:szCs w:val="20"/>
    </w:rPr>
  </w:style>
  <w:style w:type="paragraph" w:customStyle="1" w:styleId="591">
    <w:name w:val="pa-1"/>
    <w:basedOn w:val="1"/>
    <w:qFormat/>
    <w:uiPriority w:val="0"/>
    <w:pPr>
      <w:widowControl/>
      <w:spacing w:line="480" w:lineRule="atLeast"/>
      <w:jc w:val="center"/>
    </w:pPr>
    <w:rPr>
      <w:rFonts w:ascii="宋体" w:hAnsi="宋体" w:cs="宋体"/>
      <w:kern w:val="0"/>
      <w:sz w:val="24"/>
    </w:rPr>
  </w:style>
  <w:style w:type="paragraph" w:customStyle="1" w:styleId="592">
    <w:name w:val="CM13"/>
    <w:basedOn w:val="1"/>
    <w:next w:val="1"/>
    <w:semiHidden/>
    <w:qFormat/>
    <w:uiPriority w:val="0"/>
    <w:pPr>
      <w:autoSpaceDE w:val="0"/>
      <w:autoSpaceDN w:val="0"/>
      <w:adjustRightInd w:val="0"/>
      <w:spacing w:line="443" w:lineRule="atLeast"/>
    </w:pPr>
    <w:rPr>
      <w:rFonts w:ascii="Arial" w:hAnsi="Arial"/>
      <w:kern w:val="0"/>
      <w:sz w:val="24"/>
    </w:rPr>
  </w:style>
  <w:style w:type="paragraph" w:customStyle="1" w:styleId="593">
    <w:name w:val="pa-125"/>
    <w:basedOn w:val="1"/>
    <w:qFormat/>
    <w:uiPriority w:val="0"/>
    <w:pPr>
      <w:widowControl/>
      <w:spacing w:line="480" w:lineRule="atLeast"/>
      <w:ind w:firstLine="1080"/>
    </w:pPr>
    <w:rPr>
      <w:rFonts w:ascii="宋体" w:hAnsi="宋体" w:cs="宋体"/>
      <w:kern w:val="0"/>
      <w:sz w:val="24"/>
    </w:rPr>
  </w:style>
  <w:style w:type="paragraph" w:customStyle="1" w:styleId="594">
    <w:name w:val="默认段落字体 Para Char Char Char Char Char Char Char Char Char1 Char"/>
    <w:basedOn w:val="1"/>
    <w:qFormat/>
    <w:uiPriority w:val="0"/>
    <w:pPr>
      <w:widowControl/>
      <w:tabs>
        <w:tab w:val="left" w:pos="1260"/>
      </w:tabs>
      <w:spacing w:line="360" w:lineRule="auto"/>
      <w:ind w:left="1260" w:firstLine="480" w:firstLineChars="200"/>
    </w:pPr>
    <w:rPr>
      <w:rFonts w:ascii="Tahoma" w:hAnsi="Tahoma"/>
      <w:sz w:val="24"/>
      <w:szCs w:val="20"/>
    </w:rPr>
  </w:style>
  <w:style w:type="paragraph" w:customStyle="1" w:styleId="595">
    <w:name w:val="注"/>
    <w:basedOn w:val="1"/>
    <w:semiHidden/>
    <w:qFormat/>
    <w:uiPriority w:val="0"/>
    <w:pPr>
      <w:adjustRightInd w:val="0"/>
      <w:spacing w:line="360" w:lineRule="auto"/>
      <w:ind w:left="840" w:hanging="420"/>
      <w:textAlignment w:val="baseline"/>
    </w:pPr>
    <w:rPr>
      <w:kern w:val="0"/>
      <w:szCs w:val="20"/>
    </w:rPr>
  </w:style>
  <w:style w:type="paragraph" w:customStyle="1" w:styleId="596">
    <w:name w:val="xl39"/>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color w:val="FF0000"/>
      <w:kern w:val="0"/>
      <w:szCs w:val="21"/>
    </w:rPr>
  </w:style>
  <w:style w:type="paragraph" w:customStyle="1" w:styleId="597">
    <w:name w:val="列出段落2"/>
    <w:basedOn w:val="1"/>
    <w:qFormat/>
    <w:uiPriority w:val="0"/>
    <w:pPr>
      <w:ind w:firstLine="420" w:firstLineChars="200"/>
    </w:pPr>
    <w:rPr>
      <w:szCs w:val="20"/>
    </w:rPr>
  </w:style>
  <w:style w:type="paragraph" w:customStyle="1" w:styleId="598">
    <w:name w:val="ca-22"/>
    <w:basedOn w:val="1"/>
    <w:qFormat/>
    <w:uiPriority w:val="0"/>
    <w:pPr>
      <w:widowControl/>
      <w:spacing w:line="360" w:lineRule="auto"/>
    </w:pPr>
    <w:rPr>
      <w:rFonts w:ascii="宋体" w:hAnsi="宋体" w:cs="宋体"/>
      <w:kern w:val="0"/>
      <w:szCs w:val="21"/>
    </w:rPr>
  </w:style>
  <w:style w:type="paragraph" w:customStyle="1" w:styleId="599">
    <w:name w:val="不可偏离参数"/>
    <w:basedOn w:val="6"/>
    <w:semiHidden/>
    <w:qFormat/>
    <w:uiPriority w:val="0"/>
    <w:pPr>
      <w:numPr>
        <w:ilvl w:val="0"/>
        <w:numId w:val="14"/>
      </w:numPr>
      <w:tabs>
        <w:tab w:val="left" w:pos="630"/>
      </w:tabs>
      <w:spacing w:before="0" w:after="0" w:line="360" w:lineRule="auto"/>
    </w:pPr>
    <w:rPr>
      <w:b w:val="0"/>
      <w:sz w:val="24"/>
    </w:rPr>
  </w:style>
  <w:style w:type="paragraph" w:customStyle="1" w:styleId="600">
    <w:name w:val="pa-124"/>
    <w:basedOn w:val="1"/>
    <w:qFormat/>
    <w:uiPriority w:val="0"/>
    <w:pPr>
      <w:widowControl/>
      <w:spacing w:line="760" w:lineRule="atLeast"/>
    </w:pPr>
    <w:rPr>
      <w:rFonts w:ascii="宋体" w:hAnsi="宋体" w:cs="宋体"/>
      <w:kern w:val="0"/>
      <w:sz w:val="24"/>
    </w:rPr>
  </w:style>
  <w:style w:type="paragraph" w:customStyle="1" w:styleId="60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602">
    <w:name w:val="Char Char1 Char"/>
    <w:basedOn w:val="1"/>
    <w:qFormat/>
    <w:uiPriority w:val="0"/>
    <w:pPr>
      <w:widowControl/>
      <w:spacing w:line="360" w:lineRule="auto"/>
    </w:pPr>
  </w:style>
  <w:style w:type="paragraph" w:customStyle="1" w:styleId="603">
    <w:name w:val="Titre4A"/>
    <w:basedOn w:val="5"/>
    <w:semiHidden/>
    <w:qFormat/>
    <w:uiPriority w:val="0"/>
    <w:pPr>
      <w:keepLines w:val="0"/>
      <w:widowControl/>
      <w:tabs>
        <w:tab w:val="left" w:pos="0"/>
      </w:tabs>
      <w:spacing w:before="0" w:after="60" w:line="360" w:lineRule="auto"/>
      <w:ind w:left="1445" w:hanging="648"/>
    </w:pPr>
    <w:rPr>
      <w:kern w:val="0"/>
      <w:szCs w:val="24"/>
      <w:lang w:val="en-GB" w:eastAsia="fr-FR"/>
    </w:rPr>
  </w:style>
  <w:style w:type="paragraph" w:customStyle="1" w:styleId="604">
    <w:name w:val="Liste-plan"/>
    <w:basedOn w:val="562"/>
    <w:semiHidden/>
    <w:qFormat/>
    <w:uiPriority w:val="0"/>
    <w:pPr>
      <w:tabs>
        <w:tab w:val="left" w:pos="1560"/>
        <w:tab w:val="right" w:pos="7938"/>
        <w:tab w:val="right" w:pos="9356"/>
        <w:tab w:val="clear" w:pos="9072"/>
      </w:tabs>
      <w:spacing w:after="60" w:line="240" w:lineRule="auto"/>
    </w:pPr>
  </w:style>
  <w:style w:type="paragraph" w:customStyle="1" w:styleId="60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06">
    <w:name w:val="pa-103"/>
    <w:basedOn w:val="1"/>
    <w:qFormat/>
    <w:uiPriority w:val="0"/>
    <w:pPr>
      <w:widowControl/>
      <w:spacing w:line="480" w:lineRule="atLeast"/>
      <w:ind w:firstLine="500"/>
    </w:pPr>
    <w:rPr>
      <w:rFonts w:ascii="宋体" w:hAnsi="宋体" w:cs="宋体"/>
      <w:kern w:val="0"/>
      <w:sz w:val="24"/>
    </w:rPr>
  </w:style>
  <w:style w:type="paragraph" w:customStyle="1" w:styleId="607">
    <w:name w:val="ca-40"/>
    <w:basedOn w:val="1"/>
    <w:qFormat/>
    <w:uiPriority w:val="0"/>
    <w:pPr>
      <w:widowControl/>
      <w:spacing w:line="360" w:lineRule="auto"/>
    </w:pPr>
    <w:rPr>
      <w:kern w:val="0"/>
      <w:sz w:val="20"/>
      <w:szCs w:val="20"/>
    </w:rPr>
  </w:style>
  <w:style w:type="paragraph" w:customStyle="1" w:styleId="608">
    <w:name w:val="xl25"/>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FF0000"/>
      <w:kern w:val="0"/>
      <w:sz w:val="20"/>
      <w:szCs w:val="20"/>
    </w:rPr>
  </w:style>
  <w:style w:type="paragraph" w:customStyle="1" w:styleId="609">
    <w:name w:val="pa-52"/>
    <w:basedOn w:val="1"/>
    <w:qFormat/>
    <w:uiPriority w:val="0"/>
    <w:pPr>
      <w:widowControl/>
      <w:spacing w:line="276" w:lineRule="atLeast"/>
    </w:pPr>
    <w:rPr>
      <w:rFonts w:ascii="宋体" w:hAnsi="宋体" w:cs="宋体"/>
      <w:kern w:val="0"/>
      <w:sz w:val="24"/>
    </w:rPr>
  </w:style>
  <w:style w:type="paragraph" w:customStyle="1" w:styleId="610">
    <w:name w:val="xl62"/>
    <w:basedOn w:val="1"/>
    <w:semiHidden/>
    <w:qFormat/>
    <w:uiPriority w:val="0"/>
    <w:pPr>
      <w:widowControl/>
      <w:pBdr>
        <w:top w:val="single" w:color="auto" w:sz="8" w:space="0"/>
        <w:bottom w:val="single" w:color="auto" w:sz="8" w:space="0"/>
        <w:right w:val="single" w:color="auto" w:sz="8" w:space="0"/>
      </w:pBdr>
      <w:spacing w:before="100" w:beforeAutospacing="1" w:after="100" w:afterAutospacing="1" w:line="360" w:lineRule="auto"/>
      <w:jc w:val="center"/>
      <w:textAlignment w:val="bottom"/>
    </w:pPr>
    <w:rPr>
      <w:rFonts w:ascii="宋体" w:hAnsi="宋体" w:cs="宋体"/>
      <w:b/>
      <w:bCs/>
      <w:kern w:val="0"/>
      <w:sz w:val="24"/>
    </w:rPr>
  </w:style>
  <w:style w:type="paragraph" w:customStyle="1" w:styleId="611">
    <w:name w:val="font13"/>
    <w:basedOn w:val="1"/>
    <w:semiHidden/>
    <w:qFormat/>
    <w:uiPriority w:val="0"/>
    <w:pPr>
      <w:widowControl/>
      <w:spacing w:before="100" w:beforeAutospacing="1" w:after="100" w:afterAutospacing="1"/>
    </w:pPr>
    <w:rPr>
      <w:rFonts w:ascii="宋体" w:hAnsi="宋体" w:cs="宋体"/>
      <w:kern w:val="0"/>
      <w:sz w:val="24"/>
    </w:rPr>
  </w:style>
  <w:style w:type="paragraph" w:customStyle="1" w:styleId="612">
    <w:name w:val="pa-111"/>
    <w:basedOn w:val="1"/>
    <w:qFormat/>
    <w:uiPriority w:val="0"/>
    <w:pPr>
      <w:widowControl/>
      <w:spacing w:line="280" w:lineRule="atLeast"/>
      <w:ind w:firstLine="480"/>
    </w:pPr>
    <w:rPr>
      <w:rFonts w:ascii="宋体" w:hAnsi="宋体" w:cs="宋体"/>
      <w:kern w:val="0"/>
      <w:sz w:val="24"/>
    </w:rPr>
  </w:style>
  <w:style w:type="paragraph" w:customStyle="1" w:styleId="613">
    <w:name w:val="pa-82"/>
    <w:basedOn w:val="1"/>
    <w:qFormat/>
    <w:uiPriority w:val="0"/>
    <w:pPr>
      <w:widowControl/>
      <w:spacing w:line="480" w:lineRule="atLeast"/>
      <w:jc w:val="center"/>
    </w:pPr>
    <w:rPr>
      <w:rFonts w:ascii="宋体" w:hAnsi="宋体" w:cs="宋体"/>
      <w:kern w:val="0"/>
      <w:sz w:val="24"/>
    </w:rPr>
  </w:style>
  <w:style w:type="paragraph" w:customStyle="1" w:styleId="614">
    <w:name w:val="pa-42"/>
    <w:basedOn w:val="1"/>
    <w:qFormat/>
    <w:uiPriority w:val="0"/>
    <w:pPr>
      <w:widowControl/>
      <w:spacing w:line="280" w:lineRule="atLeast"/>
      <w:ind w:firstLine="420"/>
    </w:pPr>
    <w:rPr>
      <w:rFonts w:ascii="宋体" w:hAnsi="宋体" w:cs="宋体"/>
      <w:kern w:val="0"/>
      <w:sz w:val="24"/>
    </w:rPr>
  </w:style>
  <w:style w:type="paragraph" w:customStyle="1" w:styleId="615">
    <w:name w:val="Para---"/>
    <w:qFormat/>
    <w:uiPriority w:val="0"/>
    <w:pPr>
      <w:keepNext/>
      <w:tabs>
        <w:tab w:val="left" w:pos="2160"/>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ind w:left="2160" w:hanging="360"/>
    </w:pPr>
    <w:rPr>
      <w:rFonts w:ascii="Arial" w:hAnsi="Arial" w:eastAsia="宋体" w:cs="Times New Roman"/>
      <w:lang w:val="en-US" w:eastAsia="en-US" w:bidi="ar-SA"/>
    </w:rPr>
  </w:style>
  <w:style w:type="paragraph" w:customStyle="1" w:styleId="616">
    <w:name w:val="pa-19"/>
    <w:basedOn w:val="1"/>
    <w:qFormat/>
    <w:uiPriority w:val="0"/>
    <w:pPr>
      <w:widowControl/>
      <w:spacing w:line="240" w:lineRule="atLeast"/>
      <w:ind w:firstLine="20"/>
    </w:pPr>
    <w:rPr>
      <w:rFonts w:ascii="宋体" w:hAnsi="宋体" w:cs="宋体"/>
      <w:kern w:val="0"/>
      <w:sz w:val="24"/>
    </w:rPr>
  </w:style>
  <w:style w:type="paragraph" w:customStyle="1" w:styleId="617">
    <w:name w:val="空半行"/>
    <w:basedOn w:val="1"/>
    <w:semiHidden/>
    <w:qFormat/>
    <w:uiPriority w:val="0"/>
    <w:pPr>
      <w:adjustRightInd w:val="0"/>
      <w:spacing w:line="120" w:lineRule="exact"/>
      <w:textAlignment w:val="baseline"/>
    </w:pPr>
    <w:rPr>
      <w:rFonts w:eastAsia="仿宋_GB2312"/>
      <w:color w:val="FFFFFF"/>
      <w:kern w:val="0"/>
      <w:sz w:val="30"/>
      <w:szCs w:val="20"/>
    </w:rPr>
  </w:style>
  <w:style w:type="paragraph" w:customStyle="1" w:styleId="618">
    <w:name w:val="xl26"/>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619">
    <w:name w:val="CM97"/>
    <w:basedOn w:val="620"/>
    <w:next w:val="620"/>
    <w:semiHidden/>
    <w:qFormat/>
    <w:uiPriority w:val="0"/>
    <w:pPr>
      <w:spacing w:after="260"/>
    </w:pPr>
    <w:rPr>
      <w:rFonts w:ascii="PMingLiU" w:hAnsi="Times New Roman" w:eastAsia="PMingLiU" w:cs="Times New Roman"/>
      <w:color w:val="auto"/>
    </w:rPr>
  </w:style>
  <w:style w:type="paragraph" w:customStyle="1" w:styleId="62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21">
    <w:name w:val="xl9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22">
    <w:name w:val="pa-57"/>
    <w:basedOn w:val="1"/>
    <w:qFormat/>
    <w:uiPriority w:val="0"/>
    <w:pPr>
      <w:widowControl/>
      <w:spacing w:line="300" w:lineRule="atLeast"/>
      <w:ind w:firstLine="560"/>
    </w:pPr>
    <w:rPr>
      <w:rFonts w:ascii="宋体" w:hAnsi="宋体" w:cs="宋体"/>
      <w:kern w:val="0"/>
      <w:sz w:val="24"/>
    </w:rPr>
  </w:style>
  <w:style w:type="paragraph" w:customStyle="1" w:styleId="623">
    <w:name w:val="pa-96"/>
    <w:basedOn w:val="1"/>
    <w:qFormat/>
    <w:uiPriority w:val="0"/>
    <w:pPr>
      <w:widowControl/>
      <w:spacing w:line="480" w:lineRule="atLeast"/>
    </w:pPr>
    <w:rPr>
      <w:rFonts w:ascii="宋体" w:hAnsi="宋体" w:cs="宋体"/>
      <w:kern w:val="0"/>
      <w:sz w:val="24"/>
    </w:rPr>
  </w:style>
  <w:style w:type="paragraph" w:customStyle="1" w:styleId="624">
    <w:name w:val="样式9"/>
    <w:basedOn w:val="3"/>
    <w:semiHidden/>
    <w:qFormat/>
    <w:uiPriority w:val="0"/>
    <w:pPr>
      <w:spacing w:before="240" w:after="120" w:line="360" w:lineRule="auto"/>
    </w:pPr>
    <w:rPr>
      <w:rFonts w:ascii="黑体" w:eastAsia="宋体"/>
      <w:sz w:val="28"/>
    </w:rPr>
  </w:style>
  <w:style w:type="paragraph" w:customStyle="1" w:styleId="625">
    <w:name w:val="ca-7"/>
    <w:basedOn w:val="1"/>
    <w:qFormat/>
    <w:uiPriority w:val="0"/>
    <w:pPr>
      <w:widowControl/>
      <w:spacing w:line="360" w:lineRule="auto"/>
    </w:pPr>
    <w:rPr>
      <w:color w:val="000000"/>
      <w:kern w:val="0"/>
      <w:sz w:val="28"/>
      <w:szCs w:val="28"/>
    </w:rPr>
  </w:style>
  <w:style w:type="paragraph" w:customStyle="1" w:styleId="626">
    <w:name w:val="pa-93"/>
    <w:basedOn w:val="1"/>
    <w:qFormat/>
    <w:uiPriority w:val="0"/>
    <w:pPr>
      <w:widowControl/>
      <w:spacing w:line="480" w:lineRule="atLeast"/>
      <w:ind w:firstLine="480"/>
    </w:pPr>
    <w:rPr>
      <w:rFonts w:ascii="宋体" w:hAnsi="宋体" w:cs="宋体"/>
      <w:kern w:val="0"/>
      <w:sz w:val="24"/>
    </w:rPr>
  </w:style>
  <w:style w:type="paragraph" w:customStyle="1" w:styleId="627">
    <w:name w:val="默认段落字体 Para Char Char Char Char Char Char Char"/>
    <w:basedOn w:val="1"/>
    <w:qFormat/>
    <w:uiPriority w:val="0"/>
    <w:pPr>
      <w:widowControl/>
      <w:spacing w:line="360" w:lineRule="auto"/>
    </w:pPr>
    <w:rPr>
      <w:rFonts w:ascii="Tahoma" w:hAnsi="Tahoma"/>
      <w:sz w:val="24"/>
      <w:szCs w:val="20"/>
    </w:rPr>
  </w:style>
  <w:style w:type="paragraph" w:customStyle="1" w:styleId="628">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629">
    <w:name w:val="td-2"/>
    <w:basedOn w:val="1"/>
    <w:qFormat/>
    <w:uiPriority w:val="0"/>
    <w:pPr>
      <w:widowControl/>
      <w:pBdr>
        <w:left w:val="single" w:color="000000" w:sz="6" w:space="4"/>
        <w:bottom w:val="single" w:color="000000" w:sz="6" w:space="0"/>
        <w:right w:val="single" w:color="000000" w:sz="6" w:space="0"/>
      </w:pBdr>
      <w:spacing w:line="360" w:lineRule="auto"/>
    </w:pPr>
    <w:rPr>
      <w:rFonts w:ascii="宋体" w:hAnsi="宋体" w:cs="宋体"/>
      <w:kern w:val="0"/>
      <w:sz w:val="24"/>
    </w:rPr>
  </w:style>
  <w:style w:type="paragraph" w:customStyle="1" w:styleId="630">
    <w:name w:val="Langtext"/>
    <w:basedOn w:val="1"/>
    <w:semiHidden/>
    <w:qFormat/>
    <w:uiPriority w:val="0"/>
    <w:pPr>
      <w:widowControl/>
      <w:spacing w:line="360" w:lineRule="auto"/>
    </w:pPr>
    <w:rPr>
      <w:rFonts w:ascii="Arial" w:hAnsi="Arial"/>
      <w:snapToGrid w:val="0"/>
      <w:kern w:val="0"/>
      <w:sz w:val="20"/>
      <w:szCs w:val="20"/>
      <w:lang w:val="de-DE" w:eastAsia="de-DE"/>
    </w:rPr>
  </w:style>
  <w:style w:type="paragraph" w:customStyle="1" w:styleId="631">
    <w:name w:val="样式7"/>
    <w:basedOn w:val="1"/>
    <w:semiHidden/>
    <w:qFormat/>
    <w:uiPriority w:val="0"/>
    <w:pPr>
      <w:spacing w:line="360" w:lineRule="auto"/>
    </w:pPr>
    <w:rPr>
      <w:sz w:val="24"/>
    </w:rPr>
  </w:style>
  <w:style w:type="paragraph" w:customStyle="1" w:styleId="632">
    <w:name w:val="pa-97"/>
    <w:basedOn w:val="1"/>
    <w:qFormat/>
    <w:uiPriority w:val="0"/>
    <w:pPr>
      <w:widowControl/>
      <w:spacing w:line="720" w:lineRule="atLeast"/>
    </w:pPr>
    <w:rPr>
      <w:rFonts w:ascii="宋体" w:hAnsi="宋体" w:cs="宋体"/>
      <w:kern w:val="0"/>
      <w:sz w:val="24"/>
    </w:rPr>
  </w:style>
  <w:style w:type="paragraph" w:customStyle="1" w:styleId="633">
    <w:name w:val="pa-62"/>
    <w:basedOn w:val="1"/>
    <w:qFormat/>
    <w:uiPriority w:val="0"/>
    <w:pPr>
      <w:widowControl/>
      <w:spacing w:line="360" w:lineRule="atLeast"/>
      <w:ind w:firstLine="420"/>
    </w:pPr>
    <w:rPr>
      <w:rFonts w:ascii="宋体" w:hAnsi="宋体" w:cs="宋体"/>
      <w:kern w:val="0"/>
      <w:sz w:val="24"/>
    </w:rPr>
  </w:style>
  <w:style w:type="paragraph" w:customStyle="1" w:styleId="634">
    <w:name w:val="xl13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szCs w:val="20"/>
    </w:rPr>
  </w:style>
  <w:style w:type="paragraph" w:customStyle="1" w:styleId="635">
    <w:name w:val="t1"/>
    <w:basedOn w:val="1"/>
    <w:qFormat/>
    <w:uiPriority w:val="0"/>
    <w:pPr>
      <w:widowControl/>
      <w:spacing w:line="280" w:lineRule="atLeast"/>
    </w:pPr>
    <w:rPr>
      <w:snapToGrid w:val="0"/>
      <w:kern w:val="0"/>
      <w:sz w:val="24"/>
      <w:szCs w:val="20"/>
      <w:lang w:val="de-DE" w:eastAsia="de-DE"/>
    </w:rPr>
  </w:style>
  <w:style w:type="paragraph" w:customStyle="1" w:styleId="636">
    <w:name w:val="pa-28"/>
    <w:basedOn w:val="1"/>
    <w:qFormat/>
    <w:uiPriority w:val="0"/>
    <w:pPr>
      <w:widowControl/>
      <w:spacing w:line="360" w:lineRule="atLeast"/>
      <w:ind w:firstLine="420"/>
    </w:pPr>
    <w:rPr>
      <w:rFonts w:ascii="宋体" w:hAnsi="宋体" w:cs="宋体"/>
      <w:kern w:val="0"/>
      <w:sz w:val="24"/>
    </w:rPr>
  </w:style>
  <w:style w:type="paragraph" w:customStyle="1" w:styleId="637">
    <w:name w:val="Divn"/>
    <w:qFormat/>
    <w:uiPriority w:val="0"/>
    <w:pPr>
      <w:spacing w:line="360" w:lineRule="auto"/>
    </w:pPr>
    <w:rPr>
      <w:rFonts w:ascii="Arial" w:hAnsi="Arial" w:eastAsia="宋体" w:cs="Arial"/>
      <w:b/>
      <w:caps/>
      <w:u w:val="single"/>
      <w:lang w:val="en-US" w:eastAsia="zh-CN" w:bidi="ar-SA"/>
    </w:rPr>
  </w:style>
  <w:style w:type="paragraph" w:customStyle="1" w:styleId="638">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639">
    <w:name w:val="ca-2"/>
    <w:basedOn w:val="1"/>
    <w:qFormat/>
    <w:uiPriority w:val="0"/>
    <w:pPr>
      <w:widowControl/>
      <w:spacing w:line="360" w:lineRule="auto"/>
    </w:pPr>
    <w:rPr>
      <w:color w:val="000000"/>
      <w:kern w:val="0"/>
      <w:sz w:val="36"/>
      <w:szCs w:val="36"/>
    </w:rPr>
  </w:style>
  <w:style w:type="paragraph" w:customStyle="1" w:styleId="640">
    <w:name w:val="td-9"/>
    <w:basedOn w:val="1"/>
    <w:qFormat/>
    <w:uiPriority w:val="0"/>
    <w:pPr>
      <w:widowControl/>
      <w:pBdr>
        <w:top w:val="single" w:color="000000" w:sz="4" w:space="0"/>
        <w:left w:val="single" w:color="000000" w:sz="12" w:space="4"/>
        <w:bottom w:val="single" w:color="000000" w:sz="12" w:space="0"/>
        <w:right w:val="single" w:color="000000" w:sz="4" w:space="0"/>
      </w:pBdr>
      <w:spacing w:line="360" w:lineRule="auto"/>
    </w:pPr>
    <w:rPr>
      <w:rFonts w:ascii="宋体" w:hAnsi="宋体" w:cs="宋体"/>
      <w:kern w:val="0"/>
      <w:sz w:val="24"/>
    </w:rPr>
  </w:style>
  <w:style w:type="paragraph" w:customStyle="1" w:styleId="641">
    <w:name w:val="图"/>
    <w:basedOn w:val="1"/>
    <w:semiHidden/>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42">
    <w:name w:val="pa-12"/>
    <w:basedOn w:val="1"/>
    <w:qFormat/>
    <w:uiPriority w:val="0"/>
    <w:pPr>
      <w:widowControl/>
      <w:spacing w:line="360" w:lineRule="atLeast"/>
    </w:pPr>
    <w:rPr>
      <w:rFonts w:ascii="宋体" w:hAnsi="宋体" w:cs="宋体"/>
      <w:kern w:val="0"/>
      <w:sz w:val="24"/>
    </w:rPr>
  </w:style>
  <w:style w:type="paragraph" w:customStyle="1" w:styleId="64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jc w:val="center"/>
    </w:pPr>
    <w:rPr>
      <w:rFonts w:ascii="宋体" w:hAnsi="宋体" w:cs="宋体"/>
      <w:b/>
      <w:bCs/>
      <w:kern w:val="0"/>
      <w:sz w:val="20"/>
      <w:szCs w:val="20"/>
    </w:rPr>
  </w:style>
  <w:style w:type="paragraph" w:customStyle="1" w:styleId="644">
    <w:name w:val="pa-17"/>
    <w:basedOn w:val="1"/>
    <w:qFormat/>
    <w:uiPriority w:val="0"/>
    <w:pPr>
      <w:widowControl/>
      <w:spacing w:line="240" w:lineRule="atLeast"/>
      <w:jc w:val="center"/>
    </w:pPr>
    <w:rPr>
      <w:rFonts w:ascii="宋体" w:hAnsi="宋体" w:cs="宋体"/>
      <w:kern w:val="0"/>
      <w:sz w:val="24"/>
    </w:rPr>
  </w:style>
  <w:style w:type="paragraph" w:customStyle="1" w:styleId="645">
    <w:name w:val="ca-14"/>
    <w:basedOn w:val="1"/>
    <w:qFormat/>
    <w:uiPriority w:val="0"/>
    <w:pPr>
      <w:widowControl/>
      <w:spacing w:line="360" w:lineRule="auto"/>
    </w:pPr>
    <w:rPr>
      <w:color w:val="000000"/>
      <w:kern w:val="0"/>
      <w:sz w:val="24"/>
    </w:rPr>
  </w:style>
  <w:style w:type="paragraph" w:customStyle="1" w:styleId="646">
    <w:name w:val="pa-40"/>
    <w:basedOn w:val="1"/>
    <w:qFormat/>
    <w:uiPriority w:val="0"/>
    <w:pPr>
      <w:widowControl/>
      <w:spacing w:line="280" w:lineRule="atLeast"/>
    </w:pPr>
    <w:rPr>
      <w:rFonts w:ascii="宋体" w:hAnsi="宋体" w:cs="宋体"/>
      <w:kern w:val="0"/>
      <w:sz w:val="24"/>
    </w:rPr>
  </w:style>
  <w:style w:type="paragraph" w:customStyle="1" w:styleId="647">
    <w:name w:val="样式 正文缩进正文（首行缩进两字）特点ALT+Z表正文正文非缩进四号段1Normal Indent Char2...2"/>
    <w:basedOn w:val="4"/>
    <w:qFormat/>
    <w:uiPriority w:val="0"/>
    <w:pPr>
      <w:widowControl/>
      <w:adjustRightInd/>
      <w:snapToGrid/>
      <w:spacing w:before="360" w:after="120"/>
      <w:jc w:val="center"/>
    </w:pPr>
    <w:rPr>
      <w:bCs w:val="0"/>
      <w:kern w:val="2"/>
      <w:sz w:val="28"/>
      <w:szCs w:val="20"/>
    </w:rPr>
  </w:style>
  <w:style w:type="paragraph" w:customStyle="1" w:styleId="648">
    <w:name w:val="标题1"/>
    <w:basedOn w:val="2"/>
    <w:qFormat/>
    <w:uiPriority w:val="0"/>
    <w:pPr>
      <w:numPr>
        <w:ilvl w:val="0"/>
        <w:numId w:val="15"/>
      </w:numPr>
      <w:spacing w:beforeLines="200" w:after="0" w:line="360" w:lineRule="auto"/>
      <w:ind w:firstLine="0"/>
    </w:pPr>
    <w:rPr>
      <w:rFonts w:ascii="Arial" w:hAnsi="Arial"/>
      <w:sz w:val="32"/>
      <w:szCs w:val="32"/>
    </w:rPr>
  </w:style>
  <w:style w:type="paragraph" w:customStyle="1" w:styleId="649">
    <w:name w:val="pa-69"/>
    <w:basedOn w:val="1"/>
    <w:qFormat/>
    <w:uiPriority w:val="0"/>
    <w:pPr>
      <w:widowControl/>
      <w:spacing w:line="240" w:lineRule="atLeast"/>
      <w:ind w:firstLine="1140"/>
    </w:pPr>
    <w:rPr>
      <w:rFonts w:ascii="宋体" w:hAnsi="宋体" w:cs="宋体"/>
      <w:kern w:val="0"/>
      <w:sz w:val="24"/>
    </w:rPr>
  </w:style>
  <w:style w:type="paragraph" w:customStyle="1" w:styleId="650">
    <w:name w:val="Char Char Char1 Char Char Char Char Char Char Char Char Char Char"/>
    <w:basedOn w:val="1"/>
    <w:semiHidden/>
    <w:qFormat/>
    <w:uiPriority w:val="0"/>
    <w:pPr>
      <w:adjustRightInd w:val="0"/>
      <w:spacing w:line="360" w:lineRule="auto"/>
    </w:pPr>
    <w:rPr>
      <w:rFonts w:ascii="宋体" w:hAnsi="宋体" w:cs="宋体"/>
      <w:kern w:val="0"/>
      <w:sz w:val="24"/>
      <w:szCs w:val="20"/>
    </w:rPr>
  </w:style>
  <w:style w:type="paragraph" w:customStyle="1" w:styleId="651">
    <w:name w:val="pa-20"/>
    <w:basedOn w:val="1"/>
    <w:qFormat/>
    <w:uiPriority w:val="0"/>
    <w:pPr>
      <w:widowControl/>
      <w:spacing w:line="360" w:lineRule="atLeast"/>
    </w:pPr>
    <w:rPr>
      <w:rFonts w:ascii="宋体" w:hAnsi="宋体" w:cs="宋体"/>
      <w:kern w:val="0"/>
      <w:sz w:val="24"/>
    </w:rPr>
  </w:style>
  <w:style w:type="paragraph" w:customStyle="1" w:styleId="652">
    <w:name w:val="font18"/>
    <w:basedOn w:val="1"/>
    <w:semiHidden/>
    <w:qFormat/>
    <w:uiPriority w:val="0"/>
    <w:pPr>
      <w:widowControl/>
      <w:spacing w:before="100" w:beforeAutospacing="1" w:after="100" w:afterAutospacing="1"/>
    </w:pPr>
    <w:rPr>
      <w:rFonts w:ascii="宋体" w:hAnsi="宋体" w:cs="宋体"/>
      <w:color w:val="000000"/>
      <w:kern w:val="0"/>
      <w:sz w:val="20"/>
      <w:szCs w:val="20"/>
    </w:rPr>
  </w:style>
  <w:style w:type="paragraph" w:customStyle="1" w:styleId="653">
    <w:name w:val="Char Char Char 字元 字元"/>
    <w:basedOn w:val="1"/>
    <w:qFormat/>
    <w:uiPriority w:val="0"/>
    <w:rPr>
      <w:rFonts w:ascii="Tahoma" w:hAnsi="Tahoma"/>
      <w:sz w:val="24"/>
      <w:szCs w:val="20"/>
    </w:rPr>
  </w:style>
  <w:style w:type="paragraph" w:customStyle="1" w:styleId="65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55">
    <w:name w:val="样式5"/>
    <w:basedOn w:val="3"/>
    <w:semiHidden/>
    <w:qFormat/>
    <w:uiPriority w:val="0"/>
    <w:pPr>
      <w:spacing w:before="240" w:after="120" w:line="360" w:lineRule="auto"/>
    </w:pPr>
    <w:rPr>
      <w:rFonts w:eastAsia="宋体"/>
      <w:sz w:val="30"/>
    </w:rPr>
  </w:style>
  <w:style w:type="paragraph" w:customStyle="1" w:styleId="656">
    <w:name w:val="pa-122"/>
    <w:basedOn w:val="1"/>
    <w:qFormat/>
    <w:uiPriority w:val="0"/>
    <w:pPr>
      <w:widowControl/>
      <w:spacing w:line="360" w:lineRule="atLeast"/>
      <w:jc w:val="center"/>
    </w:pPr>
    <w:rPr>
      <w:rFonts w:ascii="宋体" w:hAnsi="宋体" w:cs="宋体"/>
      <w:kern w:val="0"/>
      <w:sz w:val="24"/>
    </w:rPr>
  </w:style>
  <w:style w:type="paragraph" w:customStyle="1" w:styleId="657">
    <w:name w:val="font7"/>
    <w:basedOn w:val="1"/>
    <w:qFormat/>
    <w:uiPriority w:val="0"/>
    <w:pPr>
      <w:widowControl/>
      <w:spacing w:before="100" w:beforeAutospacing="1" w:after="100" w:afterAutospacing="1"/>
    </w:pPr>
    <w:rPr>
      <w:color w:val="000000"/>
      <w:kern w:val="0"/>
      <w:sz w:val="20"/>
      <w:szCs w:val="20"/>
    </w:rPr>
  </w:style>
  <w:style w:type="paragraph" w:customStyle="1" w:styleId="658">
    <w:name w:val="ca-37"/>
    <w:basedOn w:val="1"/>
    <w:qFormat/>
    <w:uiPriority w:val="0"/>
    <w:pPr>
      <w:widowControl/>
      <w:spacing w:line="360" w:lineRule="auto"/>
    </w:pPr>
    <w:rPr>
      <w:rFonts w:ascii="宋体" w:hAnsi="宋体" w:cs="宋体"/>
      <w:color w:val="000000"/>
      <w:kern w:val="0"/>
      <w:szCs w:val="21"/>
    </w:rPr>
  </w:style>
  <w:style w:type="paragraph" w:customStyle="1" w:styleId="659">
    <w:name w:val="ca-27"/>
    <w:basedOn w:val="1"/>
    <w:qFormat/>
    <w:uiPriority w:val="0"/>
    <w:pPr>
      <w:widowControl/>
      <w:spacing w:line="360" w:lineRule="auto"/>
    </w:pPr>
    <w:rPr>
      <w:rFonts w:ascii="宋体" w:hAnsi="宋体" w:cs="宋体"/>
      <w:b/>
      <w:bCs/>
      <w:color w:val="002060"/>
      <w:spacing w:val="-20"/>
      <w:kern w:val="0"/>
      <w:szCs w:val="21"/>
    </w:rPr>
  </w:style>
  <w:style w:type="paragraph" w:customStyle="1" w:styleId="660">
    <w:name w:val="xl74"/>
    <w:basedOn w:val="1"/>
    <w:qFormat/>
    <w:uiPriority w:val="0"/>
    <w:pPr>
      <w:widowControl/>
      <w:pBdr>
        <w:left w:val="single" w:color="auto" w:sz="4" w:space="0"/>
      </w:pBdr>
      <w:spacing w:before="100" w:beforeAutospacing="1" w:after="100" w:afterAutospacing="1" w:line="360" w:lineRule="auto"/>
      <w:jc w:val="center"/>
    </w:pPr>
    <w:rPr>
      <w:rFonts w:ascii="宋体" w:hAnsi="宋体" w:cs="宋体"/>
      <w:kern w:val="0"/>
      <w:sz w:val="24"/>
    </w:rPr>
  </w:style>
  <w:style w:type="paragraph" w:customStyle="1" w:styleId="661">
    <w:name w:val="pa-75"/>
    <w:basedOn w:val="1"/>
    <w:qFormat/>
    <w:uiPriority w:val="0"/>
    <w:pPr>
      <w:widowControl/>
      <w:spacing w:line="300" w:lineRule="atLeast"/>
      <w:jc w:val="center"/>
    </w:pPr>
    <w:rPr>
      <w:rFonts w:ascii="宋体" w:hAnsi="宋体" w:cs="宋体"/>
      <w:kern w:val="0"/>
      <w:sz w:val="24"/>
    </w:rPr>
  </w:style>
  <w:style w:type="paragraph" w:customStyle="1" w:styleId="662">
    <w:name w:val="_Style 10"/>
    <w:basedOn w:val="1"/>
    <w:next w:val="1"/>
    <w:qFormat/>
    <w:uiPriority w:val="0"/>
  </w:style>
  <w:style w:type="paragraph" w:customStyle="1" w:styleId="663">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64">
    <w:name w:val="SubSub4"/>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4032" w:hanging="576"/>
      <w:outlineLvl w:val="7"/>
    </w:pPr>
    <w:rPr>
      <w:rFonts w:ascii="Arial" w:hAnsi="Arial"/>
      <w:snapToGrid w:val="0"/>
      <w:kern w:val="0"/>
      <w:sz w:val="20"/>
      <w:szCs w:val="20"/>
      <w:lang w:eastAsia="en-US"/>
    </w:rPr>
  </w:style>
  <w:style w:type="paragraph" w:customStyle="1" w:styleId="665">
    <w:name w:val="font15"/>
    <w:basedOn w:val="1"/>
    <w:semiHidden/>
    <w:qFormat/>
    <w:uiPriority w:val="0"/>
    <w:pPr>
      <w:widowControl/>
      <w:spacing w:before="100" w:beforeAutospacing="1" w:after="100" w:afterAutospacing="1"/>
    </w:pPr>
    <w:rPr>
      <w:rFonts w:ascii="宋体" w:hAnsi="宋体" w:cs="宋体"/>
      <w:kern w:val="0"/>
      <w:sz w:val="20"/>
      <w:szCs w:val="20"/>
    </w:rPr>
  </w:style>
  <w:style w:type="paragraph" w:customStyle="1" w:styleId="666">
    <w:name w:val="pa-65"/>
    <w:basedOn w:val="1"/>
    <w:qFormat/>
    <w:uiPriority w:val="0"/>
    <w:pPr>
      <w:widowControl/>
      <w:spacing w:line="360" w:lineRule="atLeast"/>
    </w:pPr>
    <w:rPr>
      <w:rFonts w:ascii="宋体" w:hAnsi="宋体" w:cs="宋体"/>
      <w:kern w:val="0"/>
      <w:sz w:val="24"/>
    </w:rPr>
  </w:style>
  <w:style w:type="paragraph" w:customStyle="1" w:styleId="667">
    <w:name w:val="pa-140"/>
    <w:basedOn w:val="1"/>
    <w:qFormat/>
    <w:uiPriority w:val="0"/>
    <w:pPr>
      <w:widowControl/>
      <w:spacing w:line="320" w:lineRule="atLeast"/>
      <w:ind w:firstLine="560"/>
    </w:pPr>
    <w:rPr>
      <w:rFonts w:ascii="宋体" w:hAnsi="宋体" w:cs="宋体"/>
      <w:kern w:val="0"/>
      <w:sz w:val="24"/>
    </w:rPr>
  </w:style>
  <w:style w:type="paragraph" w:customStyle="1" w:styleId="668">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669">
    <w:name w:val="pa-109"/>
    <w:basedOn w:val="1"/>
    <w:qFormat/>
    <w:uiPriority w:val="0"/>
    <w:pPr>
      <w:widowControl/>
      <w:spacing w:line="280" w:lineRule="atLeast"/>
    </w:pPr>
    <w:rPr>
      <w:rFonts w:ascii="宋体" w:hAnsi="宋体" w:cs="宋体"/>
      <w:kern w:val="0"/>
      <w:sz w:val="24"/>
    </w:rPr>
  </w:style>
  <w:style w:type="paragraph" w:customStyle="1" w:styleId="670">
    <w:name w:val="xl60"/>
    <w:basedOn w:val="1"/>
    <w:semiHidden/>
    <w:qFormat/>
    <w:uiPriority w:val="0"/>
    <w:pPr>
      <w:widowControl/>
      <w:pBdr>
        <w:top w:val="single" w:color="auto" w:sz="8" w:space="0"/>
        <w:left w:val="single" w:color="auto" w:sz="8" w:space="0"/>
        <w:bottom w:val="single" w:color="auto" w:sz="8" w:space="0"/>
      </w:pBdr>
      <w:spacing w:before="100" w:beforeAutospacing="1" w:after="100" w:afterAutospacing="1" w:line="360" w:lineRule="auto"/>
      <w:jc w:val="center"/>
      <w:textAlignment w:val="bottom"/>
    </w:pPr>
    <w:rPr>
      <w:rFonts w:ascii="宋体" w:hAnsi="宋体" w:cs="宋体"/>
      <w:b/>
      <w:bCs/>
      <w:kern w:val="0"/>
      <w:sz w:val="24"/>
    </w:rPr>
  </w:style>
  <w:style w:type="paragraph" w:customStyle="1" w:styleId="671">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72">
    <w:name w:val="xl45"/>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673">
    <w:name w:val="xl23"/>
    <w:basedOn w:val="1"/>
    <w:semiHidden/>
    <w:qFormat/>
    <w:uiPriority w:val="0"/>
    <w:pPr>
      <w:widowControl/>
      <w:spacing w:before="100" w:beforeAutospacing="1" w:after="100" w:afterAutospacing="1" w:line="360" w:lineRule="auto"/>
      <w:textAlignment w:val="bottom"/>
    </w:pPr>
    <w:rPr>
      <w:rFonts w:ascii="Arial" w:hAnsi="Arial"/>
      <w:kern w:val="0"/>
      <w:sz w:val="24"/>
    </w:rPr>
  </w:style>
  <w:style w:type="paragraph" w:customStyle="1" w:styleId="674">
    <w:name w:val="flName"/>
    <w:basedOn w:val="675"/>
    <w:qFormat/>
    <w:uiPriority w:val="0"/>
    <w:rPr>
      <w:sz w:val="32"/>
    </w:rPr>
  </w:style>
  <w:style w:type="paragraph" w:customStyle="1" w:styleId="675">
    <w:name w:val="flNote"/>
    <w:basedOn w:val="1"/>
    <w:qFormat/>
    <w:uiPriority w:val="0"/>
    <w:pPr>
      <w:adjustRightInd w:val="0"/>
      <w:spacing w:before="320" w:after="160" w:line="360" w:lineRule="auto"/>
      <w:jc w:val="center"/>
      <w:textAlignment w:val="baseline"/>
    </w:pPr>
    <w:rPr>
      <w:rFonts w:ascii="Arial" w:eastAsia="黑体"/>
      <w:kern w:val="0"/>
      <w:sz w:val="30"/>
      <w:szCs w:val="20"/>
    </w:rPr>
  </w:style>
  <w:style w:type="paragraph" w:customStyle="1" w:styleId="676">
    <w:name w:val="pa-141"/>
    <w:basedOn w:val="1"/>
    <w:qFormat/>
    <w:uiPriority w:val="0"/>
    <w:pPr>
      <w:widowControl/>
      <w:spacing w:line="320" w:lineRule="atLeast"/>
      <w:jc w:val="right"/>
    </w:pPr>
    <w:rPr>
      <w:rFonts w:ascii="宋体" w:hAnsi="宋体" w:cs="宋体"/>
      <w:kern w:val="0"/>
      <w:sz w:val="24"/>
    </w:rPr>
  </w:style>
  <w:style w:type="paragraph" w:customStyle="1" w:styleId="67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jc w:val="center"/>
    </w:pPr>
    <w:rPr>
      <w:rFonts w:ascii="宋体" w:hAnsi="宋体" w:cs="宋体"/>
      <w:kern w:val="0"/>
      <w:sz w:val="22"/>
      <w:szCs w:val="22"/>
    </w:rPr>
  </w:style>
  <w:style w:type="paragraph" w:customStyle="1" w:styleId="678">
    <w:name w:val="pa-83"/>
    <w:basedOn w:val="1"/>
    <w:qFormat/>
    <w:uiPriority w:val="0"/>
    <w:pPr>
      <w:widowControl/>
      <w:spacing w:line="560" w:lineRule="atLeast"/>
      <w:jc w:val="center"/>
    </w:pPr>
    <w:rPr>
      <w:rFonts w:ascii="宋体" w:hAnsi="宋体" w:cs="宋体"/>
      <w:kern w:val="0"/>
      <w:sz w:val="24"/>
    </w:rPr>
  </w:style>
  <w:style w:type="paragraph" w:customStyle="1" w:styleId="679">
    <w:name w:val="pa-77"/>
    <w:basedOn w:val="1"/>
    <w:qFormat/>
    <w:uiPriority w:val="0"/>
    <w:pPr>
      <w:widowControl/>
      <w:spacing w:line="360" w:lineRule="atLeast"/>
    </w:pPr>
    <w:rPr>
      <w:rFonts w:ascii="宋体" w:hAnsi="宋体" w:cs="宋体"/>
      <w:kern w:val="0"/>
      <w:sz w:val="24"/>
    </w:rPr>
  </w:style>
  <w:style w:type="paragraph" w:customStyle="1" w:styleId="680">
    <w:name w:val="样式 标题 1 + 宋体 行距: 1.5 倍行距"/>
    <w:basedOn w:val="2"/>
    <w:semiHidden/>
    <w:qFormat/>
    <w:uiPriority w:val="0"/>
    <w:pPr>
      <w:numPr>
        <w:ilvl w:val="0"/>
        <w:numId w:val="16"/>
      </w:numPr>
      <w:spacing w:line="360" w:lineRule="auto"/>
      <w:ind w:right="100" w:rightChars="100"/>
    </w:pPr>
    <w:rPr>
      <w:rFonts w:ascii="宋体" w:hAnsi="宋体" w:cs="宋体"/>
      <w:sz w:val="32"/>
      <w:szCs w:val="20"/>
    </w:rPr>
  </w:style>
  <w:style w:type="paragraph" w:customStyle="1" w:styleId="681">
    <w:name w:val="xl50"/>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textAlignment w:val="bottom"/>
    </w:pPr>
    <w:rPr>
      <w:rFonts w:ascii="宋体" w:hAnsi="宋体" w:cs="宋体"/>
      <w:b/>
      <w:bCs/>
      <w:kern w:val="0"/>
      <w:sz w:val="24"/>
    </w:rPr>
  </w:style>
  <w:style w:type="paragraph" w:customStyle="1" w:styleId="682">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83">
    <w:name w:val="2 Char Char Char Char Char Char Char"/>
    <w:basedOn w:val="1"/>
    <w:qFormat/>
    <w:uiPriority w:val="0"/>
    <w:rPr>
      <w:rFonts w:ascii="Tahoma" w:hAnsi="Tahoma"/>
      <w:sz w:val="24"/>
      <w:szCs w:val="20"/>
    </w:rPr>
  </w:style>
  <w:style w:type="paragraph" w:customStyle="1" w:styleId="684">
    <w:name w:val="标题 61"/>
    <w:basedOn w:val="1"/>
    <w:next w:val="1"/>
    <w:qFormat/>
    <w:uiPriority w:val="0"/>
    <w:pPr>
      <w:keepNext/>
      <w:keepLines/>
      <w:widowControl/>
      <w:tabs>
        <w:tab w:val="left" w:pos="1440"/>
      </w:tabs>
      <w:spacing w:before="240" w:after="64" w:line="320" w:lineRule="auto"/>
      <w:ind w:left="1152" w:hanging="1152"/>
      <w:outlineLvl w:val="5"/>
    </w:pPr>
    <w:rPr>
      <w:rFonts w:ascii="Arial" w:hAnsi="Arial" w:eastAsia="黑体"/>
      <w:b/>
      <w:kern w:val="0"/>
      <w:sz w:val="24"/>
      <w:szCs w:val="20"/>
    </w:rPr>
  </w:style>
  <w:style w:type="paragraph" w:customStyle="1" w:styleId="685">
    <w:name w:val="1.1.1.1A"/>
    <w:basedOn w:val="686"/>
    <w:semiHidden/>
    <w:qFormat/>
    <w:uiPriority w:val="0"/>
    <w:pPr>
      <w:tabs>
        <w:tab w:val="left" w:pos="1843"/>
        <w:tab w:val="left" w:pos="26875"/>
      </w:tabs>
      <w:ind w:left="1560" w:hanging="426"/>
    </w:pPr>
  </w:style>
  <w:style w:type="paragraph" w:customStyle="1" w:styleId="686">
    <w:name w:val="1.1.1.1"/>
    <w:basedOn w:val="1"/>
    <w:semiHidden/>
    <w:qFormat/>
    <w:uiPriority w:val="0"/>
    <w:pPr>
      <w:tabs>
        <w:tab w:val="left" w:pos="26875"/>
      </w:tabs>
      <w:autoSpaceDE w:val="0"/>
      <w:autoSpaceDN w:val="0"/>
      <w:adjustRightInd w:val="0"/>
      <w:spacing w:before="60" w:after="60" w:line="360" w:lineRule="atLeast"/>
      <w:ind w:left="1134" w:hanging="1134"/>
    </w:pPr>
    <w:rPr>
      <w:rFonts w:ascii="宋体" w:hAnsi="Arial"/>
      <w:kern w:val="0"/>
      <w:sz w:val="24"/>
      <w:szCs w:val="20"/>
    </w:rPr>
  </w:style>
  <w:style w:type="paragraph" w:customStyle="1" w:styleId="687">
    <w:name w:val="Char Char Char Char Char Char Char1"/>
    <w:basedOn w:val="1"/>
    <w:qFormat/>
    <w:uiPriority w:val="0"/>
    <w:pPr>
      <w:widowControl/>
      <w:spacing w:after="160" w:line="240" w:lineRule="exact"/>
    </w:pPr>
    <w:rPr>
      <w:rFonts w:ascii="Verdana" w:hAnsi="Verdana" w:eastAsia="仿宋_GB2312"/>
      <w:kern w:val="0"/>
      <w:sz w:val="30"/>
      <w:szCs w:val="30"/>
      <w:lang w:eastAsia="en-US"/>
    </w:rPr>
  </w:style>
  <w:style w:type="paragraph" w:customStyle="1" w:styleId="688">
    <w:name w:val="xl72"/>
    <w:basedOn w:val="1"/>
    <w:qFormat/>
    <w:uiPriority w:val="0"/>
    <w:pPr>
      <w:widowControl/>
      <w:spacing w:before="100" w:beforeAutospacing="1" w:after="100" w:afterAutospacing="1"/>
    </w:pPr>
    <w:rPr>
      <w:rFonts w:ascii="宋体" w:hAnsi="宋体" w:cs="宋体"/>
      <w:kern w:val="0"/>
      <w:sz w:val="20"/>
      <w:szCs w:val="20"/>
    </w:rPr>
  </w:style>
  <w:style w:type="paragraph" w:customStyle="1" w:styleId="689">
    <w:name w:val="样式 样式 标题 4 + (西文) 宋体 小四 非加粗 + 小四"/>
    <w:basedOn w:val="561"/>
    <w:semiHidden/>
    <w:qFormat/>
    <w:uiPriority w:val="0"/>
    <w:pPr>
      <w:tabs>
        <w:tab w:val="left" w:pos="1080"/>
      </w:tabs>
      <w:ind w:left="454" w:hanging="454"/>
    </w:pPr>
    <w:rPr>
      <w:bCs/>
    </w:rPr>
  </w:style>
  <w:style w:type="paragraph" w:customStyle="1" w:styleId="690">
    <w:name w:val="Char11"/>
    <w:basedOn w:val="1"/>
    <w:semiHidden/>
    <w:qFormat/>
    <w:uiPriority w:val="0"/>
    <w:rPr>
      <w:rFonts w:ascii="仿宋_GB2312" w:eastAsia="仿宋_GB2312"/>
      <w:b/>
      <w:sz w:val="32"/>
      <w:szCs w:val="32"/>
    </w:rPr>
  </w:style>
  <w:style w:type="paragraph" w:customStyle="1" w:styleId="691">
    <w:name w:val="xl67"/>
    <w:basedOn w:val="1"/>
    <w:qFormat/>
    <w:uiPriority w:val="0"/>
    <w:pPr>
      <w:widowControl/>
      <w:spacing w:before="100" w:beforeAutospacing="1" w:after="100" w:afterAutospacing="1"/>
    </w:pPr>
    <w:rPr>
      <w:rFonts w:ascii="宋体" w:hAnsi="宋体" w:cs="宋体"/>
      <w:kern w:val="0"/>
      <w:sz w:val="20"/>
      <w:szCs w:val="20"/>
    </w:rPr>
  </w:style>
  <w:style w:type="paragraph" w:customStyle="1" w:styleId="692">
    <w:name w:val="pa-113"/>
    <w:basedOn w:val="1"/>
    <w:qFormat/>
    <w:uiPriority w:val="0"/>
    <w:pPr>
      <w:widowControl/>
      <w:spacing w:line="360" w:lineRule="atLeast"/>
      <w:ind w:firstLine="2960"/>
    </w:pPr>
    <w:rPr>
      <w:rFonts w:ascii="宋体" w:hAnsi="宋体" w:cs="宋体"/>
      <w:kern w:val="0"/>
      <w:sz w:val="24"/>
    </w:rPr>
  </w:style>
  <w:style w:type="paragraph" w:customStyle="1" w:styleId="693">
    <w:name w:val="ca-35"/>
    <w:basedOn w:val="1"/>
    <w:qFormat/>
    <w:uiPriority w:val="0"/>
    <w:pPr>
      <w:widowControl/>
      <w:spacing w:line="360" w:lineRule="auto"/>
    </w:pPr>
    <w:rPr>
      <w:kern w:val="0"/>
      <w:sz w:val="10"/>
      <w:szCs w:val="10"/>
    </w:rPr>
  </w:style>
  <w:style w:type="paragraph" w:customStyle="1" w:styleId="694">
    <w:name w:val="正文文字2"/>
    <w:basedOn w:val="32"/>
    <w:semiHidden/>
    <w:qFormat/>
    <w:uiPriority w:val="0"/>
    <w:pPr>
      <w:adjustRightInd w:val="0"/>
      <w:spacing w:after="60" w:line="360" w:lineRule="auto"/>
      <w:ind w:left="72" w:leftChars="30" w:right="72" w:rightChars="30"/>
      <w:jc w:val="center"/>
      <w:textAlignment w:val="baseline"/>
    </w:pPr>
    <w:rPr>
      <w:rFonts w:ascii="Arial" w:eastAsia="黑体"/>
      <w:kern w:val="0"/>
      <w:szCs w:val="20"/>
    </w:rPr>
  </w:style>
  <w:style w:type="paragraph" w:customStyle="1" w:styleId="695">
    <w:name w:val="样式 标题 3 + (中文) 黑体 小四 非加粗 段前: 7.8 磅 段后: 0 磅 行距: 固定值 20 磅"/>
    <w:basedOn w:val="4"/>
    <w:qFormat/>
    <w:uiPriority w:val="0"/>
    <w:pPr>
      <w:adjustRightInd/>
      <w:snapToGrid/>
      <w:spacing w:line="400" w:lineRule="exact"/>
      <w:jc w:val="both"/>
    </w:pPr>
    <w:rPr>
      <w:rFonts w:ascii="Times New Roman" w:hAnsi="Times New Roman" w:eastAsia="黑体" w:cs="宋体"/>
      <w:b w:val="0"/>
      <w:bCs w:val="0"/>
      <w:kern w:val="2"/>
      <w:sz w:val="24"/>
      <w:szCs w:val="24"/>
    </w:rPr>
  </w:style>
  <w:style w:type="paragraph" w:customStyle="1" w:styleId="696">
    <w:name w:val="Char Char Char Char Char Char"/>
    <w:basedOn w:val="1"/>
    <w:qFormat/>
    <w:uiPriority w:val="0"/>
    <w:pPr>
      <w:widowControl/>
      <w:spacing w:line="360" w:lineRule="auto"/>
    </w:pPr>
  </w:style>
  <w:style w:type="paragraph" w:customStyle="1" w:styleId="697">
    <w:name w:val="pa-138"/>
    <w:basedOn w:val="1"/>
    <w:qFormat/>
    <w:uiPriority w:val="0"/>
    <w:pPr>
      <w:widowControl/>
      <w:spacing w:line="480" w:lineRule="atLeast"/>
      <w:ind w:firstLine="960"/>
      <w:jc w:val="center"/>
    </w:pPr>
    <w:rPr>
      <w:rFonts w:ascii="宋体" w:hAnsi="宋体" w:cs="宋体"/>
      <w:kern w:val="0"/>
      <w:sz w:val="24"/>
    </w:rPr>
  </w:style>
  <w:style w:type="paragraph" w:customStyle="1" w:styleId="698">
    <w:name w:val="ca-10"/>
    <w:basedOn w:val="1"/>
    <w:qFormat/>
    <w:uiPriority w:val="0"/>
    <w:pPr>
      <w:widowControl/>
      <w:spacing w:line="360" w:lineRule="auto"/>
    </w:pPr>
    <w:rPr>
      <w:color w:val="000000"/>
      <w:kern w:val="0"/>
      <w:sz w:val="52"/>
      <w:szCs w:val="52"/>
    </w:rPr>
  </w:style>
  <w:style w:type="paragraph" w:customStyle="1" w:styleId="699">
    <w:name w:val="Item Step in Table"/>
    <w:qFormat/>
    <w:uiPriority w:val="0"/>
    <w:pPr>
      <w:tabs>
        <w:tab w:val="left" w:pos="1080"/>
      </w:tabs>
      <w:spacing w:before="40" w:after="40"/>
      <w:ind w:left="1080" w:hanging="360"/>
      <w:jc w:val="both"/>
    </w:pPr>
    <w:rPr>
      <w:rFonts w:ascii="Arial" w:hAnsi="Arial" w:eastAsia="宋体" w:cs="Arial"/>
      <w:sz w:val="18"/>
      <w:szCs w:val="18"/>
      <w:lang w:val="en-US" w:eastAsia="zh-CN" w:bidi="ar-SA"/>
    </w:rPr>
  </w:style>
  <w:style w:type="paragraph" w:customStyle="1" w:styleId="700">
    <w:name w:val="Gen. Titre1"/>
    <w:basedOn w:val="1"/>
    <w:next w:val="1"/>
    <w:semiHidden/>
    <w:qFormat/>
    <w:uiPriority w:val="0"/>
    <w:pPr>
      <w:widowControl/>
      <w:numPr>
        <w:ilvl w:val="0"/>
        <w:numId w:val="17"/>
      </w:numPr>
      <w:tabs>
        <w:tab w:val="clear" w:pos="567"/>
      </w:tabs>
      <w:spacing w:after="240" w:line="360" w:lineRule="auto"/>
      <w:jc w:val="center"/>
    </w:pPr>
    <w:rPr>
      <w:rFonts w:ascii="Arial" w:hAnsi="Arial"/>
      <w:b/>
      <w:bCs/>
      <w:kern w:val="0"/>
      <w:sz w:val="32"/>
      <w:szCs w:val="20"/>
      <w:lang w:val="fr-FR" w:eastAsia="fr-FR"/>
    </w:rPr>
  </w:style>
  <w:style w:type="paragraph" w:customStyle="1" w:styleId="701">
    <w:name w:val="Caractéristiques"/>
    <w:basedOn w:val="1"/>
    <w:semiHidden/>
    <w:qFormat/>
    <w:uiPriority w:val="0"/>
    <w:pPr>
      <w:widowControl/>
      <w:spacing w:before="240" w:after="60" w:line="360" w:lineRule="auto"/>
      <w:ind w:left="567" w:right="1134"/>
      <w:jc w:val="center"/>
    </w:pPr>
    <w:rPr>
      <w:rFonts w:ascii="Arial" w:hAnsi="Arial"/>
      <w:i/>
      <w:kern w:val="0"/>
      <w:sz w:val="18"/>
      <w:szCs w:val="20"/>
      <w:u w:val="single"/>
      <w:lang w:val="fr-FR" w:eastAsia="fr-FR"/>
    </w:rPr>
  </w:style>
  <w:style w:type="paragraph" w:customStyle="1" w:styleId="702">
    <w:name w:val="td-6"/>
    <w:basedOn w:val="1"/>
    <w:qFormat/>
    <w:uiPriority w:val="0"/>
    <w:pPr>
      <w:widowControl/>
      <w:pBdr>
        <w:top w:val="single" w:color="000000" w:sz="12" w:space="0"/>
        <w:left w:val="single" w:color="000000" w:sz="4" w:space="4"/>
        <w:bottom w:val="single" w:color="000000" w:sz="4" w:space="0"/>
        <w:right w:val="single" w:color="000000" w:sz="12" w:space="0"/>
      </w:pBdr>
      <w:spacing w:line="360" w:lineRule="auto"/>
    </w:pPr>
    <w:rPr>
      <w:rFonts w:ascii="宋体" w:hAnsi="宋体" w:cs="宋体"/>
      <w:kern w:val="0"/>
      <w:sz w:val="24"/>
    </w:rPr>
  </w:style>
  <w:style w:type="paragraph" w:customStyle="1" w:styleId="703">
    <w:name w:val="flType"/>
    <w:basedOn w:val="674"/>
    <w:qFormat/>
    <w:uiPriority w:val="0"/>
    <w:pPr>
      <w:spacing w:before="0" w:after="0"/>
    </w:pPr>
    <w:rPr>
      <w:sz w:val="28"/>
    </w:rPr>
  </w:style>
  <w:style w:type="paragraph" w:customStyle="1" w:styleId="704">
    <w:name w:val="Style Titre 3 + Bleu1"/>
    <w:basedOn w:val="4"/>
    <w:semiHidden/>
    <w:qFormat/>
    <w:uiPriority w:val="0"/>
    <w:pPr>
      <w:keepLines w:val="0"/>
      <w:widowControl/>
      <w:adjustRightInd/>
      <w:snapToGrid/>
      <w:spacing w:before="120" w:after="120"/>
      <w:ind w:left="-283" w:firstLine="567"/>
      <w:jc w:val="both"/>
    </w:pPr>
    <w:rPr>
      <w:rFonts w:ascii="Verdana" w:hAnsi="Verdana" w:eastAsia="黑体"/>
      <w:b w:val="0"/>
      <w:color w:val="0000FF"/>
      <w:sz w:val="22"/>
      <w:szCs w:val="28"/>
      <w:lang w:val="en-GB" w:eastAsia="fr-FR"/>
    </w:rPr>
  </w:style>
  <w:style w:type="paragraph" w:customStyle="1" w:styleId="705">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ahoma" w:hAnsi="Tahoma" w:cs="Tahoma"/>
      <w:kern w:val="0"/>
      <w:sz w:val="20"/>
      <w:szCs w:val="20"/>
    </w:rPr>
  </w:style>
  <w:style w:type="paragraph" w:customStyle="1" w:styleId="706">
    <w:name w:val="xl24"/>
    <w:basedOn w:val="1"/>
    <w:qFormat/>
    <w:uiPriority w:val="0"/>
    <w:pPr>
      <w:widowControl/>
      <w:pBdr>
        <w:left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color w:val="000000"/>
      <w:kern w:val="0"/>
      <w:sz w:val="20"/>
      <w:szCs w:val="20"/>
    </w:rPr>
  </w:style>
  <w:style w:type="paragraph" w:customStyle="1" w:styleId="707">
    <w:name w:val="Char Char Char Char Char Char1"/>
    <w:basedOn w:val="1"/>
    <w:qFormat/>
    <w:uiPriority w:val="0"/>
    <w:pPr>
      <w:widowControl/>
      <w:spacing w:line="360" w:lineRule="auto"/>
    </w:pPr>
  </w:style>
  <w:style w:type="paragraph" w:customStyle="1" w:styleId="708">
    <w:name w:val="样式6"/>
    <w:basedOn w:val="3"/>
    <w:semiHidden/>
    <w:qFormat/>
    <w:uiPriority w:val="0"/>
    <w:pPr>
      <w:numPr>
        <w:ilvl w:val="1"/>
        <w:numId w:val="18"/>
      </w:numPr>
      <w:spacing w:before="240" w:after="120" w:line="360" w:lineRule="auto"/>
    </w:pPr>
    <w:rPr>
      <w:rFonts w:eastAsia="宋体"/>
      <w:b w:val="0"/>
      <w:sz w:val="30"/>
    </w:rPr>
  </w:style>
  <w:style w:type="paragraph" w:customStyle="1" w:styleId="709">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710">
    <w:name w:val="Para-"/>
    <w:qFormat/>
    <w:uiPriority w:val="0"/>
    <w:pPr>
      <w:keepNext/>
      <w:tabs>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pPr>
    <w:rPr>
      <w:rFonts w:ascii="Arial" w:hAnsi="Arial" w:eastAsia="宋体" w:cs="Times New Roman"/>
      <w:lang w:val="en-US" w:eastAsia="en-US" w:bidi="ar-SA"/>
    </w:rPr>
  </w:style>
  <w:style w:type="paragraph" w:customStyle="1" w:styleId="711">
    <w:name w:val="样式 样式 标题 3section:33l3Level 3 HeadH3heading 3h3Bold Headbh... + ... Char"/>
    <w:basedOn w:val="1"/>
    <w:qFormat/>
    <w:uiPriority w:val="0"/>
    <w:pPr>
      <w:keepNext/>
      <w:keepLines/>
      <w:widowControl/>
      <w:spacing w:before="156" w:beforeLines="50" w:after="156" w:afterLines="50" w:line="360" w:lineRule="auto"/>
      <w:ind w:left="800" w:leftChars="400"/>
      <w:outlineLvl w:val="2"/>
    </w:pPr>
    <w:rPr>
      <w:rFonts w:ascii="宋体" w:hAnsi="宋体" w:cs="宋体"/>
      <w:b/>
      <w:bCs/>
      <w:color w:val="FF0000"/>
      <w:sz w:val="24"/>
    </w:rPr>
  </w:style>
  <w:style w:type="paragraph" w:customStyle="1" w:styleId="712">
    <w:name w:val="ARTICLE"/>
    <w:qFormat/>
    <w:uiPriority w:val="0"/>
    <w:pPr>
      <w:keepNext/>
      <w:keepLines/>
      <w:spacing w:before="100" w:beforeAutospacing="1" w:after="100" w:afterAutospacing="1" w:line="360" w:lineRule="auto"/>
    </w:pPr>
    <w:rPr>
      <w:rFonts w:ascii="Arial" w:hAnsi="Arial" w:eastAsia="宋体" w:cs="Arial"/>
      <w:caps/>
      <w:u w:val="single"/>
      <w:lang w:val="en-US" w:eastAsia="en-US" w:bidi="ar-SA"/>
    </w:rPr>
  </w:style>
  <w:style w:type="paragraph" w:customStyle="1" w:styleId="713">
    <w:name w:val="226_Chinese Text"/>
    <w:qFormat/>
    <w:uiPriority w:val="0"/>
    <w:pPr>
      <w:spacing w:after="120" w:line="336" w:lineRule="auto"/>
      <w:jc w:val="both"/>
    </w:pPr>
    <w:rPr>
      <w:rFonts w:ascii="华文中宋" w:hAnsi="华文中宋" w:eastAsia="华文中宋" w:cs="Times New Roman"/>
      <w:lang w:val="en-GB" w:eastAsia="zh-CN" w:bidi="ar-SA"/>
    </w:rPr>
  </w:style>
  <w:style w:type="paragraph" w:customStyle="1" w:styleId="71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715">
    <w:name w:val="xl32"/>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716">
    <w:name w:val="xl28"/>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b/>
      <w:bCs/>
      <w:kern w:val="0"/>
      <w:szCs w:val="21"/>
    </w:rPr>
  </w:style>
  <w:style w:type="paragraph" w:customStyle="1" w:styleId="717">
    <w:name w:val="xl30"/>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kern w:val="0"/>
      <w:szCs w:val="21"/>
    </w:rPr>
  </w:style>
  <w:style w:type="paragraph" w:customStyle="1" w:styleId="718">
    <w:name w:val="Char Char Char Char Char Char Char Char Char Char Char Char Char"/>
    <w:basedOn w:val="1"/>
    <w:semiHidden/>
    <w:qFormat/>
    <w:uiPriority w:val="0"/>
    <w:pPr>
      <w:widowControl/>
      <w:spacing w:after="160" w:line="240" w:lineRule="exact"/>
    </w:pPr>
    <w:rPr>
      <w:rFonts w:ascii="Arial" w:hAnsi="Arial" w:eastAsia="Times New Roman" w:cs="Verdana"/>
      <w:b/>
      <w:kern w:val="0"/>
      <w:sz w:val="24"/>
      <w:szCs w:val="20"/>
      <w:lang w:eastAsia="en-US"/>
    </w:rPr>
  </w:style>
  <w:style w:type="paragraph" w:customStyle="1" w:styleId="719">
    <w:name w:val="ca-44"/>
    <w:basedOn w:val="1"/>
    <w:qFormat/>
    <w:uiPriority w:val="0"/>
    <w:pPr>
      <w:widowControl/>
      <w:spacing w:line="360" w:lineRule="auto"/>
    </w:pPr>
    <w:rPr>
      <w:rFonts w:ascii="宋体" w:hAnsi="宋体" w:cs="宋体"/>
      <w:color w:val="000000"/>
      <w:kern w:val="0"/>
      <w:sz w:val="52"/>
      <w:szCs w:val="52"/>
    </w:rPr>
  </w:style>
  <w:style w:type="paragraph" w:customStyle="1" w:styleId="720">
    <w:name w:val="样式8"/>
    <w:basedOn w:val="3"/>
    <w:semiHidden/>
    <w:qFormat/>
    <w:uiPriority w:val="0"/>
    <w:pPr>
      <w:spacing w:before="240" w:after="120" w:line="360" w:lineRule="auto"/>
    </w:pPr>
    <w:rPr>
      <w:rFonts w:eastAsia="宋体"/>
      <w:sz w:val="28"/>
    </w:rPr>
  </w:style>
  <w:style w:type="paragraph" w:customStyle="1" w:styleId="721">
    <w:name w:val="列表1"/>
    <w:basedOn w:val="1"/>
    <w:qFormat/>
    <w:uiPriority w:val="0"/>
    <w:pPr>
      <w:ind w:left="200" w:hanging="200" w:hangingChars="200"/>
    </w:pPr>
  </w:style>
  <w:style w:type="paragraph" w:customStyle="1" w:styleId="722">
    <w:name w:val="样式 样式 样式1 + 首行缩进:  2 字符 + 首行缩进:  2 字符1"/>
    <w:basedOn w:val="1"/>
    <w:qFormat/>
    <w:uiPriority w:val="0"/>
    <w:pPr>
      <w:spacing w:line="360" w:lineRule="exact"/>
      <w:ind w:firstLine="480" w:firstLineChars="200"/>
    </w:pPr>
    <w:rPr>
      <w:rFonts w:ascii="Arial" w:hAnsi="Arial"/>
      <w:szCs w:val="20"/>
    </w:rPr>
  </w:style>
  <w:style w:type="paragraph" w:customStyle="1" w:styleId="723">
    <w:name w:val="ca-21"/>
    <w:basedOn w:val="1"/>
    <w:qFormat/>
    <w:uiPriority w:val="0"/>
    <w:pPr>
      <w:widowControl/>
      <w:spacing w:line="360" w:lineRule="auto"/>
    </w:pPr>
    <w:rPr>
      <w:rFonts w:ascii="宋体" w:hAnsi="宋体" w:cs="宋体"/>
      <w:color w:val="000000"/>
      <w:kern w:val="0"/>
      <w:szCs w:val="21"/>
    </w:rPr>
  </w:style>
  <w:style w:type="paragraph" w:customStyle="1" w:styleId="724">
    <w:name w:val="pa-129"/>
    <w:basedOn w:val="1"/>
    <w:qFormat/>
    <w:uiPriority w:val="0"/>
    <w:pPr>
      <w:widowControl/>
      <w:spacing w:line="300" w:lineRule="atLeast"/>
    </w:pPr>
    <w:rPr>
      <w:rFonts w:ascii="宋体" w:hAnsi="宋体" w:cs="宋体"/>
      <w:kern w:val="0"/>
      <w:sz w:val="24"/>
    </w:rPr>
  </w:style>
  <w:style w:type="paragraph" w:customStyle="1" w:styleId="725">
    <w:name w:val="ca-5"/>
    <w:basedOn w:val="1"/>
    <w:qFormat/>
    <w:uiPriority w:val="0"/>
    <w:pPr>
      <w:widowControl/>
      <w:spacing w:line="360" w:lineRule="auto"/>
    </w:pPr>
    <w:rPr>
      <w:rFonts w:ascii="宋体" w:hAnsi="宋体" w:cs="宋体"/>
      <w:b/>
      <w:bCs/>
      <w:color w:val="000000"/>
      <w:spacing w:val="40"/>
      <w:kern w:val="0"/>
      <w:sz w:val="48"/>
      <w:szCs w:val="48"/>
    </w:rPr>
  </w:style>
  <w:style w:type="paragraph" w:customStyle="1" w:styleId="726">
    <w:name w:val="Paragraph"/>
    <w:basedOn w:val="1"/>
    <w:next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1152" w:hanging="576"/>
      <w:outlineLvl w:val="2"/>
    </w:pPr>
    <w:rPr>
      <w:rFonts w:ascii="Arial" w:hAnsi="Arial"/>
      <w:snapToGrid w:val="0"/>
      <w:kern w:val="0"/>
      <w:sz w:val="20"/>
      <w:szCs w:val="20"/>
      <w:lang w:eastAsia="en-US"/>
    </w:rPr>
  </w:style>
  <w:style w:type="paragraph" w:customStyle="1" w:styleId="727">
    <w:name w:val="List Paragraph1"/>
    <w:basedOn w:val="1"/>
    <w:qFormat/>
    <w:uiPriority w:val="0"/>
    <w:pPr>
      <w:ind w:firstLine="420" w:firstLineChars="200"/>
    </w:pPr>
    <w:rPr>
      <w:szCs w:val="22"/>
    </w:rPr>
  </w:style>
  <w:style w:type="paragraph" w:customStyle="1" w:styleId="728">
    <w:name w:val="pa-101"/>
    <w:basedOn w:val="1"/>
    <w:qFormat/>
    <w:uiPriority w:val="0"/>
    <w:pPr>
      <w:widowControl/>
      <w:spacing w:line="360" w:lineRule="atLeast"/>
      <w:jc w:val="center"/>
    </w:pPr>
    <w:rPr>
      <w:rFonts w:ascii="宋体" w:hAnsi="宋体" w:cs="宋体"/>
      <w:kern w:val="0"/>
      <w:sz w:val="24"/>
    </w:rPr>
  </w:style>
  <w:style w:type="paragraph" w:customStyle="1" w:styleId="729">
    <w:name w:val="文档正文"/>
    <w:basedOn w:val="1"/>
    <w:semiHidden/>
    <w:qFormat/>
    <w:uiPriority w:val="0"/>
    <w:pPr>
      <w:adjustRightInd w:val="0"/>
      <w:spacing w:line="480" w:lineRule="atLeast"/>
      <w:ind w:firstLine="567"/>
      <w:textAlignment w:val="baseline"/>
    </w:pPr>
    <w:rPr>
      <w:rFonts w:ascii="仿宋_GB2312" w:hAnsi="Arial" w:eastAsia="仿宋_GB2312"/>
      <w:b/>
      <w:bCs/>
      <w:kern w:val="0"/>
      <w:sz w:val="28"/>
      <w:szCs w:val="20"/>
    </w:rPr>
  </w:style>
  <w:style w:type="paragraph" w:customStyle="1" w:styleId="730">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jc w:val="center"/>
      <w:textAlignment w:val="bottom"/>
    </w:pPr>
    <w:rPr>
      <w:rFonts w:ascii="宋体" w:hAnsi="宋体" w:cs="宋体"/>
      <w:kern w:val="0"/>
      <w:sz w:val="24"/>
    </w:rPr>
  </w:style>
  <w:style w:type="paragraph" w:customStyle="1" w:styleId="731">
    <w:name w:val="ca-43"/>
    <w:basedOn w:val="1"/>
    <w:qFormat/>
    <w:uiPriority w:val="0"/>
    <w:pPr>
      <w:widowControl/>
      <w:spacing w:line="360" w:lineRule="auto"/>
    </w:pPr>
    <w:rPr>
      <w:rFonts w:ascii="宋体" w:hAnsi="宋体" w:cs="宋体"/>
      <w:color w:val="000000"/>
      <w:kern w:val="0"/>
      <w:sz w:val="44"/>
      <w:szCs w:val="44"/>
    </w:rPr>
  </w:style>
  <w:style w:type="paragraph" w:customStyle="1" w:styleId="732">
    <w:name w:val="样式 正文缩进正文（首行缩进两字）特点ALT+Z表正文正文非缩进四号段1Normal Indent Char2...4"/>
    <w:basedOn w:val="33"/>
    <w:qFormat/>
    <w:uiPriority w:val="0"/>
    <w:pPr>
      <w:widowControl/>
      <w:adjustRightInd/>
      <w:ind w:firstLine="570"/>
    </w:pPr>
    <w:rPr>
      <w:rFonts w:ascii="Times New Roman" w:hAnsi="Times New Roman"/>
      <w:sz w:val="28"/>
    </w:rPr>
  </w:style>
  <w:style w:type="paragraph" w:customStyle="1" w:styleId="733">
    <w:name w:val="pa-135"/>
    <w:basedOn w:val="1"/>
    <w:qFormat/>
    <w:uiPriority w:val="0"/>
    <w:pPr>
      <w:widowControl/>
      <w:spacing w:line="480" w:lineRule="atLeast"/>
      <w:ind w:firstLine="520"/>
    </w:pPr>
    <w:rPr>
      <w:rFonts w:ascii="宋体" w:hAnsi="宋体" w:cs="宋体"/>
      <w:kern w:val="0"/>
      <w:sz w:val="24"/>
    </w:rPr>
  </w:style>
  <w:style w:type="paragraph" w:customStyle="1" w:styleId="734">
    <w:name w:val="SubSub1"/>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2304" w:hanging="576"/>
      <w:outlineLvl w:val="4"/>
    </w:pPr>
    <w:rPr>
      <w:rFonts w:ascii="Arial" w:hAnsi="Arial"/>
      <w:snapToGrid w:val="0"/>
      <w:kern w:val="0"/>
      <w:sz w:val="20"/>
      <w:szCs w:val="20"/>
      <w:lang w:eastAsia="en-US"/>
    </w:rPr>
  </w:style>
  <w:style w:type="paragraph" w:customStyle="1" w:styleId="73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736">
    <w:name w:val="Normalk"/>
    <w:basedOn w:val="1"/>
    <w:semiHidden/>
    <w:qFormat/>
    <w:uiPriority w:val="0"/>
    <w:pPr>
      <w:tabs>
        <w:tab w:val="left" w:pos="1985"/>
      </w:tabs>
      <w:autoSpaceDE w:val="0"/>
      <w:autoSpaceDN w:val="0"/>
      <w:adjustRightInd w:val="0"/>
      <w:spacing w:before="60" w:after="60" w:line="360" w:lineRule="atLeast"/>
      <w:ind w:left="1985" w:hanging="851"/>
    </w:pPr>
    <w:rPr>
      <w:rFonts w:ascii="宋体" w:hAnsi="Arial"/>
      <w:kern w:val="0"/>
      <w:sz w:val="24"/>
      <w:szCs w:val="20"/>
    </w:rPr>
  </w:style>
  <w:style w:type="paragraph" w:customStyle="1" w:styleId="737">
    <w:name w:val="font0"/>
    <w:basedOn w:val="1"/>
    <w:qFormat/>
    <w:uiPriority w:val="0"/>
    <w:pPr>
      <w:widowControl/>
      <w:spacing w:before="100" w:beforeAutospacing="1" w:after="100" w:afterAutospacing="1" w:line="360" w:lineRule="auto"/>
    </w:pPr>
    <w:rPr>
      <w:rFonts w:hint="eastAsia" w:ascii="宋体" w:hAnsi="宋体"/>
      <w:kern w:val="0"/>
      <w:sz w:val="24"/>
    </w:rPr>
  </w:style>
  <w:style w:type="paragraph" w:customStyle="1" w:styleId="738">
    <w:name w:val="pa-80"/>
    <w:basedOn w:val="1"/>
    <w:qFormat/>
    <w:uiPriority w:val="0"/>
    <w:pPr>
      <w:widowControl/>
      <w:spacing w:line="360" w:lineRule="atLeast"/>
    </w:pPr>
    <w:rPr>
      <w:rFonts w:ascii="宋体" w:hAnsi="宋体" w:cs="宋体"/>
      <w:kern w:val="0"/>
      <w:sz w:val="24"/>
    </w:rPr>
  </w:style>
  <w:style w:type="paragraph" w:customStyle="1" w:styleId="739">
    <w:name w:val="Char2 Char Char Char Char Char Char"/>
    <w:basedOn w:val="1"/>
    <w:qFormat/>
    <w:uiPriority w:val="0"/>
    <w:pPr>
      <w:widowControl/>
      <w:autoSpaceDE w:val="0"/>
      <w:autoSpaceDN w:val="0"/>
      <w:adjustRightInd w:val="0"/>
      <w:snapToGrid w:val="0"/>
      <w:spacing w:line="500" w:lineRule="exact"/>
      <w:ind w:firstLine="562" w:firstLineChars="200"/>
      <w:jc w:val="center"/>
    </w:pPr>
    <w:rPr>
      <w:rFonts w:eastAsia="仿宋_GB2312"/>
      <w:b/>
      <w:color w:val="000000"/>
      <w:sz w:val="28"/>
      <w:szCs w:val="28"/>
    </w:rPr>
  </w:style>
  <w:style w:type="paragraph" w:customStyle="1" w:styleId="740">
    <w:name w:val="Char1 Char Char Char Char Char Char Char Char Char Char Char Char Char Char Char Char Char Char Char Char Char Char Char Char Char Char Char1"/>
    <w:basedOn w:val="1"/>
    <w:semiHidden/>
    <w:qFormat/>
    <w:uiPriority w:val="0"/>
    <w:pPr>
      <w:widowControl/>
      <w:spacing w:line="400" w:lineRule="exact"/>
      <w:jc w:val="center"/>
    </w:pPr>
    <w:rPr>
      <w:rFonts w:ascii="Verdana" w:hAnsi="Verdana"/>
      <w:kern w:val="0"/>
      <w:sz w:val="24"/>
      <w:szCs w:val="20"/>
      <w:lang w:eastAsia="en-US"/>
    </w:rPr>
  </w:style>
  <w:style w:type="paragraph" w:customStyle="1" w:styleId="741">
    <w:name w:val="TOC 标题1"/>
    <w:basedOn w:val="2"/>
    <w:next w:val="1"/>
    <w:qFormat/>
    <w:uiPriority w:val="0"/>
    <w:pPr>
      <w:keepLines w:val="0"/>
      <w:spacing w:before="240" w:after="60" w:line="240" w:lineRule="auto"/>
      <w:outlineLvl w:val="9"/>
    </w:pPr>
    <w:rPr>
      <w:rFonts w:ascii="Cambria" w:hAnsi="Cambria"/>
      <w:kern w:val="32"/>
      <w:sz w:val="32"/>
      <w:szCs w:val="32"/>
    </w:rPr>
  </w:style>
  <w:style w:type="paragraph" w:customStyle="1" w:styleId="742">
    <w:name w:val="ca-11"/>
    <w:basedOn w:val="1"/>
    <w:qFormat/>
    <w:uiPriority w:val="0"/>
    <w:pPr>
      <w:widowControl/>
      <w:spacing w:line="360" w:lineRule="auto"/>
    </w:pPr>
    <w:rPr>
      <w:color w:val="000000"/>
      <w:kern w:val="0"/>
      <w:sz w:val="30"/>
      <w:szCs w:val="30"/>
    </w:rPr>
  </w:style>
  <w:style w:type="paragraph" w:customStyle="1" w:styleId="743">
    <w:name w:val="6'"/>
    <w:basedOn w:val="1"/>
    <w:qFormat/>
    <w:uiPriority w:val="0"/>
    <w:pPr>
      <w:widowControl/>
      <w:autoSpaceDE w:val="0"/>
      <w:autoSpaceDN w:val="0"/>
      <w:adjustRightInd w:val="0"/>
      <w:snapToGrid w:val="0"/>
      <w:spacing w:line="320" w:lineRule="exact"/>
      <w:jc w:val="center"/>
      <w:textAlignment w:val="baseline"/>
    </w:pPr>
    <w:rPr>
      <w:spacing w:val="20"/>
      <w:kern w:val="28"/>
      <w:szCs w:val="20"/>
    </w:rPr>
  </w:style>
  <w:style w:type="paragraph" w:customStyle="1" w:styleId="744">
    <w:name w:val="样式 标题 1 + 黑体 三号 非加粗 居中 段前: 6 磅 段后: 6 磅 行距: 固定值 20 磅"/>
    <w:basedOn w:val="2"/>
    <w:qFormat/>
    <w:uiPriority w:val="0"/>
    <w:pPr>
      <w:widowControl/>
      <w:spacing w:before="120" w:after="120" w:line="400" w:lineRule="exact"/>
      <w:jc w:val="center"/>
    </w:pPr>
    <w:rPr>
      <w:rFonts w:ascii="黑体" w:hAnsi="黑体" w:eastAsia="黑体" w:cs="宋体"/>
      <w:b w:val="0"/>
      <w:bCs w:val="0"/>
      <w:sz w:val="32"/>
      <w:szCs w:val="20"/>
    </w:rPr>
  </w:style>
  <w:style w:type="paragraph" w:customStyle="1" w:styleId="74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746">
    <w:name w:val="样式 标题 2 + 宋体 四号"/>
    <w:basedOn w:val="3"/>
    <w:semiHidden/>
    <w:qFormat/>
    <w:uiPriority w:val="0"/>
    <w:pPr>
      <w:tabs>
        <w:tab w:val="left" w:pos="596"/>
      </w:tabs>
      <w:spacing w:before="240" w:after="120" w:line="360" w:lineRule="auto"/>
      <w:ind w:left="596" w:hanging="454"/>
    </w:pPr>
    <w:rPr>
      <w:rFonts w:ascii="宋体" w:hAnsi="宋体" w:eastAsia="宋体"/>
      <w:sz w:val="28"/>
    </w:rPr>
  </w:style>
  <w:style w:type="paragraph" w:customStyle="1" w:styleId="7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748">
    <w:name w:val="Char Char Char"/>
    <w:basedOn w:val="1"/>
    <w:qFormat/>
    <w:uiPriority w:val="0"/>
    <w:pPr>
      <w:widowControl/>
      <w:spacing w:line="360" w:lineRule="auto"/>
    </w:pPr>
    <w:rPr>
      <w:rFonts w:ascii="Tahoma" w:hAnsi="Tahoma"/>
      <w:sz w:val="24"/>
      <w:szCs w:val="20"/>
    </w:rPr>
  </w:style>
  <w:style w:type="paragraph" w:customStyle="1" w:styleId="749">
    <w:name w:val="pa-126"/>
    <w:basedOn w:val="1"/>
    <w:qFormat/>
    <w:uiPriority w:val="0"/>
    <w:pPr>
      <w:widowControl/>
      <w:spacing w:line="480" w:lineRule="atLeast"/>
      <w:ind w:firstLine="480"/>
    </w:pPr>
    <w:rPr>
      <w:rFonts w:ascii="宋体" w:hAnsi="宋体" w:cs="宋体"/>
      <w:kern w:val="0"/>
      <w:sz w:val="24"/>
    </w:rPr>
  </w:style>
  <w:style w:type="paragraph" w:customStyle="1" w:styleId="750">
    <w:name w:val="表头"/>
    <w:basedOn w:val="1"/>
    <w:qFormat/>
    <w:uiPriority w:val="0"/>
    <w:pPr>
      <w:widowControl/>
      <w:spacing w:line="360" w:lineRule="auto"/>
      <w:jc w:val="center"/>
    </w:pPr>
    <w:rPr>
      <w:rFonts w:ascii="黑体" w:eastAsia="黑体"/>
      <w:kern w:val="0"/>
      <w:sz w:val="24"/>
      <w:szCs w:val="20"/>
    </w:rPr>
  </w:style>
  <w:style w:type="paragraph" w:customStyle="1" w:styleId="751">
    <w:name w:val="xl37"/>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color w:val="FF0000"/>
      <w:kern w:val="0"/>
      <w:sz w:val="20"/>
      <w:szCs w:val="20"/>
    </w:rPr>
  </w:style>
  <w:style w:type="paragraph" w:customStyle="1" w:styleId="752">
    <w:name w:val="xl83"/>
    <w:basedOn w:val="1"/>
    <w:qFormat/>
    <w:uiPriority w:val="0"/>
    <w:pPr>
      <w:widowControl/>
      <w:pBdr>
        <w:bottom w:val="single" w:color="auto" w:sz="4" w:space="0"/>
        <w:right w:val="single" w:color="auto" w:sz="4" w:space="0"/>
      </w:pBdr>
      <w:shd w:val="clear" w:color="000000" w:fill="CCCCFF"/>
      <w:spacing w:before="100" w:beforeAutospacing="1" w:after="100" w:afterAutospacing="1" w:line="360" w:lineRule="auto"/>
      <w:jc w:val="center"/>
    </w:pPr>
    <w:rPr>
      <w:rFonts w:ascii="宋体" w:hAnsi="宋体" w:cs="宋体"/>
      <w:kern w:val="0"/>
      <w:sz w:val="22"/>
      <w:szCs w:val="22"/>
    </w:rPr>
  </w:style>
  <w:style w:type="paragraph" w:customStyle="1" w:styleId="753">
    <w:name w:val="Char2"/>
    <w:basedOn w:val="1"/>
    <w:qFormat/>
    <w:uiPriority w:val="0"/>
    <w:rPr>
      <w:rFonts w:ascii="Tahoma" w:hAnsi="Tahoma" w:cs="Tahoma"/>
      <w:sz w:val="24"/>
    </w:rPr>
  </w:style>
  <w:style w:type="paragraph" w:customStyle="1" w:styleId="754">
    <w:name w:val="xl49"/>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kern w:val="0"/>
      <w:sz w:val="20"/>
      <w:szCs w:val="20"/>
    </w:rPr>
  </w:style>
  <w:style w:type="paragraph" w:customStyle="1" w:styleId="755">
    <w:name w:val="xl46"/>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56">
    <w:name w:val="pa-26"/>
    <w:basedOn w:val="1"/>
    <w:qFormat/>
    <w:uiPriority w:val="0"/>
    <w:pPr>
      <w:widowControl/>
      <w:spacing w:line="276" w:lineRule="atLeast"/>
      <w:ind w:firstLine="720"/>
    </w:pPr>
    <w:rPr>
      <w:rFonts w:ascii="宋体" w:hAnsi="宋体" w:cs="宋体"/>
      <w:kern w:val="0"/>
      <w:sz w:val="24"/>
    </w:rPr>
  </w:style>
  <w:style w:type="paragraph" w:customStyle="1" w:styleId="757">
    <w:name w:val="pa-33"/>
    <w:basedOn w:val="1"/>
    <w:qFormat/>
    <w:uiPriority w:val="0"/>
    <w:pPr>
      <w:widowControl/>
      <w:spacing w:line="360" w:lineRule="atLeast"/>
      <w:ind w:firstLine="440"/>
    </w:pPr>
    <w:rPr>
      <w:rFonts w:ascii="宋体" w:hAnsi="宋体" w:cs="宋体"/>
      <w:kern w:val="0"/>
      <w:sz w:val="24"/>
    </w:rPr>
  </w:style>
  <w:style w:type="paragraph" w:customStyle="1" w:styleId="758">
    <w:name w:val="pa-24"/>
    <w:basedOn w:val="1"/>
    <w:qFormat/>
    <w:uiPriority w:val="0"/>
    <w:pPr>
      <w:widowControl/>
      <w:spacing w:line="360" w:lineRule="atLeast"/>
      <w:ind w:firstLine="480"/>
    </w:pPr>
    <w:rPr>
      <w:rFonts w:ascii="宋体" w:hAnsi="宋体" w:cs="宋体"/>
      <w:kern w:val="0"/>
      <w:sz w:val="24"/>
    </w:rPr>
  </w:style>
  <w:style w:type="paragraph" w:customStyle="1" w:styleId="759">
    <w:name w:val="pa-142"/>
    <w:basedOn w:val="1"/>
    <w:qFormat/>
    <w:uiPriority w:val="0"/>
    <w:pPr>
      <w:widowControl/>
      <w:spacing w:line="320" w:lineRule="atLeast"/>
      <w:ind w:firstLine="280"/>
      <w:jc w:val="right"/>
    </w:pPr>
    <w:rPr>
      <w:rFonts w:ascii="宋体" w:hAnsi="宋体" w:cs="宋体"/>
      <w:kern w:val="0"/>
      <w:sz w:val="24"/>
    </w:rPr>
  </w:style>
  <w:style w:type="paragraph" w:customStyle="1" w:styleId="760">
    <w:name w:val="SubSub5"/>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4608" w:hanging="576"/>
      <w:outlineLvl w:val="8"/>
    </w:pPr>
    <w:rPr>
      <w:rFonts w:ascii="Arial" w:hAnsi="Arial"/>
      <w:snapToGrid w:val="0"/>
      <w:kern w:val="0"/>
      <w:sz w:val="20"/>
      <w:szCs w:val="20"/>
      <w:lang w:eastAsia="en-US"/>
    </w:rPr>
  </w:style>
  <w:style w:type="paragraph" w:customStyle="1" w:styleId="761">
    <w:name w:val="ca-24"/>
    <w:basedOn w:val="1"/>
    <w:qFormat/>
    <w:uiPriority w:val="0"/>
    <w:pPr>
      <w:widowControl/>
      <w:spacing w:line="360" w:lineRule="auto"/>
    </w:pPr>
    <w:rPr>
      <w:rFonts w:ascii="宋体" w:hAnsi="宋体" w:cs="宋体"/>
      <w:kern w:val="0"/>
      <w:sz w:val="24"/>
    </w:rPr>
  </w:style>
  <w:style w:type="paragraph" w:customStyle="1" w:styleId="762">
    <w:name w:val="标题 41"/>
    <w:basedOn w:val="1"/>
    <w:next w:val="1"/>
    <w:qFormat/>
    <w:uiPriority w:val="0"/>
    <w:pPr>
      <w:keepNext/>
      <w:keepLines/>
      <w:spacing w:before="280" w:after="290" w:line="376" w:lineRule="auto"/>
      <w:outlineLvl w:val="3"/>
    </w:pPr>
    <w:rPr>
      <w:rFonts w:ascii="Arial" w:hAnsi="Arial" w:eastAsia="黑体"/>
      <w:b/>
      <w:sz w:val="28"/>
      <w:szCs w:val="20"/>
    </w:rPr>
  </w:style>
  <w:style w:type="paragraph" w:customStyle="1" w:styleId="763">
    <w:name w:val="pa-91"/>
    <w:basedOn w:val="1"/>
    <w:qFormat/>
    <w:uiPriority w:val="0"/>
    <w:pPr>
      <w:widowControl/>
      <w:spacing w:line="360" w:lineRule="atLeast"/>
      <w:ind w:firstLine="4000"/>
    </w:pPr>
    <w:rPr>
      <w:rFonts w:ascii="宋体" w:hAnsi="宋体" w:cs="宋体"/>
      <w:kern w:val="0"/>
      <w:sz w:val="24"/>
    </w:rPr>
  </w:style>
  <w:style w:type="paragraph" w:customStyle="1" w:styleId="764">
    <w:name w:val="pa-131"/>
    <w:basedOn w:val="1"/>
    <w:qFormat/>
    <w:uiPriority w:val="0"/>
    <w:pPr>
      <w:widowControl/>
      <w:spacing w:line="280" w:lineRule="atLeast"/>
    </w:pPr>
    <w:rPr>
      <w:rFonts w:ascii="宋体" w:hAnsi="宋体" w:cs="宋体"/>
      <w:kern w:val="0"/>
      <w:sz w:val="24"/>
    </w:rPr>
  </w:style>
  <w:style w:type="paragraph" w:customStyle="1" w:styleId="765">
    <w:name w:val="pa-35"/>
    <w:basedOn w:val="1"/>
    <w:qFormat/>
    <w:uiPriority w:val="0"/>
    <w:pPr>
      <w:widowControl/>
      <w:spacing w:line="360" w:lineRule="atLeast"/>
    </w:pPr>
    <w:rPr>
      <w:rFonts w:ascii="宋体" w:hAnsi="宋体" w:cs="宋体"/>
      <w:kern w:val="0"/>
      <w:sz w:val="24"/>
    </w:rPr>
  </w:style>
  <w:style w:type="paragraph" w:customStyle="1" w:styleId="766">
    <w:name w:val="pa-105"/>
    <w:basedOn w:val="1"/>
    <w:qFormat/>
    <w:uiPriority w:val="0"/>
    <w:pPr>
      <w:widowControl/>
      <w:spacing w:line="960" w:lineRule="atLeast"/>
    </w:pPr>
    <w:rPr>
      <w:rFonts w:ascii="宋体" w:hAnsi="宋体" w:cs="宋体"/>
      <w:kern w:val="0"/>
      <w:sz w:val="24"/>
    </w:rPr>
  </w:style>
  <w:style w:type="paragraph" w:customStyle="1" w:styleId="767">
    <w:name w:val="BJ-02"/>
    <w:next w:val="43"/>
    <w:qFormat/>
    <w:uiPriority w:val="0"/>
    <w:pPr>
      <w:tabs>
        <w:tab w:val="left" w:pos="1985"/>
      </w:tabs>
      <w:spacing w:before="240" w:line="360" w:lineRule="auto"/>
      <w:ind w:left="1985" w:hanging="567"/>
      <w:jc w:val="both"/>
    </w:pPr>
    <w:rPr>
      <w:rFonts w:ascii="Arial" w:hAnsi="Arial" w:eastAsia="宋体" w:cs="Times New Roman"/>
      <w:sz w:val="24"/>
      <w:lang w:val="en-GB" w:eastAsia="de-DE" w:bidi="ar-SA"/>
    </w:rPr>
  </w:style>
  <w:style w:type="paragraph" w:customStyle="1" w:styleId="768">
    <w:name w:val="pa-107"/>
    <w:basedOn w:val="1"/>
    <w:qFormat/>
    <w:uiPriority w:val="0"/>
    <w:pPr>
      <w:widowControl/>
      <w:spacing w:line="720" w:lineRule="atLeast"/>
      <w:ind w:firstLine="3000"/>
    </w:pPr>
    <w:rPr>
      <w:rFonts w:ascii="宋体" w:hAnsi="宋体" w:cs="宋体"/>
      <w:kern w:val="0"/>
      <w:sz w:val="24"/>
    </w:rPr>
  </w:style>
  <w:style w:type="paragraph" w:customStyle="1" w:styleId="769">
    <w:name w:val="ca-17"/>
    <w:basedOn w:val="1"/>
    <w:qFormat/>
    <w:uiPriority w:val="0"/>
    <w:pPr>
      <w:widowControl/>
      <w:spacing w:line="360" w:lineRule="auto"/>
    </w:pPr>
    <w:rPr>
      <w:b/>
      <w:bCs/>
      <w:spacing w:val="-20"/>
      <w:kern w:val="0"/>
      <w:sz w:val="24"/>
    </w:rPr>
  </w:style>
  <w:style w:type="paragraph" w:customStyle="1" w:styleId="770">
    <w:name w:val="pa-106"/>
    <w:basedOn w:val="1"/>
    <w:qFormat/>
    <w:uiPriority w:val="0"/>
    <w:pPr>
      <w:widowControl/>
      <w:spacing w:line="720" w:lineRule="atLeast"/>
    </w:pPr>
    <w:rPr>
      <w:rFonts w:ascii="宋体" w:hAnsi="宋体" w:cs="宋体"/>
      <w:kern w:val="0"/>
      <w:sz w:val="24"/>
    </w:rPr>
  </w:style>
  <w:style w:type="paragraph" w:customStyle="1" w:styleId="771">
    <w:name w:val="Rechtliche Stellung Unterzeichner"/>
    <w:basedOn w:val="56"/>
    <w:qFormat/>
    <w:uiPriority w:val="0"/>
    <w:pPr>
      <w:widowControl/>
      <w:tabs>
        <w:tab w:val="left" w:pos="567"/>
        <w:tab w:val="left" w:pos="1134"/>
        <w:tab w:val="right" w:pos="9639"/>
      </w:tabs>
      <w:adjustRightInd/>
      <w:ind w:left="4252" w:leftChars="0"/>
      <w:textAlignment w:val="auto"/>
    </w:pPr>
    <w:rPr>
      <w:rFonts w:ascii="Arial" w:hAnsi="Arial"/>
      <w:szCs w:val="20"/>
      <w:lang w:val="de-DE" w:eastAsia="de-DE"/>
    </w:rPr>
  </w:style>
  <w:style w:type="paragraph" w:customStyle="1" w:styleId="772">
    <w:name w:val="样式 标题 2 + Times New Roman 四号 非加粗 段前: 5 磅 段后: 0 磅 行距: 固定值 20..."/>
    <w:basedOn w:val="3"/>
    <w:qFormat/>
    <w:uiPriority w:val="0"/>
    <w:pPr>
      <w:spacing w:before="0" w:after="0" w:line="400" w:lineRule="exact"/>
    </w:pPr>
    <w:rPr>
      <w:rFonts w:ascii="Times New Roman" w:hAnsi="Times New Roman" w:cs="宋体"/>
      <w:b w:val="0"/>
      <w:bCs w:val="0"/>
      <w:sz w:val="28"/>
      <w:szCs w:val="28"/>
    </w:rPr>
  </w:style>
  <w:style w:type="paragraph" w:customStyle="1" w:styleId="773">
    <w:name w:val="纯文本1"/>
    <w:basedOn w:val="1"/>
    <w:qFormat/>
    <w:uiPriority w:val="0"/>
    <w:rPr>
      <w:rFonts w:ascii="宋体" w:hAnsi="Courier New"/>
      <w:szCs w:val="20"/>
    </w:rPr>
  </w:style>
  <w:style w:type="paragraph" w:customStyle="1" w:styleId="774">
    <w:name w:val="pa-25"/>
    <w:basedOn w:val="1"/>
    <w:qFormat/>
    <w:uiPriority w:val="0"/>
    <w:pPr>
      <w:widowControl/>
      <w:spacing w:line="360" w:lineRule="atLeast"/>
      <w:ind w:firstLine="480"/>
      <w:jc w:val="center"/>
    </w:pPr>
    <w:rPr>
      <w:rFonts w:ascii="宋体" w:hAnsi="宋体" w:cs="宋体"/>
      <w:kern w:val="0"/>
      <w:sz w:val="24"/>
    </w:rPr>
  </w:style>
  <w:style w:type="paragraph" w:customStyle="1" w:styleId="775">
    <w:name w:val="标题 12"/>
    <w:basedOn w:val="1"/>
    <w:next w:val="1"/>
    <w:qFormat/>
    <w:uiPriority w:val="0"/>
    <w:pPr>
      <w:keepNext/>
      <w:keepLines/>
      <w:tabs>
        <w:tab w:val="left" w:pos="0"/>
        <w:tab w:val="left" w:pos="360"/>
      </w:tabs>
      <w:spacing w:before="200" w:after="180" w:line="360" w:lineRule="auto"/>
      <w:outlineLvl w:val="0"/>
    </w:pPr>
    <w:rPr>
      <w:rFonts w:hint="eastAsia" w:ascii="Arial" w:eastAsia="黑体"/>
      <w:kern w:val="44"/>
    </w:rPr>
  </w:style>
  <w:style w:type="paragraph" w:customStyle="1" w:styleId="776">
    <w:name w:val="普通(网站)1"/>
    <w:basedOn w:val="1"/>
    <w:qFormat/>
    <w:uiPriority w:val="0"/>
    <w:pPr>
      <w:widowControl/>
      <w:spacing w:before="100" w:beforeAutospacing="1" w:after="100" w:afterAutospacing="1"/>
    </w:pPr>
    <w:rPr>
      <w:rFonts w:ascii="宋体" w:hAnsi="宋体"/>
      <w:kern w:val="0"/>
      <w:sz w:val="24"/>
    </w:rPr>
  </w:style>
  <w:style w:type="paragraph" w:customStyle="1" w:styleId="777">
    <w:name w:val="BJ-Blob"/>
    <w:qFormat/>
    <w:uiPriority w:val="0"/>
    <w:pPr>
      <w:tabs>
        <w:tab w:val="left" w:pos="360"/>
      </w:tabs>
      <w:spacing w:before="40" w:after="40" w:line="360" w:lineRule="auto"/>
      <w:ind w:left="360" w:hanging="360"/>
      <w:jc w:val="both"/>
    </w:pPr>
    <w:rPr>
      <w:rFonts w:ascii="Arial" w:hAnsi="Arial" w:eastAsia="宋体" w:cs="Times New Roman"/>
      <w:sz w:val="24"/>
      <w:lang w:val="en-GB" w:eastAsia="de-DE" w:bidi="ar-SA"/>
    </w:rPr>
  </w:style>
  <w:style w:type="paragraph" w:customStyle="1" w:styleId="778">
    <w:name w:val="投标标题 2"/>
    <w:basedOn w:val="20"/>
    <w:qFormat/>
    <w:uiPriority w:val="0"/>
    <w:pPr>
      <w:widowControl/>
      <w:adjustRightInd/>
      <w:spacing w:before="0" w:after="0"/>
      <w:ind w:firstLine="6290" w:firstLineChars="2282"/>
      <w:textAlignment w:val="auto"/>
    </w:pPr>
    <w:rPr>
      <w:rFonts w:ascii="Times New Roman" w:hAnsi="Times New Roman"/>
      <w:b/>
      <w:bCs/>
      <w:kern w:val="2"/>
      <w:sz w:val="28"/>
      <w:szCs w:val="24"/>
    </w:rPr>
  </w:style>
  <w:style w:type="paragraph" w:customStyle="1" w:styleId="779">
    <w:name w:val="pa-112"/>
    <w:basedOn w:val="1"/>
    <w:qFormat/>
    <w:uiPriority w:val="0"/>
    <w:pPr>
      <w:widowControl/>
      <w:spacing w:line="280" w:lineRule="atLeast"/>
    </w:pPr>
    <w:rPr>
      <w:rFonts w:ascii="宋体" w:hAnsi="宋体" w:cs="宋体"/>
      <w:kern w:val="0"/>
      <w:sz w:val="24"/>
    </w:rPr>
  </w:style>
  <w:style w:type="paragraph" w:customStyle="1" w:styleId="780">
    <w:name w:val="Char Char Char Char1"/>
    <w:basedOn w:val="1"/>
    <w:semiHidden/>
    <w:qFormat/>
    <w:uiPriority w:val="0"/>
    <w:pPr>
      <w:adjustRightInd w:val="0"/>
      <w:spacing w:line="360" w:lineRule="auto"/>
    </w:pPr>
    <w:rPr>
      <w:kern w:val="0"/>
      <w:sz w:val="24"/>
      <w:szCs w:val="20"/>
    </w:rPr>
  </w:style>
  <w:style w:type="paragraph" w:customStyle="1" w:styleId="781">
    <w:name w:val="pa-38"/>
    <w:basedOn w:val="1"/>
    <w:qFormat/>
    <w:uiPriority w:val="0"/>
    <w:pPr>
      <w:widowControl/>
      <w:spacing w:line="360" w:lineRule="atLeast"/>
      <w:ind w:firstLine="520"/>
    </w:pPr>
    <w:rPr>
      <w:rFonts w:ascii="宋体" w:hAnsi="宋体" w:cs="宋体"/>
      <w:kern w:val="0"/>
      <w:sz w:val="24"/>
    </w:rPr>
  </w:style>
  <w:style w:type="paragraph" w:customStyle="1" w:styleId="782">
    <w:name w:val="pa-46"/>
    <w:basedOn w:val="1"/>
    <w:qFormat/>
    <w:uiPriority w:val="0"/>
    <w:pPr>
      <w:widowControl/>
      <w:spacing w:line="280" w:lineRule="atLeast"/>
      <w:ind w:firstLine="420"/>
    </w:pPr>
    <w:rPr>
      <w:rFonts w:ascii="宋体" w:hAnsi="宋体" w:cs="宋体"/>
      <w:kern w:val="0"/>
      <w:sz w:val="24"/>
    </w:rPr>
  </w:style>
  <w:style w:type="paragraph" w:customStyle="1" w:styleId="783">
    <w:name w:val="二级条标题"/>
    <w:basedOn w:val="1"/>
    <w:next w:val="467"/>
    <w:qFormat/>
    <w:uiPriority w:val="0"/>
    <w:pPr>
      <w:widowControl/>
      <w:tabs>
        <w:tab w:val="left" w:pos="360"/>
      </w:tabs>
      <w:outlineLvl w:val="3"/>
    </w:pPr>
    <w:rPr>
      <w:rFonts w:ascii="黑体" w:eastAsia="黑体"/>
      <w:kern w:val="0"/>
      <w:szCs w:val="20"/>
    </w:rPr>
  </w:style>
  <w:style w:type="paragraph" w:customStyle="1" w:styleId="784">
    <w:name w:val="样式 正文（首行缩进两字） + 宋体"/>
    <w:basedOn w:val="19"/>
    <w:qFormat/>
    <w:uiPriority w:val="0"/>
    <w:pPr>
      <w:spacing w:line="460" w:lineRule="exact"/>
      <w:ind w:firstLine="200"/>
    </w:pPr>
    <w:rPr>
      <w:rFonts w:ascii="宋体" w:hAnsi="宋体" w:cs="宋体"/>
      <w:spacing w:val="6"/>
      <w:kern w:val="24"/>
      <w:sz w:val="24"/>
      <w:szCs w:val="24"/>
    </w:rPr>
  </w:style>
  <w:style w:type="paragraph" w:customStyle="1" w:styleId="785">
    <w:name w:val="正文文字3"/>
    <w:basedOn w:val="32"/>
    <w:semiHidden/>
    <w:qFormat/>
    <w:uiPriority w:val="0"/>
    <w:pPr>
      <w:adjustRightInd w:val="0"/>
      <w:spacing w:after="0" w:line="360" w:lineRule="atLeast"/>
      <w:ind w:left="57" w:right="57"/>
      <w:textAlignment w:val="baseline"/>
    </w:pPr>
    <w:rPr>
      <w:rFonts w:ascii="Arial" w:hAnsi="Arial"/>
      <w:kern w:val="0"/>
      <w:szCs w:val="20"/>
    </w:rPr>
  </w:style>
  <w:style w:type="paragraph" w:customStyle="1" w:styleId="786">
    <w:name w:val="xl55"/>
    <w:basedOn w:val="1"/>
    <w:semiHidden/>
    <w:qFormat/>
    <w:uiPriority w:val="0"/>
    <w:pPr>
      <w:widowControl/>
      <w:pBdr>
        <w:top w:val="single" w:color="auto" w:sz="8" w:space="0"/>
        <w:left w:val="single" w:color="auto" w:sz="8" w:space="0"/>
        <w:bottom w:val="single" w:color="auto" w:sz="8" w:space="0"/>
        <w:right w:val="single" w:color="auto" w:sz="8" w:space="0"/>
      </w:pBdr>
      <w:shd w:val="clear" w:color="auto" w:fill="FFFFFF"/>
      <w:spacing w:before="100" w:beforeAutospacing="1" w:after="100" w:afterAutospacing="1" w:line="360" w:lineRule="auto"/>
      <w:textAlignment w:val="bottom"/>
    </w:pPr>
    <w:rPr>
      <w:rFonts w:ascii="宋体" w:hAnsi="宋体" w:cs="宋体"/>
      <w:kern w:val="0"/>
      <w:sz w:val="24"/>
    </w:rPr>
  </w:style>
  <w:style w:type="paragraph" w:customStyle="1" w:styleId="787">
    <w:name w:val="pa-85"/>
    <w:basedOn w:val="1"/>
    <w:qFormat/>
    <w:uiPriority w:val="0"/>
    <w:pPr>
      <w:widowControl/>
      <w:spacing w:line="760" w:lineRule="atLeast"/>
      <w:jc w:val="center"/>
    </w:pPr>
    <w:rPr>
      <w:rFonts w:ascii="宋体" w:hAnsi="宋体" w:cs="宋体"/>
      <w:kern w:val="0"/>
      <w:sz w:val="24"/>
    </w:rPr>
  </w:style>
  <w:style w:type="paragraph" w:customStyle="1" w:styleId="788">
    <w:name w:val="默认段落字体 Para Char Char Char Char Char Char Char Char Char Char"/>
    <w:basedOn w:val="1"/>
    <w:semiHidden/>
    <w:qFormat/>
    <w:uiPriority w:val="0"/>
    <w:pPr>
      <w:spacing w:line="360" w:lineRule="auto"/>
    </w:pPr>
    <w:rPr>
      <w:rFonts w:ascii="Tahoma" w:hAnsi="Tahoma"/>
      <w:sz w:val="24"/>
      <w:szCs w:val="20"/>
    </w:rPr>
  </w:style>
  <w:style w:type="paragraph" w:customStyle="1" w:styleId="78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969696"/>
      <w:spacing w:before="100" w:beforeAutospacing="1" w:after="100" w:afterAutospacing="1" w:line="360" w:lineRule="auto"/>
      <w:textAlignment w:val="bottom"/>
    </w:pPr>
    <w:rPr>
      <w:rFonts w:ascii="宋体" w:hAnsi="宋体" w:cs="宋体"/>
      <w:kern w:val="0"/>
      <w:sz w:val="22"/>
      <w:szCs w:val="22"/>
    </w:rPr>
  </w:style>
  <w:style w:type="paragraph" w:customStyle="1" w:styleId="790">
    <w:name w:val="Style bleu"/>
    <w:basedOn w:val="1"/>
    <w:semiHidden/>
    <w:qFormat/>
    <w:uiPriority w:val="0"/>
    <w:pPr>
      <w:widowControl/>
      <w:spacing w:after="60" w:line="360" w:lineRule="auto"/>
    </w:pPr>
    <w:rPr>
      <w:rFonts w:ascii="Arial" w:hAnsi="Arial"/>
      <w:color w:val="0000FF"/>
      <w:kern w:val="0"/>
      <w:sz w:val="20"/>
      <w:szCs w:val="20"/>
      <w:lang w:val="fr-FR" w:eastAsia="fr-FR"/>
    </w:rPr>
  </w:style>
  <w:style w:type="paragraph" w:customStyle="1" w:styleId="791">
    <w:name w:val="xl38"/>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FF0000"/>
      <w:kern w:val="0"/>
      <w:szCs w:val="21"/>
    </w:rPr>
  </w:style>
  <w:style w:type="paragraph" w:customStyle="1" w:styleId="79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793">
    <w:name w:val="ca-20"/>
    <w:basedOn w:val="1"/>
    <w:qFormat/>
    <w:uiPriority w:val="0"/>
    <w:pPr>
      <w:widowControl/>
      <w:spacing w:line="360" w:lineRule="auto"/>
    </w:pPr>
    <w:rPr>
      <w:rFonts w:ascii="??" w:hAnsi="??" w:cs="宋体"/>
      <w:color w:val="000000"/>
      <w:kern w:val="0"/>
      <w:sz w:val="18"/>
      <w:szCs w:val="18"/>
    </w:rPr>
  </w:style>
  <w:style w:type="paragraph" w:customStyle="1" w:styleId="794">
    <w:name w:val="样式 标题 1 + 小二"/>
    <w:basedOn w:val="2"/>
    <w:semiHidden/>
    <w:qFormat/>
    <w:uiPriority w:val="0"/>
    <w:pPr>
      <w:tabs>
        <w:tab w:val="left" w:pos="0"/>
      </w:tabs>
      <w:spacing w:before="120" w:after="120"/>
    </w:pPr>
    <w:rPr>
      <w:kern w:val="2"/>
      <w:sz w:val="36"/>
      <w:szCs w:val="36"/>
    </w:rPr>
  </w:style>
  <w:style w:type="paragraph" w:customStyle="1" w:styleId="795">
    <w:name w:val="Char Char Char Char Char Char Char Char Char Char Char Char Char Char Char Char"/>
    <w:basedOn w:val="1"/>
    <w:semiHidden/>
    <w:qFormat/>
    <w:uiPriority w:val="0"/>
    <w:pPr>
      <w:tabs>
        <w:tab w:val="left" w:pos="360"/>
      </w:tabs>
      <w:spacing w:line="360" w:lineRule="auto"/>
      <w:ind w:left="482" w:firstLine="200" w:firstLineChars="200"/>
    </w:pPr>
    <w:rPr>
      <w:sz w:val="24"/>
    </w:rPr>
  </w:style>
  <w:style w:type="paragraph" w:customStyle="1" w:styleId="796">
    <w:name w:val="td-1"/>
    <w:basedOn w:val="1"/>
    <w:qFormat/>
    <w:uiPriority w:val="0"/>
    <w:pPr>
      <w:widowControl/>
      <w:pBdr>
        <w:top w:val="single" w:color="000000" w:sz="6" w:space="0"/>
        <w:left w:val="single" w:color="000000" w:sz="6" w:space="4"/>
        <w:bottom w:val="single" w:color="000000" w:sz="6" w:space="0"/>
        <w:right w:val="single" w:color="000000" w:sz="6" w:space="0"/>
      </w:pBdr>
      <w:spacing w:line="360" w:lineRule="auto"/>
    </w:pPr>
    <w:rPr>
      <w:rFonts w:ascii="宋体" w:hAnsi="宋体" w:cs="宋体"/>
      <w:kern w:val="0"/>
      <w:sz w:val="24"/>
    </w:rPr>
  </w:style>
  <w:style w:type="paragraph" w:customStyle="1" w:styleId="797">
    <w:name w:val="pa-86"/>
    <w:basedOn w:val="1"/>
    <w:qFormat/>
    <w:uiPriority w:val="0"/>
    <w:pPr>
      <w:widowControl/>
      <w:spacing w:line="320" w:lineRule="atLeast"/>
      <w:ind w:firstLine="560"/>
    </w:pPr>
    <w:rPr>
      <w:rFonts w:ascii="宋体" w:hAnsi="宋体" w:cs="宋体"/>
      <w:kern w:val="0"/>
      <w:sz w:val="24"/>
    </w:rPr>
  </w:style>
  <w:style w:type="paragraph" w:customStyle="1" w:styleId="798">
    <w:name w:val="xl53"/>
    <w:basedOn w:val="1"/>
    <w:semiHidden/>
    <w:qFormat/>
    <w:uiPriority w:val="0"/>
    <w:pPr>
      <w:widowControl/>
      <w:pBdr>
        <w:top w:val="single" w:color="auto" w:sz="8" w:space="0"/>
        <w:left w:val="single" w:color="auto" w:sz="8" w:space="0"/>
        <w:bottom w:val="single" w:color="auto" w:sz="8" w:space="0"/>
        <w:right w:val="single" w:color="auto" w:sz="8" w:space="0"/>
      </w:pBdr>
      <w:shd w:val="clear" w:color="auto" w:fill="FF99CC"/>
      <w:spacing w:before="100" w:beforeAutospacing="1" w:after="100" w:afterAutospacing="1" w:line="360" w:lineRule="auto"/>
      <w:textAlignment w:val="bottom"/>
    </w:pPr>
    <w:rPr>
      <w:rFonts w:ascii="宋体" w:hAnsi="宋体" w:cs="宋体"/>
      <w:b/>
      <w:bCs/>
      <w:kern w:val="0"/>
      <w:sz w:val="24"/>
    </w:rPr>
  </w:style>
  <w:style w:type="paragraph" w:customStyle="1" w:styleId="799">
    <w:name w:val="ca-49"/>
    <w:basedOn w:val="1"/>
    <w:qFormat/>
    <w:uiPriority w:val="0"/>
    <w:pPr>
      <w:widowControl/>
      <w:spacing w:line="360" w:lineRule="auto"/>
    </w:pPr>
    <w:rPr>
      <w:rFonts w:ascii="宋体" w:hAnsi="宋体" w:cs="宋体"/>
      <w:kern w:val="0"/>
      <w:sz w:val="32"/>
      <w:szCs w:val="32"/>
    </w:rPr>
  </w:style>
  <w:style w:type="paragraph" w:customStyle="1" w:styleId="800">
    <w:name w:val="pa-110"/>
    <w:basedOn w:val="1"/>
    <w:qFormat/>
    <w:uiPriority w:val="0"/>
    <w:pPr>
      <w:widowControl/>
      <w:spacing w:line="360" w:lineRule="atLeast"/>
      <w:jc w:val="center"/>
    </w:pPr>
    <w:rPr>
      <w:rFonts w:ascii="宋体" w:hAnsi="宋体" w:cs="宋体"/>
      <w:kern w:val="0"/>
      <w:sz w:val="24"/>
    </w:rPr>
  </w:style>
  <w:style w:type="paragraph" w:customStyle="1" w:styleId="801">
    <w:name w:val="pa-59"/>
    <w:basedOn w:val="1"/>
    <w:qFormat/>
    <w:uiPriority w:val="0"/>
    <w:pPr>
      <w:widowControl/>
      <w:spacing w:line="360" w:lineRule="atLeast"/>
      <w:ind w:firstLine="200"/>
    </w:pPr>
    <w:rPr>
      <w:rFonts w:ascii="宋体" w:hAnsi="宋体" w:cs="宋体"/>
      <w:kern w:val="0"/>
      <w:sz w:val="24"/>
    </w:rPr>
  </w:style>
  <w:style w:type="paragraph" w:customStyle="1" w:styleId="802">
    <w:name w:val="正文文字1"/>
    <w:basedOn w:val="32"/>
    <w:semiHidden/>
    <w:qFormat/>
    <w:uiPriority w:val="0"/>
    <w:pPr>
      <w:adjustRightInd w:val="0"/>
      <w:spacing w:after="0" w:line="360" w:lineRule="auto"/>
      <w:ind w:left="72" w:leftChars="30" w:right="72" w:rightChars="30"/>
      <w:textAlignment w:val="baseline"/>
    </w:pPr>
    <w:rPr>
      <w:kern w:val="0"/>
      <w:szCs w:val="20"/>
    </w:rPr>
  </w:style>
  <w:style w:type="paragraph" w:customStyle="1" w:styleId="803">
    <w:name w:val="ca-28"/>
    <w:basedOn w:val="1"/>
    <w:qFormat/>
    <w:uiPriority w:val="0"/>
    <w:pPr>
      <w:widowControl/>
      <w:spacing w:line="360" w:lineRule="auto"/>
    </w:pPr>
    <w:rPr>
      <w:rFonts w:ascii="宋体" w:hAnsi="宋体" w:cs="宋体"/>
      <w:color w:val="FF0000"/>
      <w:kern w:val="0"/>
      <w:szCs w:val="21"/>
    </w:rPr>
  </w:style>
  <w:style w:type="paragraph" w:customStyle="1" w:styleId="80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kern w:val="0"/>
      <w:sz w:val="20"/>
      <w:szCs w:val="20"/>
    </w:rPr>
  </w:style>
  <w:style w:type="paragraph" w:customStyle="1" w:styleId="805">
    <w:name w:val="普通(网站)11"/>
    <w:basedOn w:val="1"/>
    <w:qFormat/>
    <w:uiPriority w:val="0"/>
    <w:pPr>
      <w:widowControl/>
      <w:spacing w:before="100" w:beforeAutospacing="1" w:after="100" w:afterAutospacing="1"/>
    </w:pPr>
    <w:rPr>
      <w:kern w:val="0"/>
      <w:sz w:val="24"/>
    </w:rPr>
  </w:style>
  <w:style w:type="paragraph" w:customStyle="1" w:styleId="806">
    <w:name w:val="td-10"/>
    <w:basedOn w:val="1"/>
    <w:qFormat/>
    <w:uiPriority w:val="0"/>
    <w:pPr>
      <w:widowControl/>
      <w:pBdr>
        <w:top w:val="single" w:color="000000" w:sz="4" w:space="0"/>
        <w:left w:val="single" w:color="000000" w:sz="4" w:space="4"/>
        <w:bottom w:val="single" w:color="000000" w:sz="12" w:space="0"/>
        <w:right w:val="single" w:color="000000" w:sz="4" w:space="0"/>
      </w:pBdr>
      <w:spacing w:line="360" w:lineRule="auto"/>
    </w:pPr>
    <w:rPr>
      <w:rFonts w:ascii="宋体" w:hAnsi="宋体" w:cs="宋体"/>
      <w:kern w:val="0"/>
      <w:sz w:val="24"/>
    </w:rPr>
  </w:style>
  <w:style w:type="paragraph" w:customStyle="1" w:styleId="807">
    <w:name w:val="ca-45"/>
    <w:basedOn w:val="1"/>
    <w:qFormat/>
    <w:uiPriority w:val="0"/>
    <w:pPr>
      <w:widowControl/>
      <w:spacing w:line="360" w:lineRule="auto"/>
    </w:pPr>
    <w:rPr>
      <w:rFonts w:ascii="宋体" w:hAnsi="宋体" w:cs="宋体"/>
      <w:color w:val="000000"/>
      <w:kern w:val="0"/>
      <w:sz w:val="72"/>
      <w:szCs w:val="72"/>
    </w:rPr>
  </w:style>
  <w:style w:type="paragraph" w:customStyle="1" w:styleId="808">
    <w:name w:val="pa-79"/>
    <w:basedOn w:val="1"/>
    <w:qFormat/>
    <w:uiPriority w:val="0"/>
    <w:pPr>
      <w:widowControl/>
      <w:spacing w:line="360" w:lineRule="atLeast"/>
      <w:ind w:firstLine="3040"/>
    </w:pPr>
    <w:rPr>
      <w:rFonts w:ascii="宋体" w:hAnsi="宋体" w:cs="宋体"/>
      <w:kern w:val="0"/>
      <w:sz w:val="24"/>
    </w:rPr>
  </w:style>
  <w:style w:type="paragraph" w:customStyle="1" w:styleId="809">
    <w:name w:val="TA"/>
    <w:semiHidden/>
    <w:qFormat/>
    <w:uiPriority w:val="0"/>
    <w:pPr>
      <w:keepLines/>
      <w:numPr>
        <w:ilvl w:val="3"/>
        <w:numId w:val="19"/>
      </w:numPr>
      <w:tabs>
        <w:tab w:val="clear" w:pos="3011"/>
      </w:tabs>
      <w:spacing w:before="120" w:line="240" w:lineRule="exact"/>
      <w:ind w:left="0" w:firstLine="0"/>
    </w:pPr>
    <w:rPr>
      <w:rFonts w:ascii="Times" w:hAnsi="Times" w:eastAsia="宋体" w:cs="Times New Roman"/>
      <w:lang w:val="fr-FR" w:eastAsia="fr-FR" w:bidi="ar-SA"/>
    </w:rPr>
  </w:style>
  <w:style w:type="paragraph" w:customStyle="1" w:styleId="810">
    <w:name w:val="SubSub2"/>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2880" w:hanging="576"/>
      <w:outlineLvl w:val="5"/>
    </w:pPr>
    <w:rPr>
      <w:rFonts w:ascii="Arial" w:hAnsi="Arial"/>
      <w:snapToGrid w:val="0"/>
      <w:kern w:val="0"/>
      <w:sz w:val="20"/>
      <w:szCs w:val="20"/>
      <w:lang w:eastAsia="en-US"/>
    </w:rPr>
  </w:style>
  <w:style w:type="paragraph" w:customStyle="1" w:styleId="811">
    <w:name w:val="列表11"/>
    <w:basedOn w:val="1"/>
    <w:qFormat/>
    <w:uiPriority w:val="0"/>
    <w:pPr>
      <w:tabs>
        <w:tab w:val="left" w:pos="360"/>
      </w:tabs>
      <w:ind w:left="350" w:leftChars="200" w:hanging="150" w:hangingChars="150"/>
    </w:pPr>
    <w:rPr>
      <w:rFonts w:cs="黑体"/>
      <w:szCs w:val="22"/>
    </w:rPr>
  </w:style>
  <w:style w:type="paragraph" w:customStyle="1" w:styleId="812">
    <w:name w:val="td-11"/>
    <w:basedOn w:val="1"/>
    <w:qFormat/>
    <w:uiPriority w:val="0"/>
    <w:pPr>
      <w:widowControl/>
      <w:pBdr>
        <w:top w:val="single" w:color="000000" w:sz="4" w:space="0"/>
        <w:left w:val="single" w:color="000000" w:sz="4" w:space="4"/>
        <w:bottom w:val="single" w:color="000000" w:sz="12" w:space="0"/>
        <w:right w:val="single" w:color="000000" w:sz="12" w:space="0"/>
      </w:pBdr>
      <w:spacing w:line="360" w:lineRule="auto"/>
    </w:pPr>
    <w:rPr>
      <w:rFonts w:ascii="宋体" w:hAnsi="宋体" w:cs="宋体"/>
      <w:kern w:val="0"/>
      <w:sz w:val="24"/>
    </w:rPr>
  </w:style>
  <w:style w:type="paragraph" w:customStyle="1" w:styleId="813">
    <w:name w:val="SOUS TITRE A"/>
    <w:basedOn w:val="1"/>
    <w:next w:val="1"/>
    <w:semiHidden/>
    <w:qFormat/>
    <w:uiPriority w:val="0"/>
    <w:pPr>
      <w:widowControl/>
      <w:tabs>
        <w:tab w:val="left" w:pos="567"/>
      </w:tabs>
      <w:spacing w:before="100" w:beforeAutospacing="1" w:after="60" w:line="360" w:lineRule="auto"/>
      <w:ind w:left="567"/>
    </w:pPr>
    <w:rPr>
      <w:rFonts w:ascii="Arial" w:hAnsi="Arial"/>
      <w:caps/>
      <w:spacing w:val="40"/>
      <w:kern w:val="0"/>
      <w:sz w:val="20"/>
      <w:szCs w:val="20"/>
      <w:lang w:val="fr-FR" w:eastAsia="fr-FR"/>
    </w:rPr>
  </w:style>
  <w:style w:type="paragraph" w:customStyle="1" w:styleId="814">
    <w:name w:val="pa-71"/>
    <w:basedOn w:val="1"/>
    <w:qFormat/>
    <w:uiPriority w:val="0"/>
    <w:pPr>
      <w:widowControl/>
      <w:spacing w:line="240" w:lineRule="atLeast"/>
      <w:ind w:firstLine="320"/>
    </w:pPr>
    <w:rPr>
      <w:rFonts w:ascii="宋体" w:hAnsi="宋体" w:cs="宋体"/>
      <w:kern w:val="0"/>
      <w:sz w:val="24"/>
    </w:rPr>
  </w:style>
  <w:style w:type="paragraph" w:customStyle="1" w:styleId="815">
    <w:name w:val="ca-15"/>
    <w:basedOn w:val="1"/>
    <w:qFormat/>
    <w:uiPriority w:val="0"/>
    <w:pPr>
      <w:widowControl/>
      <w:spacing w:line="360" w:lineRule="auto"/>
    </w:pPr>
    <w:rPr>
      <w:rFonts w:ascii="宋体" w:hAnsi="宋体" w:cs="宋体"/>
      <w:caps/>
      <w:color w:val="000000"/>
      <w:kern w:val="0"/>
      <w:sz w:val="24"/>
    </w:rPr>
  </w:style>
  <w:style w:type="paragraph" w:customStyle="1" w:styleId="816">
    <w:name w:val="xl40"/>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FF0000"/>
      <w:kern w:val="0"/>
      <w:sz w:val="20"/>
      <w:szCs w:val="20"/>
    </w:rPr>
  </w:style>
  <w:style w:type="paragraph" w:customStyle="1" w:styleId="817">
    <w:name w:val="Alinéa -"/>
    <w:qFormat/>
    <w:uiPriority w:val="0"/>
    <w:pPr>
      <w:tabs>
        <w:tab w:val="left" w:pos="1381"/>
      </w:tabs>
      <w:spacing w:line="360" w:lineRule="auto"/>
      <w:ind w:left="284"/>
      <w:jc w:val="both"/>
    </w:pPr>
    <w:rPr>
      <w:rFonts w:ascii="Arial" w:hAnsi="Arial" w:eastAsia="宋体" w:cs="Arial"/>
      <w:lang w:val="en-GB" w:eastAsia="fr-FR" w:bidi="ar-SA"/>
    </w:rPr>
  </w:style>
  <w:style w:type="paragraph" w:customStyle="1" w:styleId="818">
    <w:name w:val="pa-76"/>
    <w:basedOn w:val="1"/>
    <w:qFormat/>
    <w:uiPriority w:val="0"/>
    <w:pPr>
      <w:widowControl/>
      <w:spacing w:line="400" w:lineRule="atLeast"/>
    </w:pPr>
    <w:rPr>
      <w:rFonts w:ascii="宋体" w:hAnsi="宋体" w:cs="宋体"/>
      <w:kern w:val="0"/>
      <w:sz w:val="24"/>
    </w:rPr>
  </w:style>
  <w:style w:type="paragraph" w:customStyle="1" w:styleId="819">
    <w:name w:val="1.1.1"/>
    <w:basedOn w:val="1"/>
    <w:semiHidden/>
    <w:qFormat/>
    <w:uiPriority w:val="0"/>
    <w:pPr>
      <w:tabs>
        <w:tab w:val="left" w:pos="0"/>
        <w:tab w:val="left" w:pos="1134"/>
        <w:tab w:val="left" w:pos="8505"/>
      </w:tabs>
      <w:autoSpaceDE w:val="0"/>
      <w:autoSpaceDN w:val="0"/>
      <w:adjustRightInd w:val="0"/>
      <w:spacing w:before="240" w:after="60" w:line="360" w:lineRule="atLeast"/>
    </w:pPr>
    <w:rPr>
      <w:rFonts w:ascii="宋体" w:hAnsi="Arial"/>
      <w:b/>
      <w:kern w:val="0"/>
      <w:sz w:val="24"/>
      <w:szCs w:val="20"/>
    </w:rPr>
  </w:style>
  <w:style w:type="paragraph" w:customStyle="1" w:styleId="820">
    <w:name w:val="pa-74"/>
    <w:basedOn w:val="1"/>
    <w:qFormat/>
    <w:uiPriority w:val="0"/>
    <w:pPr>
      <w:widowControl/>
      <w:spacing w:line="360" w:lineRule="atLeast"/>
      <w:ind w:firstLine="640"/>
      <w:jc w:val="center"/>
    </w:pPr>
    <w:rPr>
      <w:rFonts w:ascii="宋体" w:hAnsi="宋体" w:cs="宋体"/>
      <w:kern w:val="0"/>
      <w:sz w:val="24"/>
    </w:rPr>
  </w:style>
  <w:style w:type="paragraph" w:customStyle="1" w:styleId="821">
    <w:name w:val="ca-23"/>
    <w:basedOn w:val="1"/>
    <w:qFormat/>
    <w:uiPriority w:val="0"/>
    <w:pPr>
      <w:widowControl/>
      <w:spacing w:line="360" w:lineRule="auto"/>
    </w:pPr>
    <w:rPr>
      <w:kern w:val="0"/>
      <w:szCs w:val="21"/>
    </w:rPr>
  </w:style>
  <w:style w:type="paragraph" w:customStyle="1" w:styleId="822">
    <w:name w:val="pa-18"/>
    <w:basedOn w:val="1"/>
    <w:qFormat/>
    <w:uiPriority w:val="0"/>
    <w:pPr>
      <w:widowControl/>
      <w:spacing w:line="240" w:lineRule="atLeast"/>
      <w:ind w:firstLine="20"/>
    </w:pPr>
    <w:rPr>
      <w:rFonts w:ascii="宋体" w:hAnsi="宋体" w:cs="宋体"/>
      <w:kern w:val="0"/>
      <w:sz w:val="24"/>
    </w:rPr>
  </w:style>
  <w:style w:type="paragraph" w:customStyle="1" w:styleId="823">
    <w:name w:val="Gruppe_1"/>
    <w:basedOn w:val="1"/>
    <w:semiHidden/>
    <w:qFormat/>
    <w:uiPriority w:val="0"/>
    <w:pPr>
      <w:widowControl/>
      <w:spacing w:line="360" w:lineRule="auto"/>
    </w:pPr>
    <w:rPr>
      <w:rFonts w:ascii="Arial" w:hAnsi="Arial"/>
      <w:b/>
      <w:snapToGrid w:val="0"/>
      <w:kern w:val="0"/>
      <w:sz w:val="28"/>
      <w:szCs w:val="20"/>
      <w:lang w:val="de-DE" w:eastAsia="de-DE"/>
    </w:rPr>
  </w:style>
  <w:style w:type="paragraph" w:customStyle="1" w:styleId="824">
    <w:name w:val="xl58"/>
    <w:basedOn w:val="1"/>
    <w:semiHidden/>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pPr>
    <w:rPr>
      <w:rFonts w:ascii="Arial" w:hAnsi="Arial"/>
      <w:kern w:val="0"/>
      <w:sz w:val="24"/>
    </w:rPr>
  </w:style>
  <w:style w:type="paragraph" w:customStyle="1" w:styleId="825">
    <w:name w:val="pa-70"/>
    <w:basedOn w:val="1"/>
    <w:qFormat/>
    <w:uiPriority w:val="0"/>
    <w:pPr>
      <w:widowControl/>
      <w:spacing w:line="360" w:lineRule="atLeast"/>
      <w:ind w:firstLine="420"/>
    </w:pPr>
    <w:rPr>
      <w:rFonts w:ascii="宋体" w:hAnsi="宋体" w:cs="宋体"/>
      <w:kern w:val="0"/>
      <w:sz w:val="24"/>
    </w:rPr>
  </w:style>
  <w:style w:type="paragraph" w:customStyle="1" w:styleId="826">
    <w:name w:val="BJ-03"/>
    <w:qFormat/>
    <w:uiPriority w:val="0"/>
    <w:pPr>
      <w:widowControl w:val="0"/>
      <w:spacing w:before="120" w:after="120" w:line="360" w:lineRule="auto"/>
      <w:ind w:left="2552" w:hanging="567"/>
      <w:jc w:val="both"/>
    </w:pPr>
    <w:rPr>
      <w:rFonts w:ascii="Arial" w:hAnsi="Arial" w:eastAsia="宋体" w:cs="Times New Roman"/>
      <w:sz w:val="24"/>
      <w:lang w:val="de-DE" w:eastAsia="de-DE" w:bidi="ar-SA"/>
    </w:rPr>
  </w:style>
  <w:style w:type="paragraph" w:customStyle="1" w:styleId="827">
    <w:name w:val="xl84"/>
    <w:basedOn w:val="1"/>
    <w:qFormat/>
    <w:uiPriority w:val="0"/>
    <w:pPr>
      <w:widowControl/>
      <w:pBdr>
        <w:top w:val="single" w:color="auto" w:sz="4" w:space="0"/>
        <w:bottom w:val="single" w:color="auto" w:sz="4" w:space="0"/>
        <w:right w:val="single" w:color="auto" w:sz="4" w:space="0"/>
      </w:pBdr>
      <w:shd w:val="clear" w:color="000000" w:fill="969696"/>
      <w:spacing w:before="100" w:beforeAutospacing="1" w:after="100" w:afterAutospacing="1" w:line="360" w:lineRule="auto"/>
      <w:textAlignment w:val="bottom"/>
    </w:pPr>
    <w:rPr>
      <w:rFonts w:ascii="宋体" w:hAnsi="宋体" w:cs="宋体"/>
      <w:kern w:val="0"/>
      <w:sz w:val="22"/>
      <w:szCs w:val="22"/>
    </w:rPr>
  </w:style>
  <w:style w:type="paragraph" w:customStyle="1" w:styleId="828">
    <w:name w:val="pa-88"/>
    <w:basedOn w:val="1"/>
    <w:qFormat/>
    <w:uiPriority w:val="0"/>
    <w:pPr>
      <w:widowControl/>
      <w:spacing w:line="320" w:lineRule="atLeast"/>
      <w:ind w:firstLine="480"/>
    </w:pPr>
    <w:rPr>
      <w:rFonts w:ascii="宋体" w:hAnsi="宋体" w:cs="宋体"/>
      <w:kern w:val="0"/>
      <w:sz w:val="24"/>
    </w:rPr>
  </w:style>
  <w:style w:type="paragraph" w:customStyle="1" w:styleId="829">
    <w:name w:val="pa-128"/>
    <w:basedOn w:val="1"/>
    <w:qFormat/>
    <w:uiPriority w:val="0"/>
    <w:pPr>
      <w:widowControl/>
      <w:spacing w:line="360" w:lineRule="atLeast"/>
      <w:jc w:val="center"/>
    </w:pPr>
    <w:rPr>
      <w:rFonts w:ascii="宋体" w:hAnsi="宋体" w:cs="宋体"/>
      <w:kern w:val="0"/>
      <w:sz w:val="24"/>
    </w:rPr>
  </w:style>
  <w:style w:type="paragraph" w:customStyle="1" w:styleId="830">
    <w:name w:val="Caractéristiques Liste"/>
    <w:basedOn w:val="1"/>
    <w:semiHidden/>
    <w:qFormat/>
    <w:uiPriority w:val="0"/>
    <w:pPr>
      <w:widowControl/>
      <w:tabs>
        <w:tab w:val="right" w:pos="4536"/>
        <w:tab w:val="left" w:pos="4680"/>
      </w:tabs>
      <w:spacing w:before="60" w:after="60" w:line="360" w:lineRule="auto"/>
      <w:ind w:left="284"/>
    </w:pPr>
    <w:rPr>
      <w:rFonts w:ascii="Arial" w:hAnsi="Arial"/>
      <w:kern w:val="0"/>
      <w:sz w:val="20"/>
      <w:szCs w:val="20"/>
      <w:lang w:val="fr-FR" w:eastAsia="fr-FR"/>
    </w:rPr>
  </w:style>
  <w:style w:type="paragraph" w:customStyle="1" w:styleId="831">
    <w:name w:val="pa-137"/>
    <w:basedOn w:val="1"/>
    <w:qFormat/>
    <w:uiPriority w:val="0"/>
    <w:pPr>
      <w:widowControl/>
      <w:spacing w:line="480" w:lineRule="atLeast"/>
      <w:jc w:val="center"/>
    </w:pPr>
    <w:rPr>
      <w:rFonts w:ascii="宋体" w:hAnsi="宋体" w:cs="宋体"/>
      <w:kern w:val="0"/>
      <w:sz w:val="24"/>
    </w:rPr>
  </w:style>
  <w:style w:type="paragraph" w:customStyle="1" w:styleId="832">
    <w:name w:val="纯文本21"/>
    <w:basedOn w:val="1"/>
    <w:qFormat/>
    <w:uiPriority w:val="0"/>
    <w:rPr>
      <w:rFonts w:ascii="宋体" w:hAnsi="Courier New"/>
      <w:kern w:val="0"/>
      <w:sz w:val="20"/>
      <w:szCs w:val="21"/>
    </w:rPr>
  </w:style>
  <w:style w:type="paragraph" w:customStyle="1" w:styleId="833">
    <w:name w:val="xl56"/>
    <w:basedOn w:val="1"/>
    <w:semiHidden/>
    <w:qFormat/>
    <w:uiPriority w:val="0"/>
    <w:pPr>
      <w:widowControl/>
      <w:pBdr>
        <w:top w:val="single" w:color="auto" w:sz="8" w:space="0"/>
        <w:left w:val="single" w:color="auto" w:sz="8" w:space="0"/>
        <w:bottom w:val="single" w:color="auto" w:sz="8" w:space="0"/>
        <w:right w:val="single" w:color="auto" w:sz="8" w:space="0"/>
      </w:pBdr>
      <w:shd w:val="clear" w:color="auto" w:fill="FF00FF"/>
      <w:spacing w:before="100" w:beforeAutospacing="1" w:after="100" w:afterAutospacing="1" w:line="360" w:lineRule="auto"/>
      <w:textAlignment w:val="bottom"/>
    </w:pPr>
    <w:rPr>
      <w:rFonts w:ascii="宋体" w:hAnsi="宋体" w:cs="宋体"/>
      <w:b/>
      <w:bCs/>
      <w:kern w:val="0"/>
      <w:sz w:val="24"/>
    </w:rPr>
  </w:style>
  <w:style w:type="paragraph" w:customStyle="1" w:styleId="834">
    <w:name w:val="Blockquote"/>
    <w:basedOn w:val="1"/>
    <w:qFormat/>
    <w:uiPriority w:val="0"/>
    <w:pPr>
      <w:autoSpaceDE w:val="0"/>
      <w:autoSpaceDN w:val="0"/>
      <w:adjustRightInd w:val="0"/>
      <w:spacing w:before="100" w:after="100"/>
      <w:ind w:left="360" w:right="360"/>
    </w:pPr>
    <w:rPr>
      <w:kern w:val="0"/>
      <w:sz w:val="24"/>
      <w:szCs w:val="20"/>
    </w:rPr>
  </w:style>
  <w:style w:type="paragraph" w:customStyle="1" w:styleId="835">
    <w:name w:val="样式 正文（首行缩进两字） + 宋体 首行缩进:  0 字符"/>
    <w:basedOn w:val="19"/>
    <w:qFormat/>
    <w:uiPriority w:val="0"/>
    <w:pPr>
      <w:spacing w:line="460" w:lineRule="exact"/>
      <w:ind w:firstLine="0" w:firstLineChars="0"/>
    </w:pPr>
    <w:rPr>
      <w:rFonts w:ascii="宋体" w:hAnsi="宋体" w:cs="宋体"/>
      <w:spacing w:val="6"/>
      <w:kern w:val="24"/>
      <w:sz w:val="24"/>
      <w:szCs w:val="24"/>
    </w:rPr>
  </w:style>
  <w:style w:type="paragraph" w:customStyle="1" w:styleId="836">
    <w:name w:val="ca-26"/>
    <w:basedOn w:val="1"/>
    <w:qFormat/>
    <w:uiPriority w:val="0"/>
    <w:pPr>
      <w:widowControl/>
      <w:spacing w:line="360" w:lineRule="auto"/>
    </w:pPr>
    <w:rPr>
      <w:rFonts w:ascii="宋体" w:hAnsi="宋体" w:cs="宋体"/>
      <w:color w:val="002060"/>
      <w:kern w:val="0"/>
      <w:szCs w:val="21"/>
    </w:rPr>
  </w:style>
  <w:style w:type="paragraph" w:customStyle="1" w:styleId="837">
    <w:name w:val="xl31"/>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color w:val="FF0000"/>
      <w:kern w:val="0"/>
      <w:szCs w:val="21"/>
    </w:rPr>
  </w:style>
  <w:style w:type="paragraph" w:customStyle="1" w:styleId="838">
    <w:name w:val="xl63"/>
    <w:basedOn w:val="1"/>
    <w:qFormat/>
    <w:uiPriority w:val="0"/>
    <w:pPr>
      <w:widowControl/>
      <w:pBdr>
        <w:top w:val="single" w:color="auto" w:sz="8" w:space="0"/>
        <w:left w:val="single" w:color="auto" w:sz="8" w:space="0"/>
        <w:bottom w:val="single" w:color="auto" w:sz="8" w:space="0"/>
      </w:pBdr>
      <w:spacing w:before="100" w:beforeAutospacing="1" w:after="100" w:afterAutospacing="1" w:line="360" w:lineRule="auto"/>
    </w:pPr>
    <w:rPr>
      <w:rFonts w:ascii="宋体" w:hAnsi="宋体" w:cs="宋体"/>
      <w:b/>
      <w:bCs/>
      <w:kern w:val="0"/>
      <w:sz w:val="24"/>
    </w:rPr>
  </w:style>
  <w:style w:type="paragraph" w:customStyle="1" w:styleId="839">
    <w:name w:val="xl33"/>
    <w:basedOn w:val="1"/>
    <w:qFormat/>
    <w:uiPriority w:val="0"/>
    <w:pPr>
      <w:widowControl/>
      <w:pBdr>
        <w:bottom w:val="single" w:color="auto" w:sz="8" w:space="0"/>
        <w:right w:val="single" w:color="auto" w:sz="8" w:space="0"/>
      </w:pBdr>
      <w:shd w:val="clear" w:color="auto" w:fill="FFFFFF"/>
      <w:spacing w:before="100" w:beforeAutospacing="1" w:after="100" w:afterAutospacing="1"/>
      <w:jc w:val="center"/>
      <w:textAlignment w:val="center"/>
    </w:pPr>
    <w:rPr>
      <w:color w:val="000000"/>
      <w:kern w:val="0"/>
      <w:sz w:val="20"/>
      <w:szCs w:val="20"/>
    </w:rPr>
  </w:style>
  <w:style w:type="paragraph" w:customStyle="1" w:styleId="840">
    <w:name w:val="pa-90"/>
    <w:basedOn w:val="1"/>
    <w:qFormat/>
    <w:uiPriority w:val="0"/>
    <w:pPr>
      <w:widowControl/>
      <w:spacing w:line="280" w:lineRule="atLeast"/>
    </w:pPr>
    <w:rPr>
      <w:rFonts w:ascii="宋体" w:hAnsi="宋体" w:cs="宋体"/>
      <w:kern w:val="0"/>
      <w:sz w:val="24"/>
    </w:rPr>
  </w:style>
  <w:style w:type="paragraph" w:customStyle="1" w:styleId="841">
    <w:name w:val="TOC 标题11"/>
    <w:basedOn w:val="152"/>
    <w:next w:val="1"/>
    <w:qFormat/>
    <w:uiPriority w:val="0"/>
    <w:pPr>
      <w:widowControl/>
      <w:spacing w:before="480" w:line="276" w:lineRule="auto"/>
      <w:outlineLvl w:val="9"/>
    </w:pPr>
    <w:rPr>
      <w:rFonts w:ascii="Cambria" w:hAnsi="Cambria"/>
      <w:color w:val="365F91"/>
      <w:kern w:val="0"/>
      <w:sz w:val="28"/>
      <w:szCs w:val="28"/>
    </w:rPr>
  </w:style>
  <w:style w:type="paragraph" w:customStyle="1" w:styleId="842">
    <w:name w:val="Gen. Titre2"/>
    <w:basedOn w:val="3"/>
    <w:next w:val="1"/>
    <w:semiHidden/>
    <w:qFormat/>
    <w:uiPriority w:val="0"/>
    <w:pPr>
      <w:keepLines w:val="0"/>
      <w:widowControl/>
      <w:tabs>
        <w:tab w:val="left" w:pos="360"/>
        <w:tab w:val="left" w:pos="596"/>
      </w:tabs>
      <w:spacing w:before="240" w:after="60" w:line="240" w:lineRule="auto"/>
      <w:ind w:left="142"/>
    </w:pPr>
    <w:rPr>
      <w:rFonts w:eastAsia="宋体"/>
      <w:i/>
      <w:iCs/>
      <w:kern w:val="0"/>
      <w:sz w:val="44"/>
      <w:szCs w:val="20"/>
      <w:lang w:val="fr-FR" w:eastAsia="fr-FR"/>
    </w:rPr>
  </w:style>
  <w:style w:type="paragraph" w:customStyle="1" w:styleId="843">
    <w:name w:val="Char Char1 Char1"/>
    <w:basedOn w:val="1"/>
    <w:qFormat/>
    <w:uiPriority w:val="0"/>
    <w:pPr>
      <w:widowControl/>
      <w:spacing w:line="360" w:lineRule="auto"/>
    </w:pPr>
  </w:style>
  <w:style w:type="paragraph" w:customStyle="1" w:styleId="844">
    <w:name w:val="pa-47"/>
    <w:basedOn w:val="1"/>
    <w:qFormat/>
    <w:uiPriority w:val="0"/>
    <w:pPr>
      <w:widowControl/>
      <w:spacing w:line="280" w:lineRule="atLeast"/>
      <w:ind w:firstLine="280"/>
      <w:jc w:val="center"/>
    </w:pPr>
    <w:rPr>
      <w:rFonts w:ascii="宋体" w:hAnsi="宋体" w:cs="宋体"/>
      <w:kern w:val="0"/>
      <w:sz w:val="24"/>
    </w:rPr>
  </w:style>
  <w:style w:type="paragraph" w:customStyle="1" w:styleId="84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846">
    <w:name w:val="pa-133"/>
    <w:basedOn w:val="1"/>
    <w:qFormat/>
    <w:uiPriority w:val="0"/>
    <w:pPr>
      <w:widowControl/>
      <w:spacing w:line="280" w:lineRule="atLeast"/>
    </w:pPr>
    <w:rPr>
      <w:rFonts w:ascii="宋体" w:hAnsi="宋体" w:cs="宋体"/>
      <w:kern w:val="0"/>
      <w:sz w:val="24"/>
    </w:rPr>
  </w:style>
  <w:style w:type="paragraph" w:customStyle="1" w:styleId="847">
    <w:name w:val="pa-115"/>
    <w:basedOn w:val="1"/>
    <w:qFormat/>
    <w:uiPriority w:val="0"/>
    <w:pPr>
      <w:widowControl/>
      <w:spacing w:line="480" w:lineRule="atLeast"/>
    </w:pPr>
    <w:rPr>
      <w:rFonts w:ascii="宋体" w:hAnsi="宋体" w:cs="宋体"/>
      <w:kern w:val="0"/>
      <w:sz w:val="24"/>
    </w:rPr>
  </w:style>
  <w:style w:type="paragraph" w:customStyle="1" w:styleId="848">
    <w:name w:val="pa-123"/>
    <w:basedOn w:val="1"/>
    <w:qFormat/>
    <w:uiPriority w:val="0"/>
    <w:pPr>
      <w:widowControl/>
      <w:spacing w:line="360" w:lineRule="atLeast"/>
    </w:pPr>
    <w:rPr>
      <w:rFonts w:ascii="宋体" w:hAnsi="宋体" w:cs="宋体"/>
      <w:kern w:val="0"/>
      <w:sz w:val="24"/>
    </w:rPr>
  </w:style>
  <w:style w:type="paragraph" w:customStyle="1" w:styleId="849">
    <w:name w:val="ca-25"/>
    <w:basedOn w:val="1"/>
    <w:qFormat/>
    <w:uiPriority w:val="0"/>
    <w:pPr>
      <w:widowControl/>
      <w:spacing w:line="360" w:lineRule="auto"/>
    </w:pPr>
    <w:rPr>
      <w:kern w:val="0"/>
      <w:szCs w:val="21"/>
    </w:rPr>
  </w:style>
  <w:style w:type="paragraph" w:customStyle="1" w:styleId="850">
    <w:name w:val="列出段落111"/>
    <w:basedOn w:val="1"/>
    <w:qFormat/>
    <w:uiPriority w:val="0"/>
    <w:pPr>
      <w:ind w:firstLine="420" w:firstLineChars="200"/>
    </w:pPr>
    <w:rPr>
      <w:szCs w:val="20"/>
    </w:rPr>
  </w:style>
  <w:style w:type="paragraph" w:customStyle="1" w:styleId="851">
    <w:name w:val="xl85"/>
    <w:basedOn w:val="1"/>
    <w:qFormat/>
    <w:uiPriority w:val="0"/>
    <w:pPr>
      <w:widowControl/>
      <w:pBdr>
        <w:left w:val="single" w:color="auto" w:sz="4" w:space="0"/>
        <w:bottom w:val="single" w:color="auto" w:sz="4" w:space="0"/>
      </w:pBdr>
      <w:spacing w:before="100" w:beforeAutospacing="1" w:after="100" w:afterAutospacing="1" w:line="360" w:lineRule="auto"/>
      <w:jc w:val="center"/>
      <w:textAlignment w:val="bottom"/>
    </w:pPr>
    <w:rPr>
      <w:rFonts w:ascii="宋体" w:hAnsi="宋体" w:cs="宋体"/>
      <w:kern w:val="0"/>
      <w:sz w:val="24"/>
    </w:rPr>
  </w:style>
  <w:style w:type="paragraph" w:customStyle="1" w:styleId="852">
    <w:name w:val="pa-104"/>
    <w:basedOn w:val="1"/>
    <w:qFormat/>
    <w:uiPriority w:val="0"/>
    <w:pPr>
      <w:widowControl/>
      <w:spacing w:line="280" w:lineRule="atLeast"/>
      <w:ind w:firstLine="500"/>
    </w:pPr>
    <w:rPr>
      <w:rFonts w:ascii="宋体" w:hAnsi="宋体" w:cs="宋体"/>
      <w:kern w:val="0"/>
      <w:sz w:val="24"/>
    </w:rPr>
  </w:style>
  <w:style w:type="paragraph" w:customStyle="1" w:styleId="853">
    <w:name w:val="CM75"/>
    <w:basedOn w:val="620"/>
    <w:next w:val="620"/>
    <w:semiHidden/>
    <w:qFormat/>
    <w:uiPriority w:val="0"/>
    <w:pPr>
      <w:spacing w:line="496" w:lineRule="atLeast"/>
    </w:pPr>
    <w:rPr>
      <w:rFonts w:ascii="Times New Roman" w:hAnsi="Times New Roman" w:cs="Times New Roman"/>
      <w:color w:val="auto"/>
    </w:rPr>
  </w:style>
  <w:style w:type="paragraph" w:customStyle="1" w:styleId="85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855">
    <w:name w:val="Para----"/>
    <w:qFormat/>
    <w:uiPriority w:val="0"/>
    <w:pPr>
      <w:keepNext/>
      <w:tabs>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line="360" w:lineRule="auto"/>
      <w:ind w:left="2880" w:hanging="360"/>
    </w:pPr>
    <w:rPr>
      <w:rFonts w:ascii="Arial" w:hAnsi="Arial" w:eastAsia="宋体" w:cs="Times New Roman"/>
      <w:lang w:val="en-US" w:eastAsia="en-US" w:bidi="ar-SA"/>
    </w:rPr>
  </w:style>
  <w:style w:type="paragraph" w:customStyle="1" w:styleId="85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4"/>
    </w:rPr>
  </w:style>
  <w:style w:type="paragraph" w:customStyle="1" w:styleId="857">
    <w:name w:val="pa-4"/>
    <w:basedOn w:val="1"/>
    <w:qFormat/>
    <w:uiPriority w:val="0"/>
    <w:pPr>
      <w:widowControl/>
      <w:spacing w:line="360" w:lineRule="atLeast"/>
      <w:jc w:val="center"/>
    </w:pPr>
    <w:rPr>
      <w:rFonts w:ascii="宋体" w:hAnsi="宋体" w:cs="宋体"/>
      <w:kern w:val="0"/>
      <w:sz w:val="24"/>
    </w:rPr>
  </w:style>
  <w:style w:type="paragraph" w:customStyle="1" w:styleId="85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859">
    <w:name w:val="CCPT 02"/>
    <w:basedOn w:val="1"/>
    <w:semiHidden/>
    <w:qFormat/>
    <w:uiPriority w:val="0"/>
    <w:pPr>
      <w:widowControl/>
      <w:tabs>
        <w:tab w:val="left" w:pos="576"/>
      </w:tabs>
      <w:spacing w:after="60" w:line="360" w:lineRule="auto"/>
      <w:ind w:left="576" w:hanging="576"/>
    </w:pPr>
    <w:rPr>
      <w:rFonts w:ascii="Arial" w:hAnsi="Arial"/>
      <w:kern w:val="0"/>
      <w:sz w:val="20"/>
      <w:szCs w:val="20"/>
      <w:lang w:val="fr-FR" w:eastAsia="fr-FR"/>
    </w:rPr>
  </w:style>
  <w:style w:type="paragraph" w:customStyle="1" w:styleId="860">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861">
    <w:name w:val="Titre fiche"/>
    <w:basedOn w:val="1"/>
    <w:semiHidden/>
    <w:qFormat/>
    <w:uiPriority w:val="0"/>
    <w:pPr>
      <w:widowControl/>
      <w:tabs>
        <w:tab w:val="left" w:pos="2800"/>
      </w:tabs>
      <w:spacing w:before="120" w:after="180" w:line="480" w:lineRule="atLeast"/>
      <w:ind w:left="1701"/>
    </w:pPr>
    <w:rPr>
      <w:rFonts w:ascii="Arial" w:hAnsi="Arial" w:cs="Arial"/>
      <w:i/>
      <w:caps/>
      <w:kern w:val="0"/>
      <w:sz w:val="18"/>
      <w:szCs w:val="20"/>
      <w:u w:val="single"/>
      <w:lang w:val="en-GB" w:eastAsia="fr-FR"/>
    </w:rPr>
  </w:style>
  <w:style w:type="paragraph" w:customStyle="1" w:styleId="862">
    <w:name w:val="pa-120"/>
    <w:basedOn w:val="1"/>
    <w:qFormat/>
    <w:uiPriority w:val="0"/>
    <w:pPr>
      <w:widowControl/>
      <w:spacing w:line="280" w:lineRule="atLeast"/>
      <w:jc w:val="right"/>
    </w:pPr>
    <w:rPr>
      <w:rFonts w:ascii="宋体" w:hAnsi="宋体" w:cs="宋体"/>
      <w:kern w:val="0"/>
      <w:sz w:val="24"/>
    </w:rPr>
  </w:style>
  <w:style w:type="paragraph" w:customStyle="1" w:styleId="863">
    <w:name w:val="pa-102"/>
    <w:basedOn w:val="1"/>
    <w:qFormat/>
    <w:uiPriority w:val="0"/>
    <w:pPr>
      <w:widowControl/>
      <w:spacing w:line="300" w:lineRule="atLeast"/>
      <w:jc w:val="center"/>
    </w:pPr>
    <w:rPr>
      <w:rFonts w:ascii="宋体" w:hAnsi="宋体" w:cs="宋体"/>
      <w:kern w:val="0"/>
      <w:sz w:val="24"/>
    </w:rPr>
  </w:style>
  <w:style w:type="paragraph" w:customStyle="1" w:styleId="864">
    <w:name w:val="td-7"/>
    <w:basedOn w:val="1"/>
    <w:qFormat/>
    <w:uiPriority w:val="0"/>
    <w:pPr>
      <w:widowControl/>
      <w:pBdr>
        <w:top w:val="single" w:color="000000" w:sz="4" w:space="0"/>
        <w:left w:val="single" w:color="000000" w:sz="12" w:space="4"/>
        <w:bottom w:val="single" w:color="000000" w:sz="4" w:space="0"/>
        <w:right w:val="single" w:color="000000" w:sz="4" w:space="0"/>
      </w:pBdr>
      <w:spacing w:line="360" w:lineRule="auto"/>
    </w:pPr>
    <w:rPr>
      <w:rFonts w:ascii="宋体" w:hAnsi="宋体" w:cs="宋体"/>
      <w:kern w:val="0"/>
      <w:sz w:val="24"/>
    </w:rPr>
  </w:style>
  <w:style w:type="paragraph" w:customStyle="1" w:styleId="865">
    <w:name w:val="标题 21"/>
    <w:basedOn w:val="1"/>
    <w:next w:val="1"/>
    <w:qFormat/>
    <w:uiPriority w:val="0"/>
    <w:pPr>
      <w:keepNext/>
      <w:keepLines/>
      <w:spacing w:line="360" w:lineRule="auto"/>
      <w:outlineLvl w:val="1"/>
    </w:pPr>
    <w:rPr>
      <w:rFonts w:ascii="Arial" w:hAnsi="Arial"/>
      <w:b/>
      <w:sz w:val="32"/>
      <w:szCs w:val="20"/>
    </w:rPr>
  </w:style>
  <w:style w:type="paragraph" w:customStyle="1" w:styleId="866">
    <w:name w:val="pa-51"/>
    <w:basedOn w:val="1"/>
    <w:qFormat/>
    <w:uiPriority w:val="0"/>
    <w:pPr>
      <w:widowControl/>
      <w:spacing w:line="276" w:lineRule="atLeast"/>
      <w:jc w:val="center"/>
    </w:pPr>
    <w:rPr>
      <w:rFonts w:ascii="宋体" w:hAnsi="宋体" w:cs="宋体"/>
      <w:kern w:val="0"/>
      <w:sz w:val="24"/>
    </w:rPr>
  </w:style>
  <w:style w:type="paragraph" w:customStyle="1" w:styleId="867">
    <w:name w:val="pa-92"/>
    <w:basedOn w:val="1"/>
    <w:qFormat/>
    <w:uiPriority w:val="0"/>
    <w:pPr>
      <w:widowControl/>
      <w:spacing w:line="480" w:lineRule="atLeast"/>
      <w:ind w:firstLine="480"/>
    </w:pPr>
    <w:rPr>
      <w:rFonts w:ascii="宋体" w:hAnsi="宋体" w:cs="宋体"/>
      <w:kern w:val="0"/>
      <w:sz w:val="24"/>
    </w:rPr>
  </w:style>
  <w:style w:type="paragraph" w:customStyle="1" w:styleId="868">
    <w:name w:val="ca-47"/>
    <w:basedOn w:val="1"/>
    <w:qFormat/>
    <w:uiPriority w:val="0"/>
    <w:pPr>
      <w:widowControl/>
      <w:spacing w:line="360" w:lineRule="auto"/>
    </w:pPr>
    <w:rPr>
      <w:rFonts w:ascii="宋体" w:hAnsi="宋体" w:cs="宋体"/>
      <w:b/>
      <w:bCs/>
      <w:color w:val="000000"/>
      <w:spacing w:val="-20"/>
      <w:kern w:val="0"/>
      <w:sz w:val="24"/>
    </w:rPr>
  </w:style>
  <w:style w:type="paragraph" w:customStyle="1" w:styleId="869">
    <w:name w:val="pa-39"/>
    <w:basedOn w:val="1"/>
    <w:qFormat/>
    <w:uiPriority w:val="0"/>
    <w:pPr>
      <w:widowControl/>
      <w:spacing w:line="360" w:lineRule="atLeast"/>
      <w:jc w:val="center"/>
    </w:pPr>
    <w:rPr>
      <w:rFonts w:ascii="宋体" w:hAnsi="宋体" w:cs="宋体"/>
      <w:kern w:val="0"/>
      <w:sz w:val="24"/>
    </w:rPr>
  </w:style>
  <w:style w:type="paragraph" w:customStyle="1" w:styleId="870">
    <w:name w:val="ca-9"/>
    <w:basedOn w:val="1"/>
    <w:qFormat/>
    <w:uiPriority w:val="0"/>
    <w:pPr>
      <w:widowControl/>
      <w:spacing w:line="360" w:lineRule="auto"/>
    </w:pPr>
    <w:rPr>
      <w:rFonts w:ascii="楷体_GB2312" w:hAnsi="宋体" w:eastAsia="楷体_GB2312" w:cs="宋体"/>
      <w:color w:val="000000"/>
      <w:spacing w:val="20"/>
      <w:kern w:val="0"/>
      <w:sz w:val="96"/>
      <w:szCs w:val="96"/>
    </w:rPr>
  </w:style>
  <w:style w:type="paragraph" w:customStyle="1" w:styleId="871">
    <w:name w:val="无间隔1"/>
    <w:basedOn w:val="1"/>
    <w:qFormat/>
    <w:uiPriority w:val="0"/>
    <w:rPr>
      <w:rFonts w:cs="黑体"/>
      <w:szCs w:val="32"/>
    </w:rPr>
  </w:style>
  <w:style w:type="paragraph" w:customStyle="1" w:styleId="872">
    <w:name w:val="BJ-01"/>
    <w:qFormat/>
    <w:uiPriority w:val="0"/>
    <w:pPr>
      <w:tabs>
        <w:tab w:val="left" w:pos="567"/>
      </w:tabs>
      <w:spacing w:before="240" w:line="360" w:lineRule="auto"/>
      <w:ind w:left="567" w:hanging="567"/>
      <w:jc w:val="both"/>
    </w:pPr>
    <w:rPr>
      <w:rFonts w:ascii="Arial" w:hAnsi="Arial" w:eastAsia="宋体" w:cs="Times New Roman"/>
      <w:sz w:val="24"/>
      <w:lang w:val="en-GB" w:eastAsia="de-DE" w:bidi="ar-SA"/>
    </w:rPr>
  </w:style>
  <w:style w:type="paragraph" w:customStyle="1" w:styleId="87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jc w:val="center"/>
    </w:pPr>
    <w:rPr>
      <w:rFonts w:ascii="宋体" w:hAnsi="宋体" w:cs="宋体"/>
      <w:b/>
      <w:bCs/>
      <w:kern w:val="0"/>
      <w:sz w:val="20"/>
      <w:szCs w:val="20"/>
    </w:rPr>
  </w:style>
  <w:style w:type="paragraph" w:customStyle="1" w:styleId="874">
    <w:name w:val="font10"/>
    <w:basedOn w:val="1"/>
    <w:qFormat/>
    <w:uiPriority w:val="0"/>
    <w:pPr>
      <w:widowControl/>
      <w:spacing w:before="100" w:beforeAutospacing="1" w:after="100" w:afterAutospacing="1"/>
    </w:pPr>
    <w:rPr>
      <w:rFonts w:ascii="宋体" w:hAnsi="宋体" w:cs="宋体"/>
      <w:color w:val="FF0000"/>
      <w:kern w:val="0"/>
      <w:szCs w:val="21"/>
    </w:rPr>
  </w:style>
  <w:style w:type="paragraph" w:customStyle="1" w:styleId="875">
    <w:name w:val="pa-30"/>
    <w:basedOn w:val="1"/>
    <w:qFormat/>
    <w:uiPriority w:val="0"/>
    <w:pPr>
      <w:widowControl/>
      <w:spacing w:line="360" w:lineRule="atLeast"/>
      <w:ind w:firstLine="4100"/>
    </w:pPr>
    <w:rPr>
      <w:rFonts w:ascii="宋体" w:hAnsi="宋体" w:cs="宋体"/>
      <w:kern w:val="0"/>
      <w:sz w:val="24"/>
    </w:rPr>
  </w:style>
  <w:style w:type="paragraph" w:customStyle="1" w:styleId="876">
    <w:name w:val="pa-78"/>
    <w:basedOn w:val="1"/>
    <w:qFormat/>
    <w:uiPriority w:val="0"/>
    <w:pPr>
      <w:widowControl/>
      <w:spacing w:line="340" w:lineRule="atLeast"/>
    </w:pPr>
    <w:rPr>
      <w:rFonts w:ascii="宋体" w:hAnsi="宋体" w:cs="宋体"/>
      <w:kern w:val="0"/>
      <w:sz w:val="24"/>
    </w:rPr>
  </w:style>
  <w:style w:type="paragraph" w:customStyle="1" w:styleId="877">
    <w:name w:val="正文段"/>
    <w:basedOn w:val="1"/>
    <w:qFormat/>
    <w:uiPriority w:val="0"/>
    <w:pPr>
      <w:widowControl/>
      <w:snapToGrid w:val="0"/>
      <w:spacing w:after="156" w:afterLines="50" w:line="360" w:lineRule="auto"/>
      <w:ind w:firstLine="200" w:firstLineChars="200"/>
    </w:pPr>
    <w:rPr>
      <w:kern w:val="0"/>
      <w:sz w:val="24"/>
      <w:szCs w:val="20"/>
    </w:rPr>
  </w:style>
  <w:style w:type="paragraph" w:customStyle="1" w:styleId="878">
    <w:name w:val="pa-2"/>
    <w:basedOn w:val="1"/>
    <w:qFormat/>
    <w:uiPriority w:val="0"/>
    <w:pPr>
      <w:widowControl/>
      <w:spacing w:line="400" w:lineRule="atLeast"/>
      <w:jc w:val="center"/>
    </w:pPr>
    <w:rPr>
      <w:rFonts w:ascii="宋体" w:hAnsi="宋体" w:cs="宋体"/>
      <w:kern w:val="0"/>
      <w:sz w:val="24"/>
    </w:rPr>
  </w:style>
  <w:style w:type="paragraph" w:customStyle="1" w:styleId="879">
    <w:name w:val="样式 标题 4标题 4 Char Char标题 4 Char + 宋体 小四 非加粗1"/>
    <w:basedOn w:val="5"/>
    <w:semiHidden/>
    <w:qFormat/>
    <w:uiPriority w:val="0"/>
    <w:pPr>
      <w:spacing w:line="376" w:lineRule="auto"/>
      <w:ind w:left="497" w:hanging="425"/>
    </w:pPr>
    <w:rPr>
      <w:rFonts w:ascii="宋体" w:hAnsi="宋体" w:eastAsia="宋体"/>
      <w:b w:val="0"/>
      <w:bCs w:val="0"/>
      <w:sz w:val="24"/>
    </w:rPr>
  </w:style>
  <w:style w:type="paragraph" w:customStyle="1" w:styleId="880">
    <w:name w:val="s21"/>
    <w:basedOn w:val="1"/>
    <w:qFormat/>
    <w:uiPriority w:val="0"/>
    <w:pPr>
      <w:widowControl/>
      <w:spacing w:before="100" w:beforeAutospacing="1" w:after="100" w:afterAutospacing="1"/>
    </w:pPr>
    <w:rPr>
      <w:rFonts w:ascii="宋体" w:hAnsi="宋体" w:cs="宋体"/>
      <w:kern w:val="0"/>
      <w:sz w:val="24"/>
    </w:rPr>
  </w:style>
  <w:style w:type="paragraph" w:customStyle="1" w:styleId="881">
    <w:name w:val="Char Char Char1 Char"/>
    <w:basedOn w:val="1"/>
    <w:qFormat/>
    <w:uiPriority w:val="0"/>
    <w:pPr>
      <w:widowControl/>
      <w:spacing w:after="160" w:line="240" w:lineRule="exact"/>
    </w:pPr>
    <w:rPr>
      <w:szCs w:val="20"/>
    </w:rPr>
  </w:style>
  <w:style w:type="paragraph" w:customStyle="1" w:styleId="882">
    <w:name w:val="目录文字"/>
    <w:basedOn w:val="1"/>
    <w:qFormat/>
    <w:uiPriority w:val="0"/>
    <w:pPr>
      <w:widowControl/>
      <w:spacing w:line="480" w:lineRule="auto"/>
    </w:pPr>
    <w:rPr>
      <w:rFonts w:ascii="宋体" w:hAnsi="宋体"/>
      <w:kern w:val="0"/>
      <w:sz w:val="24"/>
      <w:szCs w:val="20"/>
    </w:rPr>
  </w:style>
  <w:style w:type="paragraph" w:customStyle="1" w:styleId="883">
    <w:name w:val="Char Char2"/>
    <w:basedOn w:val="1"/>
    <w:qFormat/>
    <w:uiPriority w:val="0"/>
  </w:style>
  <w:style w:type="paragraph" w:customStyle="1" w:styleId="884">
    <w:name w:val="pa-14"/>
    <w:basedOn w:val="1"/>
    <w:qFormat/>
    <w:uiPriority w:val="0"/>
    <w:pPr>
      <w:widowControl/>
      <w:spacing w:line="360" w:lineRule="atLeast"/>
    </w:pPr>
    <w:rPr>
      <w:rFonts w:ascii="宋体" w:hAnsi="宋体" w:cs="宋体"/>
      <w:kern w:val="0"/>
      <w:sz w:val="24"/>
    </w:rPr>
  </w:style>
  <w:style w:type="paragraph" w:customStyle="1" w:styleId="885">
    <w:name w:val="font1"/>
    <w:basedOn w:val="1"/>
    <w:semiHidden/>
    <w:qFormat/>
    <w:uiPriority w:val="0"/>
    <w:pPr>
      <w:widowControl/>
      <w:spacing w:before="100" w:beforeAutospacing="1" w:after="100" w:afterAutospacing="1" w:line="360" w:lineRule="auto"/>
    </w:pPr>
    <w:rPr>
      <w:rFonts w:ascii="宋体" w:hAnsi="宋体" w:cs="宋体"/>
      <w:kern w:val="0"/>
      <w:sz w:val="24"/>
    </w:rPr>
  </w:style>
  <w:style w:type="paragraph" w:customStyle="1" w:styleId="886">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88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88">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89">
    <w:name w:val="Article"/>
    <w:basedOn w:val="2"/>
    <w:next w:val="1"/>
    <w:semiHidden/>
    <w:qFormat/>
    <w:uiPriority w:val="0"/>
    <w:pPr>
      <w:keepNext w:val="0"/>
      <w:keepLines w:val="0"/>
      <w:widowControl/>
      <w:tabs>
        <w:tab w:val="left" w:pos="576"/>
        <w:tab w:val="left" w:pos="871"/>
      </w:tabs>
      <w:suppressAutoHyphens/>
      <w:spacing w:before="0" w:after="0" w:line="360" w:lineRule="auto"/>
      <w:ind w:left="871" w:hanging="576"/>
      <w:outlineLvl w:val="1"/>
    </w:pPr>
    <w:rPr>
      <w:rFonts w:ascii="Arial" w:hAnsi="Arial"/>
      <w:b w:val="0"/>
      <w:bCs w:val="0"/>
      <w:snapToGrid w:val="0"/>
      <w:kern w:val="0"/>
      <w:sz w:val="20"/>
      <w:szCs w:val="20"/>
      <w:lang w:eastAsia="en-US"/>
    </w:rPr>
  </w:style>
  <w:style w:type="paragraph" w:customStyle="1" w:styleId="890">
    <w:name w:val="pa-118"/>
    <w:basedOn w:val="1"/>
    <w:qFormat/>
    <w:uiPriority w:val="0"/>
    <w:pPr>
      <w:widowControl/>
      <w:spacing w:line="480" w:lineRule="atLeast"/>
      <w:ind w:firstLine="1440"/>
    </w:pPr>
    <w:rPr>
      <w:rFonts w:ascii="宋体" w:hAnsi="宋体" w:cs="宋体"/>
      <w:kern w:val="0"/>
      <w:sz w:val="24"/>
    </w:rPr>
  </w:style>
  <w:style w:type="paragraph" w:customStyle="1" w:styleId="891">
    <w:name w:val="pa-41"/>
    <w:basedOn w:val="1"/>
    <w:qFormat/>
    <w:uiPriority w:val="0"/>
    <w:pPr>
      <w:widowControl/>
      <w:spacing w:line="280" w:lineRule="atLeast"/>
      <w:ind w:firstLine="420"/>
    </w:pPr>
    <w:rPr>
      <w:rFonts w:ascii="宋体" w:hAnsi="宋体" w:cs="宋体"/>
      <w:kern w:val="0"/>
      <w:sz w:val="24"/>
    </w:rPr>
  </w:style>
  <w:style w:type="paragraph" w:customStyle="1" w:styleId="892">
    <w:name w:val="Kurztext"/>
    <w:basedOn w:val="1"/>
    <w:semiHidden/>
    <w:qFormat/>
    <w:uiPriority w:val="0"/>
    <w:pPr>
      <w:widowControl/>
      <w:spacing w:line="360" w:lineRule="auto"/>
    </w:pPr>
    <w:rPr>
      <w:rFonts w:ascii="Arial" w:hAnsi="Arial"/>
      <w:snapToGrid w:val="0"/>
      <w:kern w:val="0"/>
      <w:sz w:val="20"/>
      <w:szCs w:val="20"/>
      <w:lang w:val="de-DE" w:eastAsia="de-DE"/>
    </w:rPr>
  </w:style>
  <w:style w:type="paragraph" w:customStyle="1" w:styleId="893">
    <w:name w:val="默认段落字体 Para Char"/>
    <w:basedOn w:val="1"/>
    <w:qFormat/>
    <w:uiPriority w:val="0"/>
    <w:pPr>
      <w:widowControl/>
      <w:tabs>
        <w:tab w:val="left" w:pos="780"/>
      </w:tabs>
      <w:spacing w:line="360" w:lineRule="auto"/>
      <w:ind w:left="780" w:hanging="360"/>
    </w:pPr>
  </w:style>
  <w:style w:type="paragraph" w:customStyle="1" w:styleId="894">
    <w:name w:val="xl11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95">
    <w:name w:val="xl48"/>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896">
    <w:name w:val="样式 样式 标题 3 + 小四 非加粗 + 行距: 1.5 倍行距"/>
    <w:basedOn w:val="489"/>
    <w:semiHidden/>
    <w:qFormat/>
    <w:uiPriority w:val="0"/>
    <w:pPr>
      <w:tabs>
        <w:tab w:val="left" w:pos="567"/>
      </w:tabs>
    </w:pPr>
    <w:rPr>
      <w:rFonts w:cs="宋体"/>
      <w:b/>
      <w:szCs w:val="20"/>
    </w:rPr>
  </w:style>
  <w:style w:type="paragraph" w:customStyle="1" w:styleId="897">
    <w:name w:val="xl1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rFonts w:ascii="宋体" w:hAnsi="宋体" w:cs="宋体"/>
      <w:kern w:val="0"/>
      <w:sz w:val="20"/>
      <w:szCs w:val="20"/>
    </w:rPr>
  </w:style>
  <w:style w:type="paragraph" w:customStyle="1" w:styleId="898">
    <w:name w:val="列表编号 21"/>
    <w:basedOn w:val="1"/>
    <w:qFormat/>
    <w:uiPriority w:val="0"/>
    <w:pPr>
      <w:widowControl/>
      <w:numPr>
        <w:ilvl w:val="0"/>
        <w:numId w:val="20"/>
      </w:numPr>
      <w:tabs>
        <w:tab w:val="left" w:pos="1980"/>
      </w:tabs>
      <w:spacing w:after="156" w:afterLines="50"/>
    </w:pPr>
    <w:rPr>
      <w:kern w:val="0"/>
      <w:sz w:val="24"/>
      <w:szCs w:val="20"/>
    </w:rPr>
  </w:style>
  <w:style w:type="paragraph" w:customStyle="1" w:styleId="899">
    <w:name w:val="Char Char1 Char Char Char Char Char Char Char"/>
    <w:basedOn w:val="1"/>
    <w:qFormat/>
    <w:uiPriority w:val="0"/>
    <w:pPr>
      <w:widowControl/>
      <w:spacing w:after="160" w:line="240" w:lineRule="exact"/>
    </w:pPr>
    <w:rPr>
      <w:szCs w:val="20"/>
    </w:rPr>
  </w:style>
  <w:style w:type="paragraph" w:customStyle="1" w:styleId="900">
    <w:name w:val="td-3"/>
    <w:basedOn w:val="1"/>
    <w:qFormat/>
    <w:uiPriority w:val="0"/>
    <w:pPr>
      <w:widowControl/>
      <w:pBdr>
        <w:top w:val="single" w:color="000000" w:sz="6" w:space="0"/>
        <w:left w:val="single" w:color="000000" w:sz="6" w:space="4"/>
        <w:right w:val="single" w:color="000000" w:sz="6" w:space="0"/>
      </w:pBdr>
      <w:spacing w:line="360" w:lineRule="auto"/>
    </w:pPr>
    <w:rPr>
      <w:rFonts w:ascii="宋体" w:hAnsi="宋体" w:cs="宋体"/>
      <w:kern w:val="0"/>
      <w:sz w:val="24"/>
    </w:rPr>
  </w:style>
  <w:style w:type="paragraph" w:customStyle="1" w:styleId="901">
    <w:name w:val="pa-43"/>
    <w:basedOn w:val="1"/>
    <w:qFormat/>
    <w:uiPriority w:val="0"/>
    <w:pPr>
      <w:widowControl/>
      <w:spacing w:line="280" w:lineRule="atLeast"/>
      <w:jc w:val="center"/>
    </w:pPr>
    <w:rPr>
      <w:rFonts w:ascii="宋体" w:hAnsi="宋体" w:cs="宋体"/>
      <w:kern w:val="0"/>
      <w:sz w:val="24"/>
    </w:rPr>
  </w:style>
  <w:style w:type="paragraph" w:customStyle="1" w:styleId="902">
    <w:name w:val="ca-3"/>
    <w:basedOn w:val="1"/>
    <w:qFormat/>
    <w:uiPriority w:val="0"/>
    <w:pPr>
      <w:widowControl/>
      <w:spacing w:line="360" w:lineRule="auto"/>
    </w:pPr>
    <w:rPr>
      <w:b/>
      <w:bCs/>
      <w:color w:val="000000"/>
      <w:spacing w:val="-20"/>
      <w:kern w:val="0"/>
      <w:sz w:val="48"/>
      <w:szCs w:val="48"/>
    </w:rPr>
  </w:style>
  <w:style w:type="paragraph" w:customStyle="1" w:styleId="903">
    <w:name w:val="pa-29"/>
    <w:basedOn w:val="1"/>
    <w:qFormat/>
    <w:uiPriority w:val="0"/>
    <w:pPr>
      <w:widowControl/>
      <w:spacing w:line="360" w:lineRule="atLeast"/>
      <w:ind w:firstLine="2820"/>
    </w:pPr>
    <w:rPr>
      <w:rFonts w:ascii="宋体" w:hAnsi="宋体" w:cs="宋体"/>
      <w:kern w:val="0"/>
      <w:sz w:val="24"/>
    </w:rPr>
  </w:style>
  <w:style w:type="paragraph" w:customStyle="1" w:styleId="904">
    <w:name w:val="ca-1"/>
    <w:basedOn w:val="1"/>
    <w:qFormat/>
    <w:uiPriority w:val="0"/>
    <w:pPr>
      <w:widowControl/>
      <w:spacing w:line="360" w:lineRule="auto"/>
    </w:pPr>
    <w:rPr>
      <w:rFonts w:ascii="宋体" w:hAnsi="宋体" w:cs="宋体"/>
      <w:color w:val="000000"/>
      <w:spacing w:val="40"/>
      <w:kern w:val="0"/>
      <w:sz w:val="44"/>
      <w:szCs w:val="44"/>
    </w:rPr>
  </w:style>
  <w:style w:type="paragraph" w:customStyle="1" w:styleId="905">
    <w:name w:val="pa-31"/>
    <w:basedOn w:val="1"/>
    <w:qFormat/>
    <w:uiPriority w:val="0"/>
    <w:pPr>
      <w:widowControl/>
      <w:spacing w:line="240" w:lineRule="atLeast"/>
      <w:ind w:firstLine="420"/>
    </w:pPr>
    <w:rPr>
      <w:rFonts w:ascii="宋体" w:hAnsi="宋体" w:cs="宋体"/>
      <w:kern w:val="0"/>
      <w:sz w:val="24"/>
    </w:rPr>
  </w:style>
  <w:style w:type="paragraph" w:customStyle="1" w:styleId="90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0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rPr>
      <w:rFonts w:ascii="Verdana" w:hAnsi="Verdana" w:eastAsia="仿宋_GB2312" w:cs="Verdana"/>
      <w:kern w:val="0"/>
      <w:sz w:val="24"/>
      <w:lang w:eastAsia="en-US"/>
    </w:rPr>
  </w:style>
  <w:style w:type="paragraph" w:customStyle="1" w:styleId="908">
    <w:name w:val="四级标题"/>
    <w:basedOn w:val="4"/>
    <w:qFormat/>
    <w:uiPriority w:val="0"/>
    <w:pPr>
      <w:widowControl/>
      <w:tabs>
        <w:tab w:val="left" w:pos="851"/>
      </w:tabs>
      <w:adjustRightInd/>
      <w:snapToGrid/>
      <w:ind w:left="851" w:hanging="851"/>
    </w:pPr>
    <w:rPr>
      <w:rFonts w:ascii="Arial" w:hAnsi="Arial"/>
      <w:kern w:val="2"/>
      <w:sz w:val="24"/>
      <w:szCs w:val="32"/>
    </w:rPr>
  </w:style>
  <w:style w:type="paragraph" w:customStyle="1" w:styleId="909">
    <w:name w:val="ca-30"/>
    <w:basedOn w:val="1"/>
    <w:qFormat/>
    <w:uiPriority w:val="0"/>
    <w:pPr>
      <w:widowControl/>
      <w:spacing w:line="360" w:lineRule="auto"/>
    </w:pPr>
    <w:rPr>
      <w:rFonts w:ascii="??" w:hAnsi="??" w:cs="宋体"/>
      <w:color w:val="002060"/>
      <w:kern w:val="0"/>
      <w:szCs w:val="21"/>
    </w:rPr>
  </w:style>
  <w:style w:type="paragraph" w:customStyle="1" w:styleId="910">
    <w:name w:val="1."/>
    <w:basedOn w:val="1"/>
    <w:semiHidden/>
    <w:qFormat/>
    <w:uiPriority w:val="0"/>
    <w:pPr>
      <w:tabs>
        <w:tab w:val="left" w:pos="0"/>
        <w:tab w:val="left" w:pos="426"/>
      </w:tabs>
      <w:autoSpaceDE w:val="0"/>
      <w:autoSpaceDN w:val="0"/>
      <w:adjustRightInd w:val="0"/>
      <w:spacing w:before="60" w:after="60" w:line="360" w:lineRule="atLeast"/>
      <w:ind w:left="426" w:hanging="426"/>
    </w:pPr>
    <w:rPr>
      <w:rFonts w:ascii="宋体" w:hAnsi="Arial"/>
      <w:kern w:val="0"/>
      <w:sz w:val="24"/>
      <w:szCs w:val="20"/>
    </w:rPr>
  </w:style>
  <w:style w:type="paragraph" w:customStyle="1" w:styleId="911">
    <w:name w:val="xl47"/>
    <w:basedOn w:val="1"/>
    <w:qFormat/>
    <w:uiPriority w:val="0"/>
    <w:pPr>
      <w:widowControl/>
      <w:pBdr>
        <w:top w:val="single" w:color="auto" w:sz="8" w:space="0"/>
        <w:bottom w:val="single" w:color="auto" w:sz="8" w:space="0"/>
        <w:right w:val="single" w:color="auto" w:sz="8" w:space="0"/>
      </w:pBdr>
      <w:shd w:val="clear" w:color="auto" w:fill="FFFFFF"/>
      <w:spacing w:before="100" w:beforeAutospacing="1" w:after="100" w:afterAutospacing="1"/>
      <w:jc w:val="center"/>
      <w:textAlignment w:val="center"/>
    </w:pPr>
    <w:rPr>
      <w:rFonts w:ascii="宋体" w:hAnsi="宋体" w:cs="宋体"/>
      <w:kern w:val="0"/>
      <w:szCs w:val="21"/>
    </w:rPr>
  </w:style>
  <w:style w:type="paragraph" w:customStyle="1" w:styleId="912">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CCCCFF"/>
      <w:spacing w:before="100" w:beforeAutospacing="1" w:after="100" w:afterAutospacing="1" w:line="360" w:lineRule="auto"/>
      <w:jc w:val="center"/>
      <w:textAlignment w:val="bottom"/>
    </w:pPr>
    <w:rPr>
      <w:rFonts w:ascii="宋体" w:hAnsi="宋体" w:cs="宋体"/>
      <w:kern w:val="0"/>
      <w:sz w:val="22"/>
      <w:szCs w:val="22"/>
    </w:rPr>
  </w:style>
  <w:style w:type="paragraph" w:customStyle="1" w:styleId="913">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14">
    <w:name w:val="样式 标题 4 + 宋体 右侧:  0.37 厘米 Char Char Char Char Char Char Char1"/>
    <w:basedOn w:val="5"/>
    <w:semiHidden/>
    <w:qFormat/>
    <w:uiPriority w:val="0"/>
    <w:pPr>
      <w:spacing w:before="120" w:after="120" w:line="360" w:lineRule="auto"/>
      <w:ind w:right="210"/>
    </w:pPr>
    <w:rPr>
      <w:rFonts w:ascii="宋体" w:hAnsi="宋体" w:eastAsia="宋体" w:cs="宋体"/>
      <w:b w:val="0"/>
      <w:bCs w:val="0"/>
      <w:sz w:val="24"/>
      <w:szCs w:val="20"/>
    </w:rPr>
  </w:style>
  <w:style w:type="paragraph" w:customStyle="1" w:styleId="915">
    <w:name w:val="CPara-"/>
    <w:qFormat/>
    <w:uiPriority w:val="0"/>
    <w:pPr>
      <w:tabs>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after="100" w:afterAutospacing="1" w:line="220" w:lineRule="atLeast"/>
      <w:ind w:left="576"/>
    </w:pPr>
    <w:rPr>
      <w:rFonts w:ascii="宋体" w:hAnsi="宋体" w:eastAsia="宋体" w:cs="Times New Roman"/>
      <w:lang w:val="en-US" w:eastAsia="en-US" w:bidi="ar-SA"/>
    </w:rPr>
  </w:style>
  <w:style w:type="paragraph" w:customStyle="1" w:styleId="916">
    <w:name w:val="pa-10"/>
    <w:basedOn w:val="1"/>
    <w:qFormat/>
    <w:uiPriority w:val="0"/>
    <w:pPr>
      <w:widowControl/>
      <w:spacing w:line="360" w:lineRule="atLeast"/>
      <w:ind w:firstLine="3220"/>
    </w:pPr>
    <w:rPr>
      <w:rFonts w:ascii="宋体" w:hAnsi="宋体" w:cs="宋体"/>
      <w:kern w:val="0"/>
      <w:sz w:val="24"/>
    </w:rPr>
  </w:style>
  <w:style w:type="paragraph" w:customStyle="1" w:styleId="917">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918">
    <w:name w:val="ca-4"/>
    <w:basedOn w:val="1"/>
    <w:qFormat/>
    <w:uiPriority w:val="0"/>
    <w:pPr>
      <w:widowControl/>
      <w:spacing w:line="360" w:lineRule="auto"/>
    </w:pPr>
    <w:rPr>
      <w:rFonts w:ascii="宋体" w:hAnsi="宋体" w:cs="宋体"/>
      <w:b/>
      <w:bCs/>
      <w:color w:val="000000"/>
      <w:spacing w:val="-20"/>
      <w:kern w:val="0"/>
      <w:sz w:val="48"/>
      <w:szCs w:val="48"/>
    </w:rPr>
  </w:style>
  <w:style w:type="paragraph" w:customStyle="1" w:styleId="919">
    <w:name w:val="xl71"/>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920">
    <w:name w:val="pa-98"/>
    <w:basedOn w:val="1"/>
    <w:qFormat/>
    <w:uiPriority w:val="0"/>
    <w:pPr>
      <w:widowControl/>
      <w:spacing w:line="720" w:lineRule="atLeast"/>
      <w:ind w:firstLine="480"/>
    </w:pPr>
    <w:rPr>
      <w:rFonts w:ascii="宋体" w:hAnsi="宋体" w:cs="宋体"/>
      <w:kern w:val="0"/>
      <w:sz w:val="24"/>
    </w:rPr>
  </w:style>
  <w:style w:type="paragraph" w:customStyle="1" w:styleId="921">
    <w:name w:val="pa-116"/>
    <w:basedOn w:val="1"/>
    <w:qFormat/>
    <w:uiPriority w:val="0"/>
    <w:pPr>
      <w:widowControl/>
      <w:spacing w:line="480" w:lineRule="atLeast"/>
      <w:ind w:firstLine="200"/>
    </w:pPr>
    <w:rPr>
      <w:rFonts w:ascii="宋体" w:hAnsi="宋体" w:cs="宋体"/>
      <w:kern w:val="0"/>
      <w:sz w:val="24"/>
    </w:rPr>
  </w:style>
  <w:style w:type="paragraph" w:customStyle="1" w:styleId="922">
    <w:name w:val="standdate"/>
    <w:basedOn w:val="53"/>
    <w:semiHidden/>
    <w:qFormat/>
    <w:uiPriority w:val="0"/>
    <w:pPr>
      <w:tabs>
        <w:tab w:val="clear" w:pos="4153"/>
        <w:tab w:val="clear" w:pos="8306"/>
      </w:tabs>
      <w:adjustRightInd w:val="0"/>
      <w:snapToGrid/>
      <w:spacing w:line="340" w:lineRule="atLeast"/>
      <w:ind w:left="255" w:right="255"/>
      <w:jc w:val="center"/>
      <w:textAlignment w:val="center"/>
    </w:pPr>
    <w:rPr>
      <w:rFonts w:eastAsia="华文中宋"/>
      <w:b/>
      <w:spacing w:val="-4"/>
      <w:kern w:val="0"/>
      <w:sz w:val="32"/>
      <w:szCs w:val="20"/>
    </w:rPr>
  </w:style>
  <w:style w:type="paragraph" w:customStyle="1" w:styleId="923">
    <w:name w:val="xl61"/>
    <w:basedOn w:val="1"/>
    <w:semiHidden/>
    <w:qFormat/>
    <w:uiPriority w:val="0"/>
    <w:pPr>
      <w:widowControl/>
      <w:pBdr>
        <w:top w:val="single" w:color="auto" w:sz="8" w:space="0"/>
        <w:bottom w:val="single" w:color="auto" w:sz="8" w:space="0"/>
      </w:pBdr>
      <w:spacing w:before="100" w:beforeAutospacing="1" w:after="100" w:afterAutospacing="1" w:line="360" w:lineRule="auto"/>
      <w:jc w:val="center"/>
      <w:textAlignment w:val="bottom"/>
    </w:pPr>
    <w:rPr>
      <w:rFonts w:ascii="宋体" w:hAnsi="宋体" w:cs="宋体"/>
      <w:b/>
      <w:bCs/>
      <w:kern w:val="0"/>
      <w:sz w:val="24"/>
    </w:rPr>
  </w:style>
  <w:style w:type="paragraph" w:customStyle="1" w:styleId="924">
    <w:name w:val="pa-100"/>
    <w:basedOn w:val="1"/>
    <w:qFormat/>
    <w:uiPriority w:val="0"/>
    <w:pPr>
      <w:widowControl/>
      <w:spacing w:line="300" w:lineRule="atLeast"/>
    </w:pPr>
    <w:rPr>
      <w:rFonts w:ascii="宋体" w:hAnsi="宋体" w:cs="宋体"/>
      <w:kern w:val="0"/>
      <w:sz w:val="24"/>
    </w:rPr>
  </w:style>
  <w:style w:type="paragraph" w:customStyle="1" w:styleId="925">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926">
    <w:name w:val="TOC 标题2"/>
    <w:basedOn w:val="2"/>
    <w:next w:val="1"/>
    <w:qFormat/>
    <w:uiPriority w:val="0"/>
    <w:pPr>
      <w:widowControl/>
      <w:spacing w:before="480" w:after="0" w:line="276" w:lineRule="auto"/>
      <w:outlineLvl w:val="9"/>
    </w:pPr>
    <w:rPr>
      <w:rFonts w:ascii="Cambria" w:hAnsi="Cambria"/>
      <w:color w:val="365F91"/>
      <w:kern w:val="0"/>
      <w:sz w:val="28"/>
      <w:szCs w:val="28"/>
    </w:rPr>
  </w:style>
  <w:style w:type="paragraph" w:customStyle="1" w:styleId="927">
    <w:name w:val="ca-42"/>
    <w:basedOn w:val="1"/>
    <w:qFormat/>
    <w:uiPriority w:val="0"/>
    <w:pPr>
      <w:widowControl/>
      <w:spacing w:line="360" w:lineRule="auto"/>
    </w:pPr>
    <w:rPr>
      <w:rFonts w:ascii="宋体" w:hAnsi="宋体" w:cs="宋体"/>
      <w:color w:val="000000"/>
      <w:kern w:val="0"/>
      <w:sz w:val="36"/>
      <w:szCs w:val="36"/>
    </w:rPr>
  </w:style>
  <w:style w:type="paragraph" w:customStyle="1" w:styleId="928">
    <w:name w:val="pa-54"/>
    <w:basedOn w:val="1"/>
    <w:qFormat/>
    <w:uiPriority w:val="0"/>
    <w:pPr>
      <w:widowControl/>
      <w:spacing w:line="280" w:lineRule="atLeast"/>
    </w:pPr>
    <w:rPr>
      <w:rFonts w:ascii="宋体" w:hAnsi="宋体" w:cs="宋体"/>
      <w:kern w:val="0"/>
      <w:sz w:val="24"/>
    </w:rPr>
  </w:style>
  <w:style w:type="paragraph" w:customStyle="1" w:styleId="929">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930">
    <w:name w:val="font12"/>
    <w:basedOn w:val="1"/>
    <w:qFormat/>
    <w:uiPriority w:val="0"/>
    <w:pPr>
      <w:widowControl/>
      <w:spacing w:before="100" w:beforeAutospacing="1" w:after="100" w:afterAutospacing="1"/>
    </w:pPr>
    <w:rPr>
      <w:rFonts w:ascii="宋体" w:hAnsi="宋体" w:cs="宋体"/>
      <w:color w:val="000000"/>
      <w:kern w:val="0"/>
      <w:sz w:val="20"/>
      <w:szCs w:val="20"/>
    </w:rPr>
  </w:style>
  <w:style w:type="paragraph" w:customStyle="1" w:styleId="931">
    <w:name w:val="pa-56"/>
    <w:basedOn w:val="1"/>
    <w:qFormat/>
    <w:uiPriority w:val="0"/>
    <w:pPr>
      <w:widowControl/>
      <w:spacing w:line="300" w:lineRule="atLeast"/>
      <w:ind w:firstLine="420"/>
    </w:pPr>
    <w:rPr>
      <w:rFonts w:ascii="宋体" w:hAnsi="宋体" w:cs="宋体"/>
      <w:kern w:val="0"/>
      <w:sz w:val="24"/>
    </w:rPr>
  </w:style>
  <w:style w:type="paragraph" w:customStyle="1" w:styleId="932">
    <w:name w:val="样式 标题 1 + 宋体 居中 段前: 48 磅 段后: 12 磅 行距: 1.5 倍行距"/>
    <w:basedOn w:val="2"/>
    <w:qFormat/>
    <w:uiPriority w:val="0"/>
    <w:pPr>
      <w:widowControl/>
      <w:spacing w:before="1560" w:after="240" w:line="360" w:lineRule="auto"/>
      <w:jc w:val="center"/>
    </w:pPr>
    <w:rPr>
      <w:rFonts w:ascii="宋体" w:hAnsi="宋体"/>
      <w:b w:val="0"/>
      <w:bCs w:val="0"/>
      <w:snapToGrid w:val="0"/>
      <w:kern w:val="2"/>
      <w:sz w:val="36"/>
      <w:szCs w:val="20"/>
    </w:rPr>
  </w:style>
  <w:style w:type="paragraph" w:customStyle="1" w:styleId="933">
    <w:name w:val="SS正文首行缩进 +"/>
    <w:basedOn w:val="575"/>
    <w:semiHidden/>
    <w:qFormat/>
    <w:uiPriority w:val="0"/>
    <w:pPr>
      <w:adjustRightInd/>
      <w:spacing w:before="156" w:beforeLines="50" w:after="156" w:afterLines="50"/>
      <w:ind w:firstLine="480" w:firstLineChars="200"/>
      <w:textAlignment w:val="auto"/>
    </w:pPr>
    <w:rPr>
      <w:rFonts w:cs="宋体"/>
      <w:kern w:val="2"/>
      <w:szCs w:val="20"/>
    </w:rPr>
  </w:style>
  <w:style w:type="paragraph" w:customStyle="1" w:styleId="934">
    <w:name w:val="pa-5"/>
    <w:basedOn w:val="1"/>
    <w:qFormat/>
    <w:uiPriority w:val="0"/>
    <w:pPr>
      <w:widowControl/>
      <w:spacing w:line="1000" w:lineRule="atLeast"/>
      <w:jc w:val="center"/>
    </w:pPr>
    <w:rPr>
      <w:rFonts w:ascii="宋体" w:hAnsi="宋体" w:cs="宋体"/>
      <w:kern w:val="0"/>
      <w:sz w:val="24"/>
    </w:rPr>
  </w:style>
  <w:style w:type="paragraph" w:customStyle="1" w:styleId="935">
    <w:name w:val="Text---"/>
    <w:qFormat/>
    <w:uiPriority w:val="0"/>
    <w:pPr>
      <w:keepNext/>
      <w:tabs>
        <w:tab w:val="left" w:pos="2304"/>
        <w:tab w:val="left" w:pos="2880"/>
        <w:tab w:val="left" w:pos="3456"/>
        <w:tab w:val="left" w:pos="4032"/>
        <w:tab w:val="left" w:pos="4608"/>
        <w:tab w:val="left" w:pos="5184"/>
        <w:tab w:val="left" w:pos="5760"/>
        <w:tab w:val="left" w:pos="6336"/>
        <w:tab w:val="left" w:pos="6912"/>
        <w:tab w:val="left" w:pos="7488"/>
        <w:tab w:val="left" w:pos="8064"/>
        <w:tab w:val="right" w:pos="8784"/>
      </w:tabs>
      <w:autoSpaceDE w:val="0"/>
      <w:autoSpaceDN w:val="0"/>
      <w:adjustRightInd w:val="0"/>
      <w:spacing w:before="100" w:beforeAutospacing="1" w:line="360" w:lineRule="auto"/>
      <w:ind w:left="1728"/>
    </w:pPr>
    <w:rPr>
      <w:rFonts w:ascii="Arial" w:hAnsi="Arial" w:eastAsia="宋体" w:cs="Times New Roman"/>
      <w:lang w:val="en-US" w:eastAsia="en-US" w:bidi="ar-SA"/>
    </w:rPr>
  </w:style>
  <w:style w:type="paragraph" w:customStyle="1" w:styleId="936">
    <w:name w:val="font8"/>
    <w:basedOn w:val="1"/>
    <w:qFormat/>
    <w:uiPriority w:val="0"/>
    <w:pPr>
      <w:widowControl/>
      <w:spacing w:before="100" w:beforeAutospacing="1" w:after="100" w:afterAutospacing="1"/>
    </w:pPr>
    <w:rPr>
      <w:color w:val="FF0000"/>
      <w:kern w:val="0"/>
      <w:sz w:val="20"/>
      <w:szCs w:val="20"/>
    </w:rPr>
  </w:style>
  <w:style w:type="paragraph" w:customStyle="1" w:styleId="937">
    <w:name w:val="pa-15"/>
    <w:basedOn w:val="1"/>
    <w:qFormat/>
    <w:uiPriority w:val="0"/>
    <w:pPr>
      <w:widowControl/>
      <w:spacing w:line="240" w:lineRule="atLeast"/>
    </w:pPr>
    <w:rPr>
      <w:rFonts w:ascii="宋体" w:hAnsi="宋体" w:cs="宋体"/>
      <w:kern w:val="0"/>
      <w:sz w:val="24"/>
    </w:rPr>
  </w:style>
  <w:style w:type="paragraph" w:customStyle="1" w:styleId="938">
    <w:name w:val="1.1.1.1A-1"/>
    <w:basedOn w:val="685"/>
    <w:semiHidden/>
    <w:qFormat/>
    <w:uiPriority w:val="0"/>
    <w:pPr>
      <w:tabs>
        <w:tab w:val="left" w:pos="1985"/>
        <w:tab w:val="clear" w:pos="1843"/>
      </w:tabs>
      <w:ind w:left="1985" w:hanging="425"/>
    </w:pPr>
  </w:style>
  <w:style w:type="paragraph" w:customStyle="1" w:styleId="939">
    <w:name w:val="pa-32"/>
    <w:basedOn w:val="1"/>
    <w:qFormat/>
    <w:uiPriority w:val="0"/>
    <w:pPr>
      <w:widowControl/>
      <w:spacing w:line="360" w:lineRule="atLeast"/>
      <w:ind w:firstLine="520"/>
    </w:pPr>
    <w:rPr>
      <w:rFonts w:ascii="宋体" w:hAnsi="宋体" w:cs="宋体"/>
      <w:kern w:val="0"/>
      <w:sz w:val="24"/>
    </w:rPr>
  </w:style>
  <w:style w:type="paragraph" w:customStyle="1" w:styleId="940">
    <w:name w:val="xl44"/>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941">
    <w:name w:val="ca-12"/>
    <w:basedOn w:val="1"/>
    <w:qFormat/>
    <w:uiPriority w:val="0"/>
    <w:pPr>
      <w:widowControl/>
      <w:spacing w:line="360" w:lineRule="auto"/>
    </w:pPr>
    <w:rPr>
      <w:color w:val="000000"/>
      <w:kern w:val="0"/>
      <w:sz w:val="32"/>
      <w:szCs w:val="32"/>
    </w:rPr>
  </w:style>
  <w:style w:type="paragraph" w:customStyle="1" w:styleId="942">
    <w:name w:val="ca-34"/>
    <w:basedOn w:val="1"/>
    <w:qFormat/>
    <w:uiPriority w:val="0"/>
    <w:pPr>
      <w:widowControl/>
      <w:spacing w:line="360" w:lineRule="auto"/>
    </w:pPr>
    <w:rPr>
      <w:rFonts w:ascii="宋体" w:hAnsi="宋体" w:cs="宋体"/>
      <w:color w:val="000000"/>
      <w:kern w:val="0"/>
      <w:sz w:val="20"/>
      <w:szCs w:val="20"/>
    </w:rPr>
  </w:style>
  <w:style w:type="paragraph" w:customStyle="1" w:styleId="943">
    <w:name w:val="xl36"/>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9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45">
    <w:name w:val="样式 标题 3h33rd level3l3CTLevel 3 Topic Headingsect1.2.3Hea..."/>
    <w:basedOn w:val="4"/>
    <w:qFormat/>
    <w:uiPriority w:val="0"/>
    <w:pPr>
      <w:widowControl/>
      <w:snapToGrid/>
      <w:spacing w:before="156" w:beforeLines="50" w:after="156" w:afterLines="50" w:line="240" w:lineRule="atLeast"/>
      <w:ind w:left="180"/>
      <w:textAlignment w:val="baseline"/>
    </w:pPr>
    <w:rPr>
      <w:rFonts w:cs="宋体"/>
      <w:sz w:val="24"/>
      <w:szCs w:val="20"/>
    </w:rPr>
  </w:style>
  <w:style w:type="paragraph" w:customStyle="1" w:styleId="946">
    <w:name w:val="德吉标题四"/>
    <w:basedOn w:val="5"/>
    <w:semiHidden/>
    <w:qFormat/>
    <w:uiPriority w:val="0"/>
    <w:pPr>
      <w:numPr>
        <w:ilvl w:val="3"/>
        <w:numId w:val="21"/>
      </w:numPr>
      <w:spacing w:line="376" w:lineRule="auto"/>
    </w:pPr>
    <w:rPr>
      <w:sz w:val="30"/>
    </w:rPr>
  </w:style>
  <w:style w:type="paragraph" w:customStyle="1" w:styleId="947">
    <w:name w:val="列出段落11"/>
    <w:basedOn w:val="1"/>
    <w:qFormat/>
    <w:uiPriority w:val="0"/>
    <w:pPr>
      <w:ind w:firstLine="420" w:firstLineChars="200"/>
    </w:pPr>
    <w:rPr>
      <w:sz w:val="28"/>
      <w:szCs w:val="20"/>
    </w:rPr>
  </w:style>
  <w:style w:type="paragraph" w:customStyle="1" w:styleId="948">
    <w:name w:val="标题 5（有编号）（绿盟科技）"/>
    <w:basedOn w:val="1"/>
    <w:next w:val="1"/>
    <w:qFormat/>
    <w:uiPriority w:val="0"/>
    <w:pPr>
      <w:keepNext/>
      <w:keepLines/>
      <w:spacing w:line="600" w:lineRule="exact"/>
      <w:outlineLvl w:val="4"/>
    </w:pPr>
    <w:rPr>
      <w:rFonts w:ascii="宋体" w:hAnsi="宋体"/>
      <w:b/>
      <w:kern w:val="0"/>
      <w:sz w:val="28"/>
      <w:szCs w:val="28"/>
    </w:rPr>
  </w:style>
  <w:style w:type="paragraph" w:customStyle="1" w:styleId="94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kern w:val="0"/>
      <w:sz w:val="20"/>
      <w:szCs w:val="20"/>
    </w:rPr>
  </w:style>
  <w:style w:type="paragraph" w:customStyle="1" w:styleId="950">
    <w:name w:val="CPara----"/>
    <w:qFormat/>
    <w:uiPriority w:val="0"/>
    <w:pPr>
      <w:tabs>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line="220" w:lineRule="atLeast"/>
    </w:pPr>
    <w:rPr>
      <w:rFonts w:ascii="Arial" w:hAnsi="Arial" w:eastAsia="宋体" w:cs="Arial"/>
      <w:color w:val="000000"/>
      <w:lang w:val="de-CH" w:eastAsia="zh-CN" w:bidi="ar-SA"/>
    </w:rPr>
  </w:style>
  <w:style w:type="paragraph" w:customStyle="1" w:styleId="951">
    <w:name w:val="Char Char Char Char Char Char Char Char Char Char Char Char Char Char Char Char1"/>
    <w:basedOn w:val="24"/>
    <w:semiHidden/>
    <w:qFormat/>
    <w:uiPriority w:val="0"/>
    <w:pPr>
      <w:spacing w:line="360" w:lineRule="auto"/>
      <w:ind w:firstLine="200" w:firstLineChars="200"/>
    </w:pPr>
    <w:rPr>
      <w:rFonts w:ascii="Tahoma" w:hAnsi="Tahoma"/>
      <w:sz w:val="24"/>
    </w:rPr>
  </w:style>
  <w:style w:type="paragraph" w:customStyle="1" w:styleId="952">
    <w:name w:val="样式3"/>
    <w:basedOn w:val="43"/>
    <w:qFormat/>
    <w:uiPriority w:val="0"/>
    <w:pPr>
      <w:spacing w:line="0" w:lineRule="atLeast"/>
      <w:outlineLvl w:val="0"/>
    </w:pPr>
    <w:rPr>
      <w:rFonts w:cs="Times New Roman"/>
      <w:sz w:val="28"/>
      <w:szCs w:val="20"/>
    </w:rPr>
  </w:style>
  <w:style w:type="paragraph" w:customStyle="1" w:styleId="953">
    <w:name w:val="ca-46"/>
    <w:basedOn w:val="1"/>
    <w:qFormat/>
    <w:uiPriority w:val="0"/>
    <w:pPr>
      <w:widowControl/>
      <w:spacing w:line="360" w:lineRule="auto"/>
    </w:pPr>
    <w:rPr>
      <w:rFonts w:ascii="宋体" w:hAnsi="宋体" w:cs="宋体"/>
      <w:color w:val="000000"/>
      <w:spacing w:val="-20"/>
      <w:kern w:val="0"/>
      <w:sz w:val="28"/>
      <w:szCs w:val="28"/>
    </w:rPr>
  </w:style>
  <w:style w:type="paragraph" w:customStyle="1" w:styleId="954">
    <w:name w:val="xl11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55">
    <w:name w:val="pa-58"/>
    <w:basedOn w:val="1"/>
    <w:qFormat/>
    <w:uiPriority w:val="0"/>
    <w:pPr>
      <w:widowControl/>
      <w:spacing w:line="300" w:lineRule="atLeast"/>
      <w:ind w:firstLine="300"/>
    </w:pPr>
    <w:rPr>
      <w:rFonts w:ascii="宋体" w:hAnsi="宋体" w:cs="宋体"/>
      <w:kern w:val="0"/>
      <w:sz w:val="24"/>
    </w:rPr>
  </w:style>
  <w:style w:type="paragraph" w:customStyle="1" w:styleId="956">
    <w:name w:val="pa-81"/>
    <w:basedOn w:val="1"/>
    <w:qFormat/>
    <w:uiPriority w:val="0"/>
    <w:pPr>
      <w:widowControl/>
      <w:spacing w:line="360" w:lineRule="atLeast"/>
      <w:jc w:val="center"/>
    </w:pPr>
    <w:rPr>
      <w:rFonts w:ascii="宋体" w:hAnsi="宋体" w:cs="宋体"/>
      <w:kern w:val="0"/>
      <w:sz w:val="24"/>
    </w:rPr>
  </w:style>
  <w:style w:type="paragraph" w:customStyle="1" w:styleId="957">
    <w:name w:val="pa-119"/>
    <w:basedOn w:val="1"/>
    <w:qFormat/>
    <w:uiPriority w:val="0"/>
    <w:pPr>
      <w:widowControl/>
      <w:spacing w:line="420" w:lineRule="atLeast"/>
      <w:jc w:val="center"/>
    </w:pPr>
    <w:rPr>
      <w:rFonts w:ascii="宋体" w:hAnsi="宋体" w:cs="宋体"/>
      <w:kern w:val="0"/>
      <w:sz w:val="24"/>
    </w:rPr>
  </w:style>
  <w:style w:type="paragraph" w:customStyle="1" w:styleId="958">
    <w:name w:val="SubPara"/>
    <w:basedOn w:val="1"/>
    <w:semiHidden/>
    <w:qFormat/>
    <w:uiPriority w:val="0"/>
    <w:pPr>
      <w:widowControl/>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s>
      <w:suppressAutoHyphens/>
      <w:spacing w:line="360" w:lineRule="auto"/>
      <w:ind w:left="1728" w:hanging="576"/>
      <w:outlineLvl w:val="3"/>
    </w:pPr>
    <w:rPr>
      <w:rFonts w:ascii="Arial" w:hAnsi="Arial"/>
      <w:snapToGrid w:val="0"/>
      <w:kern w:val="0"/>
      <w:sz w:val="20"/>
      <w:szCs w:val="20"/>
      <w:lang w:eastAsia="en-US"/>
    </w:rPr>
  </w:style>
  <w:style w:type="paragraph" w:customStyle="1" w:styleId="95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96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969696"/>
      <w:spacing w:before="100" w:beforeAutospacing="1" w:after="100" w:afterAutospacing="1" w:line="360" w:lineRule="auto"/>
      <w:textAlignment w:val="bottom"/>
    </w:pPr>
    <w:rPr>
      <w:rFonts w:ascii="宋体" w:hAnsi="宋体" w:cs="宋体"/>
      <w:kern w:val="0"/>
      <w:sz w:val="22"/>
      <w:szCs w:val="22"/>
    </w:rPr>
  </w:style>
  <w:style w:type="paragraph" w:customStyle="1" w:styleId="961">
    <w:name w:val="pa-49"/>
    <w:basedOn w:val="1"/>
    <w:qFormat/>
    <w:uiPriority w:val="0"/>
    <w:pPr>
      <w:widowControl/>
      <w:spacing w:line="280" w:lineRule="atLeast"/>
      <w:ind w:firstLine="440"/>
    </w:pPr>
    <w:rPr>
      <w:rFonts w:ascii="宋体" w:hAnsi="宋体" w:cs="宋体"/>
      <w:kern w:val="0"/>
      <w:sz w:val="24"/>
    </w:rPr>
  </w:style>
  <w:style w:type="paragraph" w:customStyle="1" w:styleId="962">
    <w:name w:val="ca-33"/>
    <w:basedOn w:val="1"/>
    <w:qFormat/>
    <w:uiPriority w:val="0"/>
    <w:pPr>
      <w:widowControl/>
      <w:spacing w:line="360" w:lineRule="auto"/>
    </w:pPr>
    <w:rPr>
      <w:rFonts w:ascii="宋体" w:hAnsi="宋体" w:cs="宋体"/>
      <w:b/>
      <w:bCs/>
      <w:color w:val="002060"/>
      <w:spacing w:val="-20"/>
      <w:kern w:val="0"/>
      <w:sz w:val="20"/>
      <w:szCs w:val="20"/>
    </w:rPr>
  </w:style>
  <w:style w:type="paragraph" w:customStyle="1" w:styleId="963">
    <w:name w:val="ca-18"/>
    <w:basedOn w:val="1"/>
    <w:qFormat/>
    <w:uiPriority w:val="0"/>
    <w:pPr>
      <w:widowControl/>
      <w:spacing w:line="360" w:lineRule="auto"/>
    </w:pPr>
    <w:rPr>
      <w:rFonts w:ascii="宋体" w:hAnsi="宋体" w:cs="宋体"/>
      <w:color w:val="000000"/>
      <w:kern w:val="0"/>
      <w:sz w:val="18"/>
      <w:szCs w:val="18"/>
    </w:rPr>
  </w:style>
  <w:style w:type="paragraph" w:customStyle="1" w:styleId="964">
    <w:name w:val="Char Char Char1"/>
    <w:basedOn w:val="24"/>
    <w:qFormat/>
    <w:uiPriority w:val="0"/>
    <w:rPr>
      <w:rFonts w:ascii="Tahoma" w:hAnsi="Tahoma"/>
      <w:sz w:val="24"/>
    </w:rPr>
  </w:style>
  <w:style w:type="paragraph" w:customStyle="1" w:styleId="965">
    <w:name w:val="Para--"/>
    <w:qFormat/>
    <w:uiPriority w:val="0"/>
    <w:pPr>
      <w:keepNext/>
      <w:tabs>
        <w:tab w:val="left" w:pos="1440"/>
        <w:tab w:val="left" w:pos="1728"/>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ind w:left="1440" w:hanging="360"/>
    </w:pPr>
    <w:rPr>
      <w:rFonts w:ascii="Arial" w:hAnsi="Arial" w:eastAsia="宋体" w:cs="Times New Roman"/>
      <w:lang w:val="en-US" w:eastAsia="en-US" w:bidi="ar-SA"/>
    </w:rPr>
  </w:style>
  <w:style w:type="paragraph" w:customStyle="1" w:styleId="966">
    <w:name w:val="Char Char Char1 Char1"/>
    <w:basedOn w:val="1"/>
    <w:semiHidden/>
    <w:qFormat/>
    <w:uiPriority w:val="0"/>
    <w:pPr>
      <w:spacing w:line="360" w:lineRule="auto"/>
    </w:pPr>
    <w:rPr>
      <w:rFonts w:ascii="Tahoma" w:hAnsi="Tahoma"/>
      <w:sz w:val="24"/>
      <w:szCs w:val="20"/>
    </w:rPr>
  </w:style>
  <w:style w:type="paragraph" w:customStyle="1" w:styleId="967">
    <w:name w:val="pa-60"/>
    <w:basedOn w:val="1"/>
    <w:qFormat/>
    <w:uiPriority w:val="0"/>
    <w:pPr>
      <w:widowControl/>
      <w:spacing w:line="360" w:lineRule="atLeast"/>
      <w:ind w:firstLine="560"/>
    </w:pPr>
    <w:rPr>
      <w:rFonts w:ascii="宋体" w:hAnsi="宋体" w:cs="宋体"/>
      <w:kern w:val="0"/>
      <w:sz w:val="24"/>
    </w:rPr>
  </w:style>
  <w:style w:type="paragraph" w:customStyle="1" w:styleId="968">
    <w:name w:val="pa-6"/>
    <w:basedOn w:val="1"/>
    <w:qFormat/>
    <w:uiPriority w:val="0"/>
    <w:pPr>
      <w:widowControl/>
      <w:spacing w:line="560" w:lineRule="atLeast"/>
    </w:pPr>
    <w:rPr>
      <w:rFonts w:ascii="宋体" w:hAnsi="宋体" w:cs="宋体"/>
      <w:kern w:val="0"/>
      <w:sz w:val="24"/>
    </w:rPr>
  </w:style>
  <w:style w:type="paragraph" w:customStyle="1" w:styleId="969">
    <w:name w:val="ca-8"/>
    <w:basedOn w:val="1"/>
    <w:qFormat/>
    <w:uiPriority w:val="0"/>
    <w:pPr>
      <w:widowControl/>
      <w:spacing w:line="360" w:lineRule="auto"/>
    </w:pPr>
    <w:rPr>
      <w:rFonts w:ascii="宋体" w:hAnsi="宋体" w:cs="宋体"/>
      <w:color w:val="000000"/>
      <w:kern w:val="0"/>
      <w:sz w:val="28"/>
      <w:szCs w:val="28"/>
    </w:rPr>
  </w:style>
  <w:style w:type="paragraph" w:customStyle="1" w:styleId="970">
    <w:name w:val="pa-87"/>
    <w:basedOn w:val="1"/>
    <w:qFormat/>
    <w:uiPriority w:val="0"/>
    <w:pPr>
      <w:widowControl/>
      <w:spacing w:line="320" w:lineRule="atLeast"/>
      <w:ind w:firstLine="560"/>
    </w:pPr>
    <w:rPr>
      <w:rFonts w:ascii="宋体" w:hAnsi="宋体" w:cs="宋体"/>
      <w:kern w:val="0"/>
      <w:sz w:val="24"/>
    </w:rPr>
  </w:style>
  <w:style w:type="paragraph" w:customStyle="1" w:styleId="971">
    <w:name w:val="ca-38"/>
    <w:basedOn w:val="1"/>
    <w:qFormat/>
    <w:uiPriority w:val="0"/>
    <w:pPr>
      <w:widowControl/>
      <w:spacing w:line="360" w:lineRule="auto"/>
    </w:pPr>
    <w:rPr>
      <w:b/>
      <w:bCs/>
      <w:spacing w:val="-20"/>
      <w:kern w:val="0"/>
      <w:szCs w:val="21"/>
    </w:rPr>
  </w:style>
  <w:style w:type="paragraph" w:customStyle="1" w:styleId="972">
    <w:name w:val="xl73"/>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973">
    <w:name w:val="索引 11"/>
    <w:basedOn w:val="1"/>
    <w:next w:val="1"/>
    <w:qFormat/>
    <w:uiPriority w:val="0"/>
    <w:pPr>
      <w:spacing w:line="220" w:lineRule="exact"/>
      <w:jc w:val="center"/>
    </w:pPr>
    <w:rPr>
      <w:rFonts w:ascii="仿宋_GB2312" w:eastAsia="仿宋_GB2312"/>
      <w:szCs w:val="21"/>
    </w:rPr>
  </w:style>
  <w:style w:type="paragraph" w:customStyle="1" w:styleId="974">
    <w:name w:val="CM104"/>
    <w:basedOn w:val="620"/>
    <w:next w:val="620"/>
    <w:semiHidden/>
    <w:qFormat/>
    <w:uiPriority w:val="0"/>
    <w:pPr>
      <w:spacing w:after="193"/>
    </w:pPr>
    <w:rPr>
      <w:rFonts w:ascii="Times New Roman" w:hAnsi="Times New Roman" w:cs="Times New Roman"/>
      <w:color w:val="auto"/>
    </w:rPr>
  </w:style>
  <w:style w:type="paragraph" w:customStyle="1" w:styleId="975">
    <w:name w:val="pa-9"/>
    <w:basedOn w:val="1"/>
    <w:qFormat/>
    <w:uiPriority w:val="0"/>
    <w:pPr>
      <w:widowControl/>
      <w:spacing w:line="360" w:lineRule="atLeast"/>
      <w:ind w:firstLine="900"/>
    </w:pPr>
    <w:rPr>
      <w:rFonts w:ascii="宋体" w:hAnsi="宋体" w:cs="宋体"/>
      <w:kern w:val="0"/>
      <w:sz w:val="24"/>
    </w:rPr>
  </w:style>
  <w:style w:type="paragraph" w:customStyle="1" w:styleId="976">
    <w:name w:val="表格"/>
    <w:basedOn w:val="1"/>
    <w:qFormat/>
    <w:uiPriority w:val="0"/>
    <w:pPr>
      <w:widowControl/>
      <w:spacing w:line="360" w:lineRule="auto"/>
      <w:jc w:val="center"/>
      <w:textAlignment w:val="center"/>
    </w:pPr>
    <w:rPr>
      <w:rFonts w:ascii="华文细黑" w:hAnsi="华文细黑"/>
      <w:kern w:val="0"/>
      <w:szCs w:val="20"/>
    </w:rPr>
  </w:style>
  <w:style w:type="paragraph" w:customStyle="1" w:styleId="977">
    <w:name w:val="pa-67"/>
    <w:basedOn w:val="1"/>
    <w:qFormat/>
    <w:uiPriority w:val="0"/>
    <w:pPr>
      <w:widowControl/>
      <w:spacing w:line="240" w:lineRule="atLeast"/>
      <w:ind w:firstLine="420"/>
    </w:pPr>
    <w:rPr>
      <w:rFonts w:ascii="宋体" w:hAnsi="宋体" w:cs="宋体"/>
      <w:kern w:val="0"/>
      <w:sz w:val="24"/>
    </w:rPr>
  </w:style>
  <w:style w:type="paragraph" w:customStyle="1" w:styleId="978">
    <w:name w:val="pa-27"/>
    <w:basedOn w:val="1"/>
    <w:qFormat/>
    <w:uiPriority w:val="0"/>
    <w:pPr>
      <w:widowControl/>
      <w:spacing w:line="276" w:lineRule="atLeast"/>
      <w:ind w:firstLine="300"/>
    </w:pPr>
    <w:rPr>
      <w:rFonts w:ascii="宋体" w:hAnsi="宋体" w:cs="宋体"/>
      <w:kern w:val="0"/>
      <w:sz w:val="24"/>
    </w:rPr>
  </w:style>
  <w:style w:type="paragraph" w:customStyle="1" w:styleId="979">
    <w:name w:val="pa-0"/>
    <w:basedOn w:val="1"/>
    <w:qFormat/>
    <w:uiPriority w:val="0"/>
    <w:pPr>
      <w:widowControl/>
      <w:spacing w:line="520" w:lineRule="atLeast"/>
      <w:jc w:val="center"/>
    </w:pPr>
    <w:rPr>
      <w:rFonts w:ascii="宋体" w:hAnsi="宋体" w:cs="宋体"/>
      <w:kern w:val="0"/>
      <w:sz w:val="24"/>
    </w:rPr>
  </w:style>
  <w:style w:type="paragraph" w:customStyle="1" w:styleId="980">
    <w:name w:val="ca-53"/>
    <w:basedOn w:val="1"/>
    <w:qFormat/>
    <w:uiPriority w:val="0"/>
    <w:pPr>
      <w:widowControl/>
      <w:spacing w:line="360" w:lineRule="auto"/>
    </w:pPr>
    <w:rPr>
      <w:b/>
      <w:bCs/>
      <w:spacing w:val="-20"/>
      <w:kern w:val="0"/>
      <w:sz w:val="36"/>
      <w:szCs w:val="36"/>
    </w:rPr>
  </w:style>
  <w:style w:type="paragraph" w:customStyle="1" w:styleId="981">
    <w:name w:val="pa-73"/>
    <w:basedOn w:val="1"/>
    <w:qFormat/>
    <w:uiPriority w:val="0"/>
    <w:pPr>
      <w:widowControl/>
      <w:spacing w:line="360" w:lineRule="atLeast"/>
      <w:ind w:firstLine="640"/>
    </w:pPr>
    <w:rPr>
      <w:rFonts w:ascii="宋体" w:hAnsi="宋体" w:cs="宋体"/>
      <w:kern w:val="0"/>
      <w:sz w:val="24"/>
    </w:rPr>
  </w:style>
  <w:style w:type="paragraph" w:customStyle="1" w:styleId="982">
    <w:name w:val="ca-13"/>
    <w:basedOn w:val="1"/>
    <w:qFormat/>
    <w:uiPriority w:val="0"/>
    <w:pPr>
      <w:widowControl/>
      <w:spacing w:line="360" w:lineRule="auto"/>
    </w:pPr>
    <w:rPr>
      <w:rFonts w:ascii="宋体" w:hAnsi="宋体" w:cs="宋体"/>
      <w:color w:val="000000"/>
      <w:kern w:val="0"/>
      <w:sz w:val="32"/>
      <w:szCs w:val="32"/>
    </w:rPr>
  </w:style>
  <w:style w:type="table" w:customStyle="1" w:styleId="983">
    <w:name w:val="表三维效果 11"/>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cPr>
      <w:shd w:val="solid" w:color="C0C0C0" w:fill="FFFFFF"/>
    </w:tcPr>
    <w:tblStylePr w:type="firstRow">
      <w:rPr>
        <w:b/>
        <w:bCs/>
        <w:color w:val="800080"/>
      </w:rPr>
      <w:tcPr>
        <w:tcBorders>
          <w:top w:val="nil"/>
          <w:left w:val="nil"/>
          <w:bottom w:val="single" w:color="808080" w:sz="6" w:space="0"/>
          <w:right w:val="nil"/>
          <w:insideH w:val="nil"/>
          <w:insideV w:val="nil"/>
          <w:tl2br w:val="nil"/>
          <w:tr2bl w:val="nil"/>
        </w:tcBorders>
      </w:tcPr>
    </w:tblStylePr>
    <w:tblStylePr w:type="lastRow">
      <w:tcPr>
        <w:tcBorders>
          <w:top w:val="single" w:color="FFFFFF" w:sz="6" w:space="0"/>
          <w:left w:val="nil"/>
          <w:bottom w:val="nil"/>
          <w:right w:val="nil"/>
          <w:insideH w:val="nil"/>
          <w:insideV w:val="nil"/>
          <w:tl2br w:val="nil"/>
          <w:tr2bl w:val="nil"/>
        </w:tcBorders>
      </w:tcPr>
    </w:tblStylePr>
    <w:tblStylePr w:type="firstCol">
      <w:rPr>
        <w:b/>
        <w:bCs/>
      </w:rPr>
      <w:tcPr>
        <w:tcBorders>
          <w:top w:val="nil"/>
          <w:left w:val="nil"/>
          <w:bottom w:val="nil"/>
          <w:right w:val="single" w:color="808080" w:sz="6" w:space="0"/>
          <w:insideH w:val="nil"/>
          <w:insideV w:val="nil"/>
          <w:tl2br w:val="nil"/>
          <w:tr2bl w:val="nil"/>
        </w:tcBorders>
      </w:tcPr>
    </w:tblStylePr>
    <w:tblStylePr w:type="lastCol">
      <w:tcPr>
        <w:tcBorders>
          <w:top w:val="nil"/>
          <w:left w:val="single" w:color="FFFFFF" w:sz="6" w:space="0"/>
          <w:bottom w:val="nil"/>
          <w:right w:val="nil"/>
          <w:insideH w:val="nil"/>
          <w:insideV w:val="nil"/>
          <w:tl2br w:val="nil"/>
          <w:tr2bl w:val="nil"/>
        </w:tcBorders>
      </w:tcPr>
    </w:tblStylePr>
    <w:tblStylePr w:type="neCell">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tcPr>
    </w:tblStylePr>
    <w:tblStylePr w:type="seCell">
      <w:tcPr>
        <w:tcBorders>
          <w:top w:val="nil"/>
          <w:left w:val="nil"/>
          <w:bottom w:val="nil"/>
          <w:right w:val="nil"/>
          <w:insideH w:val="nil"/>
          <w:insideV w:val="nil"/>
          <w:tl2br w:val="nil"/>
          <w:tr2bl w:val="nil"/>
        </w:tcBorders>
      </w:tcPr>
    </w:tblStylePr>
    <w:tblStylePr w:type="swCell">
      <w:rPr>
        <w:color w:val="000080"/>
      </w:rPr>
      <w:tcPr>
        <w:tcBorders>
          <w:top w:val="nil"/>
          <w:left w:val="nil"/>
          <w:bottom w:val="nil"/>
          <w:right w:val="nil"/>
          <w:insideH w:val="nil"/>
          <w:insideV w:val="nil"/>
          <w:tl2br w:val="nil"/>
          <w:tr2bl w:val="nil"/>
        </w:tcBorders>
      </w:tcPr>
    </w:tblStylePr>
  </w:style>
  <w:style w:type="table" w:customStyle="1" w:styleId="984">
    <w:name w:val="表三维效果 21"/>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cPr>
      <w:shd w:val="solid" w:color="C0C0C0" w:fill="FFFFFF"/>
    </w:tcPr>
    <w:tblStylePr w:type="firstRow">
      <w:rPr>
        <w:b/>
        <w:bCs/>
      </w:rPr>
      <w:tcPr>
        <w:tcBorders>
          <w:top w:val="nil"/>
          <w:left w:val="nil"/>
          <w:bottom w:val="nil"/>
          <w:right w:val="nil"/>
          <w:insideH w:val="nil"/>
          <w:insideV w:val="nil"/>
          <w:tl2br w:val="nil"/>
          <w:tr2bl w:val="nil"/>
        </w:tcBorders>
      </w:tcPr>
    </w:tblStylePr>
    <w:tblStylePr w:type="firstCol">
      <w:tcPr>
        <w:tcBorders>
          <w:top w:val="nil"/>
          <w:left w:val="nil"/>
          <w:bottom w:val="nil"/>
          <w:right w:val="single" w:color="808080" w:sz="6" w:space="0"/>
          <w:insideH w:val="nil"/>
          <w:insideV w:val="nil"/>
          <w:tl2br w:val="nil"/>
          <w:tr2bl w:val="nil"/>
        </w:tcBorders>
      </w:tcPr>
    </w:tblStylePr>
    <w:tblStylePr w:type="lastCol">
      <w:tcPr>
        <w:tcBorders>
          <w:top w:val="nil"/>
          <w:left w:val="nil"/>
          <w:bottom w:val="nil"/>
          <w:right w:val="single" w:color="FFFFFF" w:sz="6" w:space="0"/>
          <w:insideH w:val="nil"/>
          <w:insideV w:val="nil"/>
          <w:tl2br w:val="nil"/>
          <w:tr2bl w:val="nil"/>
        </w:tcBorders>
      </w:tcPr>
    </w:tblStylePr>
    <w:tblStylePr w:type="band1Horz">
      <w:tcPr>
        <w:tcBorders>
          <w:top w:val="single" w:color="808080" w:sz="6" w:space="0"/>
          <w:left w:val="nil"/>
          <w:bottom w:val="single" w:color="FFFFFF" w:sz="6" w:space="0"/>
          <w:right w:val="nil"/>
          <w:insideH w:val="nil"/>
          <w:insideV w:val="nil"/>
          <w:tl2br w:val="nil"/>
          <w:tr2bl w:val="nil"/>
        </w:tcBorders>
      </w:tcPr>
    </w:tblStylePr>
    <w:tblStylePr w:type="swCell">
      <w:rPr>
        <w:b/>
        <w:bCs/>
      </w:rPr>
      <w:tcPr>
        <w:tcBorders>
          <w:top w:val="nil"/>
          <w:left w:val="nil"/>
          <w:bottom w:val="nil"/>
          <w:right w:val="nil"/>
          <w:insideH w:val="nil"/>
          <w:insideV w:val="nil"/>
          <w:tl2br w:val="nil"/>
          <w:tr2bl w:val="nil"/>
        </w:tcBorders>
      </w:tcPr>
    </w:tblStylePr>
  </w:style>
  <w:style w:type="table" w:customStyle="1" w:styleId="985">
    <w:name w:val="表三维效果 31"/>
    <w:basedOn w:val="84"/>
    <w:semiHidden/>
    <w:qFormat/>
    <w:uiPriority w:val="0"/>
    <w:pPr>
      <w:widowControl w:val="0"/>
      <w:adjustRightInd w:val="0"/>
      <w:spacing w:line="360" w:lineRule="auto"/>
      <w:jc w:val="both"/>
      <w:textAlignment w:val="baseline"/>
    </w:pPr>
    <w:tblPr>
      <w:tblCellMar>
        <w:top w:w="0" w:type="dxa"/>
        <w:left w:w="108" w:type="dxa"/>
        <w:bottom w:w="0" w:type="dxa"/>
        <w:right w:w="108" w:type="dxa"/>
      </w:tblCellMar>
    </w:tblPr>
    <w:tblStylePr w:type="firstRow">
      <w:rPr>
        <w:b/>
        <w:bCs/>
      </w:rPr>
      <w:tcPr>
        <w:tcBorders>
          <w:top w:val="nil"/>
          <w:left w:val="nil"/>
          <w:bottom w:val="nil"/>
          <w:right w:val="nil"/>
          <w:insideH w:val="nil"/>
          <w:insideV w:val="nil"/>
          <w:tl2br w:val="nil"/>
          <w:tr2bl w:val="nil"/>
        </w:tcBorders>
      </w:tcPr>
    </w:tblStylePr>
    <w:tblStylePr w:type="firstCol">
      <w:tcPr>
        <w:tcBorders>
          <w:top w:val="nil"/>
          <w:left w:val="nil"/>
          <w:bottom w:val="nil"/>
          <w:right w:val="single" w:color="808080" w:sz="6" w:space="0"/>
          <w:insideH w:val="nil"/>
          <w:insideV w:val="nil"/>
          <w:tl2br w:val="nil"/>
          <w:tr2bl w:val="nil"/>
        </w:tcBorders>
      </w:tcPr>
    </w:tblStylePr>
    <w:tblStylePr w:type="lastCol">
      <w:tcPr>
        <w:tcBorders>
          <w:top w:val="nil"/>
          <w:left w:val="nil"/>
          <w:bottom w:val="nil"/>
          <w:right w:val="single" w:color="FFFFFF" w:sz="6" w:space="0"/>
          <w:insideH w:val="nil"/>
          <w:insideV w:val="nil"/>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left w:val="nil"/>
          <w:bottom w:val="single" w:color="FFFFFF" w:sz="6" w:space="0"/>
          <w:right w:val="nil"/>
          <w:insideH w:val="nil"/>
          <w:insideV w:val="nil"/>
          <w:tl2br w:val="nil"/>
          <w:tr2bl w:val="nil"/>
        </w:tcBorders>
      </w:tcPr>
    </w:tblStylePr>
    <w:tblStylePr w:type="swCell">
      <w:rPr>
        <w:b/>
        <w:bCs/>
      </w:rPr>
      <w:tcPr>
        <w:tcBorders>
          <w:top w:val="nil"/>
          <w:left w:val="nil"/>
          <w:bottom w:val="nil"/>
          <w:right w:val="nil"/>
          <w:insideH w:val="nil"/>
          <w:insideV w:val="nil"/>
          <w:tl2br w:val="nil"/>
          <w:tr2bl w:val="nil"/>
        </w:tcBorders>
      </w:tcPr>
    </w:tblStylePr>
  </w:style>
  <w:style w:type="table" w:customStyle="1" w:styleId="986">
    <w:name w:val="浅色列表1"/>
    <w:basedOn w:val="84"/>
    <w:qFormat/>
    <w:uiPriority w:val="61"/>
    <w:rPr>
      <w:kern w:val="2"/>
      <w:sz w:val="21"/>
      <w:szCs w:val="22"/>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styleId="987">
    <w:name w:val="List Paragraph"/>
    <w:basedOn w:val="1"/>
    <w:qFormat/>
    <w:uiPriority w:val="34"/>
    <w:pPr>
      <w:ind w:firstLine="420" w:firstLineChars="200"/>
    </w:pPr>
  </w:style>
  <w:style w:type="paragraph" w:customStyle="1" w:styleId="988">
    <w:name w:val="纯文本3"/>
    <w:basedOn w:val="1"/>
    <w:qFormat/>
    <w:uiPriority w:val="0"/>
    <w:rPr>
      <w:rFonts w:ascii="宋体" w:hAnsi="Courier New"/>
      <w:kern w:val="0"/>
      <w:sz w:val="20"/>
      <w:szCs w:val="21"/>
    </w:rPr>
  </w:style>
  <w:style w:type="character" w:customStyle="1" w:styleId="989">
    <w:name w:val="正文首行缩进 2 Char2"/>
    <w:basedOn w:val="403"/>
    <w:link w:val="83"/>
    <w:semiHidden/>
    <w:uiPriority w:val="0"/>
    <w:rPr>
      <w:rFonts w:ascii="Calibri" w:hAnsi="Calibri" w:eastAsia="宋体"/>
      <w:kern w:val="2"/>
      <w:sz w:val="21"/>
      <w:szCs w:val="24"/>
      <w:lang w:val="en-US" w:eastAsia="zh-CN" w:bidi="ar-SA"/>
    </w:rPr>
  </w:style>
  <w:style w:type="paragraph" w:customStyle="1" w:styleId="990">
    <w:name w:val="WPSOffice手动目录 1"/>
    <w:uiPriority w:val="0"/>
    <w:rPr>
      <w:rFonts w:ascii="Times New Roman" w:hAnsi="Times New Roman" w:eastAsia="宋体" w:cs="Times New Roman"/>
      <w:lang w:val="en-US" w:eastAsia="zh-CN" w:bidi="ar-SA"/>
    </w:rPr>
  </w:style>
  <w:style w:type="paragraph" w:customStyle="1" w:styleId="991">
    <w:name w:val="WPSOffice手动目录 2"/>
    <w:uiPriority w:val="0"/>
    <w:pPr>
      <w:ind w:left="200" w:leftChars="200"/>
    </w:pPr>
    <w:rPr>
      <w:rFonts w:ascii="Times New Roman" w:hAnsi="Times New Roman" w:eastAsia="宋体" w:cs="Times New Roman"/>
      <w:lang w:val="en-US" w:eastAsia="zh-CN" w:bidi="ar-SA"/>
    </w:rPr>
  </w:style>
  <w:style w:type="paragraph" w:customStyle="1" w:styleId="992">
    <w:name w:val="WPSOffice手动目录 3"/>
    <w:uiPriority w:val="0"/>
    <w:pPr>
      <w:ind w:left="400" w:leftChars="400"/>
    </w:pPr>
    <w:rPr>
      <w:rFonts w:ascii="Times New Roman" w:hAnsi="Times New Roman" w:eastAsia="宋体" w:cs="Times New Roman"/>
      <w:lang w:val="en-US" w:eastAsia="zh-CN" w:bidi="ar-SA"/>
    </w:rPr>
  </w:style>
  <w:style w:type="character" w:customStyle="1" w:styleId="993">
    <w:name w:val="font41"/>
    <w:basedOn w:val="126"/>
    <w:uiPriority w:val="0"/>
    <w:rPr>
      <w:rFonts w:hint="eastAsia" w:ascii="微软雅黑" w:hAnsi="微软雅黑" w:eastAsia="微软雅黑" w:cs="微软雅黑"/>
      <w:b/>
      <w:bCs/>
      <w:color w:val="000000"/>
      <w:sz w:val="28"/>
      <w:szCs w:val="28"/>
      <w:u w:val="none"/>
    </w:rPr>
  </w:style>
  <w:style w:type="character" w:customStyle="1" w:styleId="994">
    <w:name w:val="font01"/>
    <w:basedOn w:val="126"/>
    <w:uiPriority w:val="0"/>
    <w:rPr>
      <w:rFonts w:ascii="宋体" w:hAnsi="宋体" w:eastAsia="宋体" w:cs="宋体"/>
      <w:b/>
      <w:bCs/>
      <w:color w:val="000000"/>
      <w:sz w:val="24"/>
      <w:szCs w:val="24"/>
      <w:u w:val="none"/>
    </w:rPr>
  </w:style>
  <w:style w:type="character" w:customStyle="1" w:styleId="995">
    <w:name w:val="font51"/>
    <w:basedOn w:val="126"/>
    <w:uiPriority w:val="0"/>
    <w:rPr>
      <w:rFonts w:ascii="Arial" w:hAnsi="Arial" w:cs="Arial"/>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B73B51-0E54-4E8D-BB9A-097982AA2E10}">
  <ds:schemaRefs/>
</ds:datastoreItem>
</file>

<file path=docProps/app.xml><?xml version="1.0" encoding="utf-8"?>
<Properties xmlns="http://schemas.openxmlformats.org/officeDocument/2006/extended-properties" xmlns:vt="http://schemas.openxmlformats.org/officeDocument/2006/docPropsVTypes">
  <Template>Normal.dotm</Template>
  <Pages>29</Pages>
  <Words>2038</Words>
  <Characters>11620</Characters>
  <Lines>96</Lines>
  <Paragraphs>27</Paragraphs>
  <TotalTime>13</TotalTime>
  <ScaleCrop>false</ScaleCrop>
  <LinksUpToDate>false</LinksUpToDate>
  <CharactersWithSpaces>13631</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2020-12-18T06:39:00Z</dcterms:created>
  <dc:creator>sjp</dc:creator>
  <cp:lastModifiedBy>符号（）</cp:lastModifiedBy>
  <cp:lastPrinted>2015-07-31T07:03:00Z</cp:lastPrinted>
  <dcterms:modified xsi:type="dcterms:W3CDTF">2022-06-20T00:16:45Z</dcterms:modified>
  <dc:title>杭州地铁1号线工程</dc:title>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FD0D759DF7F34C95B92BABFAB05A990F</vt:lpwstr>
  </property>
</Properties>
</file>