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92B" w:rsidRPr="00B623FE" w:rsidRDefault="0092092B" w:rsidP="0092092B">
      <w:pPr>
        <w:adjustRightInd w:val="0"/>
        <w:spacing w:line="360" w:lineRule="auto"/>
        <w:jc w:val="center"/>
        <w:outlineLvl w:val="0"/>
        <w:rPr>
          <w:rFonts w:ascii="黑体" w:eastAsia="黑体" w:hAnsi="宋体"/>
          <w:b/>
          <w:color w:val="000000"/>
          <w:sz w:val="32"/>
          <w:szCs w:val="32"/>
        </w:rPr>
      </w:pPr>
      <w:r>
        <w:rPr>
          <w:rFonts w:ascii="黑体" w:eastAsia="黑体" w:hAnsi="宋体" w:hint="eastAsia"/>
          <w:b/>
          <w:color w:val="000000"/>
          <w:sz w:val="32"/>
          <w:szCs w:val="32"/>
        </w:rPr>
        <w:t>招标文件</w:t>
      </w:r>
    </w:p>
    <w:p w:rsidR="0092092B" w:rsidRPr="00B623FE" w:rsidRDefault="0092092B" w:rsidP="0092092B">
      <w:pPr>
        <w:tabs>
          <w:tab w:val="left" w:pos="180"/>
          <w:tab w:val="left" w:pos="540"/>
        </w:tabs>
        <w:spacing w:line="336" w:lineRule="auto"/>
        <w:rPr>
          <w:rFonts w:asciiTheme="minorEastAsia" w:eastAsiaTheme="minorEastAsia" w:hAnsiTheme="minorEastAsia"/>
          <w:color w:val="000000"/>
          <w:sz w:val="28"/>
          <w:szCs w:val="28"/>
        </w:rPr>
      </w:pPr>
      <w:r w:rsidRPr="00B623FE">
        <w:rPr>
          <w:rFonts w:asciiTheme="minorEastAsia" w:eastAsiaTheme="minorEastAsia" w:hAnsiTheme="minorEastAsia" w:hint="eastAsia"/>
          <w:color w:val="000000"/>
          <w:sz w:val="24"/>
        </w:rPr>
        <w:t>1、项目名称：</w:t>
      </w:r>
      <w:r w:rsidRPr="00B623FE">
        <w:rPr>
          <w:rFonts w:ascii="宋体" w:hAnsi="宋体" w:hint="eastAsia"/>
          <w:sz w:val="24"/>
        </w:rPr>
        <w:t>加西贝拉压缩机有限公司智能压缩机产业项目20KV变电所施工图设计服务</w:t>
      </w:r>
      <w:r w:rsidRPr="00B623FE">
        <w:rPr>
          <w:rFonts w:asciiTheme="minorEastAsia" w:eastAsiaTheme="minorEastAsia" w:hAnsiTheme="minorEastAsia" w:hint="eastAsia"/>
          <w:color w:val="000000"/>
          <w:sz w:val="24"/>
          <w:szCs w:val="24"/>
        </w:rPr>
        <w:t>。</w:t>
      </w:r>
    </w:p>
    <w:p w:rsidR="0092092B" w:rsidRPr="00B623FE" w:rsidRDefault="0092092B" w:rsidP="0092092B">
      <w:pPr>
        <w:pStyle w:val="a4"/>
        <w:spacing w:line="336" w:lineRule="auto"/>
        <w:ind w:leftChars="0" w:left="0"/>
        <w:rPr>
          <w:rFonts w:asciiTheme="minorEastAsia" w:eastAsiaTheme="minorEastAsia" w:hAnsiTheme="minorEastAsia"/>
          <w:color w:val="000000"/>
          <w:sz w:val="24"/>
          <w:szCs w:val="24"/>
        </w:rPr>
      </w:pPr>
      <w:r w:rsidRPr="00B623FE">
        <w:rPr>
          <w:rFonts w:asciiTheme="minorEastAsia" w:eastAsiaTheme="minorEastAsia" w:hAnsiTheme="minorEastAsia" w:hint="eastAsia"/>
          <w:color w:val="000000"/>
          <w:sz w:val="24"/>
          <w:szCs w:val="24"/>
        </w:rPr>
        <w:t>2、招标方式：自行组织公开招标。</w:t>
      </w:r>
    </w:p>
    <w:p w:rsidR="0092092B" w:rsidRPr="00B623FE" w:rsidRDefault="0092092B" w:rsidP="0092092B">
      <w:pPr>
        <w:tabs>
          <w:tab w:val="left" w:pos="360"/>
          <w:tab w:val="left" w:pos="900"/>
        </w:tabs>
        <w:spacing w:line="336" w:lineRule="auto"/>
        <w:ind w:left="425" w:hangingChars="177" w:hanging="425"/>
        <w:rPr>
          <w:rFonts w:asciiTheme="minorEastAsia" w:eastAsiaTheme="minorEastAsia" w:hAnsiTheme="minorEastAsia"/>
          <w:color w:val="000000"/>
          <w:sz w:val="24"/>
          <w:szCs w:val="24"/>
        </w:rPr>
      </w:pPr>
      <w:r w:rsidRPr="00B623FE">
        <w:rPr>
          <w:rFonts w:asciiTheme="minorEastAsia" w:eastAsiaTheme="minorEastAsia" w:hAnsiTheme="minorEastAsia" w:hint="eastAsia"/>
          <w:color w:val="000000"/>
          <w:sz w:val="24"/>
          <w:szCs w:val="24"/>
        </w:rPr>
        <w:t>3、设计服务内容：工程设计单位应当依据有关法律、法规、程序及规定，做好加西贝拉智能压缩机产业项目工程设计相关服务工作，详见《项目概况及设计任务书》。</w:t>
      </w:r>
    </w:p>
    <w:p w:rsidR="0092092B" w:rsidRPr="00B623FE" w:rsidRDefault="0092092B" w:rsidP="0092092B">
      <w:pPr>
        <w:tabs>
          <w:tab w:val="left" w:pos="360"/>
          <w:tab w:val="left" w:pos="900"/>
        </w:tabs>
        <w:spacing w:line="336" w:lineRule="auto"/>
        <w:ind w:left="360" w:hangingChars="150" w:hanging="360"/>
        <w:rPr>
          <w:rFonts w:asciiTheme="minorEastAsia" w:eastAsiaTheme="minorEastAsia" w:hAnsiTheme="minorEastAsia"/>
          <w:color w:val="000000"/>
          <w:sz w:val="24"/>
          <w:szCs w:val="24"/>
        </w:rPr>
      </w:pPr>
      <w:r w:rsidRPr="00B623FE">
        <w:rPr>
          <w:rFonts w:asciiTheme="minorEastAsia" w:eastAsiaTheme="minorEastAsia" w:hAnsiTheme="minorEastAsia" w:hint="eastAsia"/>
          <w:color w:val="000000"/>
          <w:sz w:val="24"/>
          <w:szCs w:val="24"/>
        </w:rPr>
        <w:t>4、设计服务期限：自设计服务合同签订开始至项目竣工止。</w:t>
      </w:r>
    </w:p>
    <w:p w:rsidR="0092092B" w:rsidRPr="00B623FE" w:rsidRDefault="0092092B" w:rsidP="0092092B">
      <w:pPr>
        <w:spacing w:line="336" w:lineRule="auto"/>
        <w:ind w:left="361" w:hangingChars="150" w:hanging="361"/>
        <w:rPr>
          <w:rFonts w:asciiTheme="minorEastAsia" w:eastAsiaTheme="minorEastAsia" w:hAnsiTheme="minorEastAsia"/>
          <w:b/>
          <w:color w:val="000000"/>
          <w:sz w:val="24"/>
          <w:szCs w:val="24"/>
        </w:rPr>
      </w:pPr>
      <w:r w:rsidRPr="00B623FE">
        <w:rPr>
          <w:rFonts w:asciiTheme="minorEastAsia" w:eastAsiaTheme="minorEastAsia" w:hAnsiTheme="minorEastAsia" w:hint="eastAsia"/>
          <w:b/>
          <w:color w:val="000000"/>
          <w:sz w:val="24"/>
          <w:szCs w:val="24"/>
        </w:rPr>
        <w:t>5、投标人资质要求</w:t>
      </w:r>
    </w:p>
    <w:p w:rsidR="0092092B" w:rsidRPr="00B623FE" w:rsidRDefault="0092092B" w:rsidP="0092092B">
      <w:pPr>
        <w:spacing w:line="336" w:lineRule="auto"/>
        <w:ind w:leftChars="67" w:left="425" w:hangingChars="118" w:hanging="284"/>
        <w:rPr>
          <w:rFonts w:asciiTheme="minorEastAsia" w:eastAsiaTheme="minorEastAsia" w:hAnsiTheme="minorEastAsia"/>
          <w:b/>
          <w:sz w:val="24"/>
          <w:szCs w:val="24"/>
        </w:rPr>
      </w:pPr>
      <w:r w:rsidRPr="00B623FE">
        <w:rPr>
          <w:rFonts w:asciiTheme="minorEastAsia" w:eastAsiaTheme="minorEastAsia" w:hAnsiTheme="minorEastAsia" w:hint="eastAsia"/>
          <w:b/>
          <w:sz w:val="24"/>
          <w:szCs w:val="24"/>
        </w:rPr>
        <w:t>1) 本次招标要求投标人具备电力行业变电工程专业丙级及以上工程设计资质。</w:t>
      </w:r>
    </w:p>
    <w:p w:rsidR="0092092B" w:rsidRPr="00B623FE" w:rsidRDefault="0092092B" w:rsidP="0092092B">
      <w:pPr>
        <w:spacing w:line="336" w:lineRule="auto"/>
        <w:ind w:leftChars="67" w:left="425" w:hangingChars="118" w:hanging="284"/>
        <w:rPr>
          <w:rFonts w:asciiTheme="minorEastAsia" w:eastAsiaTheme="minorEastAsia" w:hAnsiTheme="minorEastAsia"/>
          <w:b/>
          <w:sz w:val="24"/>
          <w:szCs w:val="24"/>
        </w:rPr>
      </w:pPr>
      <w:r w:rsidRPr="00B623FE">
        <w:rPr>
          <w:rFonts w:asciiTheme="minorEastAsia" w:eastAsiaTheme="minorEastAsia" w:hAnsiTheme="minorEastAsia" w:hint="eastAsia"/>
          <w:b/>
          <w:sz w:val="24"/>
          <w:szCs w:val="24"/>
        </w:rPr>
        <w:t>2) 本项目的项目负责人需具有高级以上职称。</w:t>
      </w:r>
    </w:p>
    <w:p w:rsidR="0092092B" w:rsidRPr="00B623FE" w:rsidRDefault="0092092B" w:rsidP="0092092B">
      <w:pPr>
        <w:spacing w:line="336" w:lineRule="auto"/>
        <w:rPr>
          <w:rFonts w:asciiTheme="minorEastAsia" w:eastAsiaTheme="minorEastAsia" w:hAnsiTheme="minorEastAsia"/>
          <w:color w:val="000000"/>
          <w:sz w:val="24"/>
          <w:szCs w:val="24"/>
        </w:rPr>
      </w:pPr>
      <w:r w:rsidRPr="00B623FE">
        <w:rPr>
          <w:rFonts w:asciiTheme="minorEastAsia" w:eastAsiaTheme="minorEastAsia" w:hAnsiTheme="minorEastAsia" w:hint="eastAsia"/>
          <w:color w:val="000000"/>
          <w:sz w:val="24"/>
          <w:szCs w:val="24"/>
        </w:rPr>
        <w:t>6、投标报价</w:t>
      </w:r>
    </w:p>
    <w:p w:rsidR="0092092B" w:rsidRPr="00B623FE" w:rsidRDefault="0092092B" w:rsidP="0092092B">
      <w:pPr>
        <w:spacing w:line="336" w:lineRule="auto"/>
        <w:ind w:firstLine="142"/>
        <w:rPr>
          <w:rFonts w:asciiTheme="minorEastAsia" w:eastAsiaTheme="minorEastAsia" w:hAnsiTheme="minorEastAsia"/>
          <w:color w:val="000000"/>
          <w:kern w:val="0"/>
          <w:sz w:val="24"/>
        </w:rPr>
      </w:pPr>
      <w:r w:rsidRPr="00B623FE">
        <w:rPr>
          <w:rFonts w:asciiTheme="minorEastAsia" w:eastAsiaTheme="minorEastAsia" w:hAnsiTheme="minorEastAsia" w:hint="eastAsia"/>
          <w:color w:val="000000"/>
          <w:kern w:val="0"/>
          <w:sz w:val="24"/>
        </w:rPr>
        <w:t>1）本工程投标报价采用的币种为人民币，采用固定总价方式结算。方案设计完成后付款20%；施工图设计交付完毕后付款70%；工程竣工验收后支付10%。</w:t>
      </w:r>
    </w:p>
    <w:p w:rsidR="0092092B" w:rsidRPr="00B623FE" w:rsidRDefault="0092092B" w:rsidP="0092092B">
      <w:pPr>
        <w:spacing w:line="336" w:lineRule="auto"/>
        <w:ind w:firstLine="142"/>
        <w:rPr>
          <w:rFonts w:asciiTheme="minorEastAsia" w:eastAsiaTheme="minorEastAsia" w:hAnsiTheme="minorEastAsia"/>
          <w:color w:val="000000"/>
          <w:kern w:val="0"/>
          <w:sz w:val="24"/>
        </w:rPr>
      </w:pPr>
      <w:r w:rsidRPr="00B623FE">
        <w:rPr>
          <w:rFonts w:asciiTheme="minorEastAsia" w:eastAsiaTheme="minorEastAsia" w:hAnsiTheme="minorEastAsia" w:hint="eastAsia"/>
          <w:color w:val="000000"/>
          <w:kern w:val="0"/>
          <w:sz w:val="24"/>
        </w:rPr>
        <w:t>2）投标人应根据本项目的工作范围和内容，参照国家有关规定，并充分考虑自身的管理水平和风险自主进行报价。投标文件中的报价应包括完成本招标文件所确定的工作内容范围和设计工作的全部费用。</w:t>
      </w:r>
    </w:p>
    <w:p w:rsidR="0092092B" w:rsidRPr="00B623FE" w:rsidRDefault="0092092B" w:rsidP="0092092B">
      <w:pPr>
        <w:spacing w:line="336" w:lineRule="auto"/>
        <w:ind w:firstLine="142"/>
        <w:rPr>
          <w:rFonts w:asciiTheme="minorEastAsia" w:eastAsiaTheme="minorEastAsia" w:hAnsiTheme="minorEastAsia"/>
          <w:b/>
          <w:color w:val="000000"/>
          <w:kern w:val="0"/>
          <w:sz w:val="24"/>
        </w:rPr>
      </w:pPr>
      <w:r w:rsidRPr="00B623FE">
        <w:rPr>
          <w:rFonts w:asciiTheme="minorEastAsia" w:eastAsiaTheme="minorEastAsia" w:hAnsiTheme="minorEastAsia" w:hint="eastAsia"/>
          <w:b/>
          <w:color w:val="000000"/>
          <w:kern w:val="0"/>
          <w:sz w:val="24"/>
        </w:rPr>
        <w:t>3）本项目设计费用最高限价拾万元整，超过该限价的报价作废。</w:t>
      </w:r>
    </w:p>
    <w:p w:rsidR="0092092B" w:rsidRPr="00B623FE" w:rsidRDefault="0092092B" w:rsidP="0092092B">
      <w:pPr>
        <w:spacing w:line="336" w:lineRule="auto"/>
        <w:rPr>
          <w:rFonts w:asciiTheme="minorEastAsia" w:eastAsiaTheme="minorEastAsia" w:hAnsiTheme="minorEastAsia"/>
          <w:b/>
          <w:color w:val="000000"/>
          <w:sz w:val="24"/>
          <w:szCs w:val="24"/>
        </w:rPr>
      </w:pPr>
      <w:r w:rsidRPr="00B623FE">
        <w:rPr>
          <w:rFonts w:asciiTheme="minorEastAsia" w:eastAsiaTheme="minorEastAsia" w:hAnsiTheme="minorEastAsia" w:hint="eastAsia"/>
          <w:b/>
          <w:color w:val="000000"/>
          <w:sz w:val="24"/>
          <w:szCs w:val="24"/>
        </w:rPr>
        <w:t>7、投标保证金</w:t>
      </w:r>
    </w:p>
    <w:p w:rsidR="0092092B" w:rsidRPr="00B623FE" w:rsidRDefault="0092092B" w:rsidP="0092092B">
      <w:pPr>
        <w:widowControl/>
        <w:spacing w:line="336" w:lineRule="auto"/>
        <w:ind w:firstLineChars="59" w:firstLine="142"/>
        <w:jc w:val="left"/>
        <w:rPr>
          <w:rFonts w:asciiTheme="minorEastAsia" w:eastAsiaTheme="minorEastAsia" w:hAnsiTheme="minorEastAsia"/>
          <w:color w:val="000000"/>
          <w:kern w:val="0"/>
          <w:sz w:val="24"/>
        </w:rPr>
      </w:pPr>
      <w:r w:rsidRPr="00B623FE">
        <w:rPr>
          <w:rFonts w:asciiTheme="minorEastAsia" w:eastAsiaTheme="minorEastAsia" w:hAnsiTheme="minorEastAsia" w:hint="eastAsia"/>
          <w:color w:val="000000"/>
          <w:kern w:val="0"/>
          <w:sz w:val="24"/>
        </w:rPr>
        <w:t>1）本次招标需要投标单位的银行转账或电汇形式，缴纳</w:t>
      </w:r>
      <w:r w:rsidRPr="00B623FE">
        <w:rPr>
          <w:rFonts w:asciiTheme="minorEastAsia" w:eastAsiaTheme="minorEastAsia" w:hAnsiTheme="minorEastAsia" w:hint="eastAsia"/>
          <w:b/>
          <w:color w:val="000000"/>
          <w:kern w:val="0"/>
          <w:sz w:val="24"/>
        </w:rPr>
        <w:t>投标保证金人民币叁仟圆</w:t>
      </w:r>
      <w:r w:rsidRPr="00B623FE">
        <w:rPr>
          <w:rFonts w:asciiTheme="minorEastAsia" w:eastAsiaTheme="minorEastAsia" w:hAnsiTheme="minorEastAsia" w:hint="eastAsia"/>
          <w:color w:val="000000"/>
          <w:kern w:val="0"/>
          <w:sz w:val="24"/>
        </w:rPr>
        <w:t>（¥3000元），并在投标文件中提供加盖公章的银行凭证复印件。</w:t>
      </w:r>
    </w:p>
    <w:p w:rsidR="0092092B" w:rsidRPr="0092092B" w:rsidRDefault="0092092B" w:rsidP="0092092B">
      <w:pPr>
        <w:widowControl/>
        <w:spacing w:line="336" w:lineRule="auto"/>
        <w:jc w:val="left"/>
        <w:rPr>
          <w:rFonts w:asciiTheme="minorEastAsia" w:eastAsiaTheme="minorEastAsia" w:hAnsiTheme="minorEastAsia"/>
          <w:color w:val="000000"/>
          <w:kern w:val="0"/>
          <w:sz w:val="28"/>
        </w:rPr>
      </w:pPr>
      <w:r w:rsidRPr="00B623FE">
        <w:rPr>
          <w:rFonts w:asciiTheme="minorEastAsia" w:eastAsiaTheme="minorEastAsia" w:hAnsiTheme="minorEastAsia" w:hint="eastAsia"/>
          <w:color w:val="000000"/>
          <w:kern w:val="0"/>
          <w:sz w:val="24"/>
        </w:rPr>
        <w:t>开户行及账号：</w:t>
      </w:r>
      <w:r w:rsidRPr="0092092B">
        <w:rPr>
          <w:rFonts w:asciiTheme="minorEastAsia" w:eastAsiaTheme="minorEastAsia" w:hAnsiTheme="minorEastAsia" w:hint="eastAsia"/>
          <w:color w:val="000000"/>
          <w:w w:val="90"/>
          <w:kern w:val="0"/>
          <w:sz w:val="28"/>
        </w:rPr>
        <w:t>加西贝拉压缩机有限公司  中国建设银行嘉兴分行营业部 33001638047059112233</w:t>
      </w:r>
    </w:p>
    <w:p w:rsidR="0092092B" w:rsidRPr="00B623FE" w:rsidRDefault="0092092B" w:rsidP="0092092B">
      <w:pPr>
        <w:tabs>
          <w:tab w:val="left" w:pos="1080"/>
        </w:tabs>
        <w:spacing w:line="336" w:lineRule="auto"/>
        <w:ind w:firstLineChars="50" w:firstLine="120"/>
        <w:rPr>
          <w:rFonts w:asciiTheme="minorEastAsia" w:eastAsiaTheme="minorEastAsia" w:hAnsiTheme="minorEastAsia"/>
          <w:color w:val="000000"/>
          <w:sz w:val="24"/>
          <w:szCs w:val="24"/>
        </w:rPr>
      </w:pPr>
      <w:r w:rsidRPr="00B623FE">
        <w:rPr>
          <w:rFonts w:hAnsi="宋体" w:hint="eastAsia"/>
          <w:sz w:val="24"/>
          <w:szCs w:val="22"/>
        </w:rPr>
        <w:t>2</w:t>
      </w:r>
      <w:r w:rsidRPr="00B623FE">
        <w:rPr>
          <w:rFonts w:hAnsi="宋体" w:hint="eastAsia"/>
          <w:sz w:val="24"/>
          <w:szCs w:val="22"/>
        </w:rPr>
        <w:t>）与中标人完成合同签订后</w:t>
      </w:r>
      <w:r w:rsidRPr="00B623FE">
        <w:rPr>
          <w:rFonts w:hAnsi="宋体" w:hint="eastAsia"/>
          <w:sz w:val="24"/>
        </w:rPr>
        <w:t>，未中标人的投标保证金无息退还；中标人的投标保证金转为履约保证金，合同结束后无息退还。</w:t>
      </w:r>
    </w:p>
    <w:p w:rsidR="0092092B" w:rsidRPr="00B623FE" w:rsidRDefault="0092092B" w:rsidP="0092092B">
      <w:pPr>
        <w:tabs>
          <w:tab w:val="left" w:pos="1080"/>
        </w:tabs>
        <w:spacing w:line="336" w:lineRule="auto"/>
        <w:ind w:firstLineChars="50" w:firstLine="120"/>
        <w:rPr>
          <w:rFonts w:hAnsi="宋体" w:cs="宋体"/>
          <w:sz w:val="24"/>
          <w:szCs w:val="24"/>
        </w:rPr>
      </w:pPr>
      <w:r w:rsidRPr="00B623FE">
        <w:rPr>
          <w:rFonts w:hAnsi="宋体" w:cs="宋体" w:hint="eastAsia"/>
          <w:sz w:val="24"/>
          <w:szCs w:val="24"/>
        </w:rPr>
        <w:t>3</w:t>
      </w:r>
      <w:r w:rsidRPr="00B623FE">
        <w:rPr>
          <w:rFonts w:hAnsi="宋体" w:cs="宋体" w:hint="eastAsia"/>
          <w:sz w:val="24"/>
          <w:szCs w:val="24"/>
        </w:rPr>
        <w:t>）投标保证金没收、不予退还的情形：</w:t>
      </w:r>
    </w:p>
    <w:p w:rsidR="0092092B" w:rsidRPr="00B623FE" w:rsidRDefault="0092092B" w:rsidP="0092092B">
      <w:pPr>
        <w:tabs>
          <w:tab w:val="left" w:pos="1080"/>
        </w:tabs>
        <w:spacing w:line="336" w:lineRule="auto"/>
        <w:ind w:left="240" w:firstLine="186"/>
        <w:rPr>
          <w:rFonts w:hAnsi="宋体"/>
          <w:sz w:val="24"/>
          <w:szCs w:val="22"/>
        </w:rPr>
      </w:pPr>
      <w:r w:rsidRPr="00B623FE">
        <w:rPr>
          <w:rFonts w:ascii="宋体" w:hAnsi="宋体" w:hint="eastAsia"/>
          <w:sz w:val="24"/>
          <w:szCs w:val="22"/>
        </w:rPr>
        <w:t>①</w:t>
      </w:r>
      <w:r w:rsidRPr="00B623FE">
        <w:rPr>
          <w:rFonts w:hAnsi="宋体" w:hint="eastAsia"/>
          <w:sz w:val="24"/>
          <w:szCs w:val="22"/>
        </w:rPr>
        <w:t>在提交投标文件截止时间后到招标文件规定的投标有效期终止之前，投标人撤回、补充、修改或替代投标文件。</w:t>
      </w:r>
    </w:p>
    <w:p w:rsidR="0092092B" w:rsidRPr="00B623FE" w:rsidRDefault="0092092B" w:rsidP="0092092B">
      <w:pPr>
        <w:tabs>
          <w:tab w:val="left" w:pos="1080"/>
        </w:tabs>
        <w:spacing w:line="336" w:lineRule="auto"/>
        <w:ind w:left="240" w:firstLine="186"/>
        <w:rPr>
          <w:rFonts w:hAnsi="宋体"/>
          <w:sz w:val="24"/>
          <w:szCs w:val="22"/>
        </w:rPr>
      </w:pPr>
      <w:r w:rsidRPr="00B623FE">
        <w:rPr>
          <w:rFonts w:ascii="宋体" w:hAnsi="宋体" w:hint="eastAsia"/>
          <w:sz w:val="24"/>
          <w:szCs w:val="22"/>
        </w:rPr>
        <w:t>②</w:t>
      </w:r>
      <w:r w:rsidRPr="00B623FE">
        <w:rPr>
          <w:rFonts w:hAnsi="宋体" w:hint="eastAsia"/>
          <w:sz w:val="24"/>
          <w:szCs w:val="22"/>
        </w:rPr>
        <w:t>投标人放弃中标项目，或无正当理由不与招标人签订合同，或不能在规定期限内签订合同，或在签订合同时向招标人提出附加条件或者更改合同实质性</w:t>
      </w:r>
      <w:r w:rsidRPr="00B623FE">
        <w:rPr>
          <w:rFonts w:hAnsi="宋体" w:hint="eastAsia"/>
          <w:sz w:val="24"/>
          <w:szCs w:val="22"/>
        </w:rPr>
        <w:lastRenderedPageBreak/>
        <w:t>内容的。</w:t>
      </w:r>
    </w:p>
    <w:p w:rsidR="0092092B" w:rsidRPr="00B623FE" w:rsidRDefault="0092092B" w:rsidP="0092092B">
      <w:pPr>
        <w:tabs>
          <w:tab w:val="left" w:pos="1080"/>
        </w:tabs>
        <w:spacing w:line="336" w:lineRule="auto"/>
        <w:ind w:left="240" w:firstLine="186"/>
        <w:rPr>
          <w:rFonts w:hAnsi="宋体"/>
          <w:sz w:val="24"/>
          <w:szCs w:val="22"/>
        </w:rPr>
      </w:pPr>
      <w:r w:rsidRPr="00B623FE">
        <w:rPr>
          <w:rFonts w:ascii="宋体" w:hAnsi="宋体" w:hint="eastAsia"/>
          <w:sz w:val="24"/>
          <w:szCs w:val="22"/>
        </w:rPr>
        <w:t>③</w:t>
      </w:r>
      <w:r w:rsidRPr="00B623FE">
        <w:rPr>
          <w:rFonts w:hAnsi="宋体" w:hint="eastAsia"/>
          <w:sz w:val="24"/>
          <w:szCs w:val="22"/>
        </w:rPr>
        <w:t>投标</w:t>
      </w:r>
      <w:r w:rsidRPr="00B623FE">
        <w:rPr>
          <w:rFonts w:hAnsi="宋体"/>
          <w:sz w:val="24"/>
          <w:szCs w:val="22"/>
        </w:rPr>
        <w:t>人在</w:t>
      </w:r>
      <w:r w:rsidRPr="00B623FE">
        <w:rPr>
          <w:rFonts w:hAnsi="宋体" w:hint="eastAsia"/>
          <w:sz w:val="24"/>
          <w:szCs w:val="22"/>
        </w:rPr>
        <w:t>投标</w:t>
      </w:r>
      <w:r w:rsidRPr="00B623FE">
        <w:rPr>
          <w:rFonts w:hAnsi="宋体"/>
          <w:sz w:val="24"/>
          <w:szCs w:val="22"/>
        </w:rPr>
        <w:t>过程中互相串通、结盟，</w:t>
      </w:r>
      <w:r w:rsidRPr="00B623FE">
        <w:rPr>
          <w:rFonts w:hAnsi="宋体" w:hint="eastAsia"/>
          <w:sz w:val="24"/>
          <w:szCs w:val="22"/>
        </w:rPr>
        <w:t>弄虚作假，</w:t>
      </w:r>
      <w:r w:rsidRPr="00B623FE">
        <w:rPr>
          <w:rFonts w:hAnsi="宋体"/>
          <w:sz w:val="24"/>
          <w:szCs w:val="22"/>
        </w:rPr>
        <w:t>损害</w:t>
      </w:r>
      <w:r w:rsidRPr="00B623FE">
        <w:rPr>
          <w:rFonts w:hAnsi="宋体" w:hint="eastAsia"/>
          <w:sz w:val="24"/>
          <w:szCs w:val="22"/>
        </w:rPr>
        <w:t>投标</w:t>
      </w:r>
      <w:r w:rsidRPr="00B623FE">
        <w:rPr>
          <w:rFonts w:hAnsi="宋体"/>
          <w:sz w:val="24"/>
          <w:szCs w:val="22"/>
        </w:rPr>
        <w:t>公正性。</w:t>
      </w:r>
    </w:p>
    <w:p w:rsidR="0092092B" w:rsidRPr="00B623FE" w:rsidRDefault="0092092B" w:rsidP="0092092B">
      <w:pPr>
        <w:tabs>
          <w:tab w:val="left" w:pos="1080"/>
        </w:tabs>
        <w:spacing w:line="336" w:lineRule="auto"/>
        <w:ind w:left="240" w:firstLine="186"/>
        <w:rPr>
          <w:rFonts w:hAnsi="宋体"/>
          <w:sz w:val="24"/>
          <w:szCs w:val="22"/>
        </w:rPr>
      </w:pPr>
      <w:r w:rsidRPr="00B623FE">
        <w:rPr>
          <w:rFonts w:ascii="宋体" w:hAnsi="宋体" w:hint="eastAsia"/>
          <w:sz w:val="24"/>
          <w:szCs w:val="22"/>
        </w:rPr>
        <w:t>④</w:t>
      </w:r>
      <w:r w:rsidRPr="00B623FE">
        <w:rPr>
          <w:rFonts w:hAnsi="宋体" w:hint="eastAsia"/>
          <w:sz w:val="24"/>
          <w:szCs w:val="22"/>
        </w:rPr>
        <w:t>法律法规规定其他不予退还的情形。</w:t>
      </w:r>
    </w:p>
    <w:p w:rsidR="0092092B" w:rsidRPr="00B623FE" w:rsidRDefault="0092092B" w:rsidP="0092092B">
      <w:pPr>
        <w:spacing w:line="336" w:lineRule="auto"/>
        <w:rPr>
          <w:rFonts w:asciiTheme="minorEastAsia" w:eastAsiaTheme="minorEastAsia" w:hAnsiTheme="minorEastAsia"/>
          <w:color w:val="000000"/>
          <w:sz w:val="24"/>
          <w:szCs w:val="24"/>
        </w:rPr>
      </w:pPr>
      <w:r w:rsidRPr="00B623FE">
        <w:rPr>
          <w:rFonts w:asciiTheme="minorEastAsia" w:eastAsiaTheme="minorEastAsia" w:hAnsiTheme="minorEastAsia" w:hint="eastAsia"/>
          <w:color w:val="000000"/>
          <w:sz w:val="24"/>
          <w:szCs w:val="24"/>
        </w:rPr>
        <w:t>8、踏勘现场</w:t>
      </w:r>
    </w:p>
    <w:p w:rsidR="0092092B" w:rsidRPr="00B623FE" w:rsidRDefault="0092092B" w:rsidP="0092092B">
      <w:pPr>
        <w:tabs>
          <w:tab w:val="left" w:pos="1080"/>
        </w:tabs>
        <w:spacing w:line="336" w:lineRule="auto"/>
        <w:ind w:firstLine="142"/>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1）需要对工程现场及周围环境进行踏勘的，投标人承担踏勘现场所发生的自身费用。</w:t>
      </w:r>
    </w:p>
    <w:p w:rsidR="0092092B" w:rsidRPr="00B623FE" w:rsidRDefault="0092092B" w:rsidP="0092092B">
      <w:pPr>
        <w:tabs>
          <w:tab w:val="left" w:pos="1080"/>
        </w:tabs>
        <w:spacing w:line="336" w:lineRule="auto"/>
        <w:ind w:firstLine="142"/>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2）招标人向投标人提供的有关现场的数据和资料，是招标人现有的能被投标人利用的资料，招标人对投标人做出的任何推论、理解和结论均不负责任。</w:t>
      </w:r>
    </w:p>
    <w:p w:rsidR="0092092B" w:rsidRPr="00B623FE" w:rsidRDefault="0092092B" w:rsidP="0092092B">
      <w:pPr>
        <w:tabs>
          <w:tab w:val="left" w:pos="1080"/>
        </w:tabs>
        <w:spacing w:line="336" w:lineRule="auto"/>
        <w:ind w:firstLine="142"/>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3）经招标人允许，投标人可为踏勘目的进入招标人的项目现场，但投标人不得因此使招标人承担有关的责任和蒙受损失。投标人应承担踏勘现场的责任和风险，</w:t>
      </w:r>
      <w:r w:rsidRPr="00B623FE">
        <w:rPr>
          <w:rFonts w:asciiTheme="minorEastAsia" w:eastAsiaTheme="minorEastAsia" w:hAnsiTheme="minorEastAsia"/>
          <w:sz w:val="24"/>
          <w:szCs w:val="22"/>
        </w:rPr>
        <w:t>在现场考察过程中，</w:t>
      </w:r>
      <w:r w:rsidRPr="00B623FE">
        <w:rPr>
          <w:rFonts w:asciiTheme="minorEastAsia" w:eastAsiaTheme="minorEastAsia" w:hAnsiTheme="minorEastAsia" w:hint="eastAsia"/>
          <w:sz w:val="24"/>
          <w:szCs w:val="22"/>
        </w:rPr>
        <w:t>投标</w:t>
      </w:r>
      <w:r w:rsidRPr="00B623FE">
        <w:rPr>
          <w:rFonts w:asciiTheme="minorEastAsia" w:eastAsiaTheme="minorEastAsia" w:hAnsiTheme="minorEastAsia"/>
          <w:sz w:val="24"/>
          <w:szCs w:val="22"/>
        </w:rPr>
        <w:t>人如果发生人身伤亡、财物或其他损失，不论何种原因所造成，</w:t>
      </w:r>
      <w:r w:rsidRPr="00B623FE">
        <w:rPr>
          <w:rFonts w:asciiTheme="minorEastAsia" w:eastAsiaTheme="minorEastAsia" w:hAnsiTheme="minorEastAsia" w:hint="eastAsia"/>
          <w:sz w:val="24"/>
          <w:szCs w:val="22"/>
        </w:rPr>
        <w:t>招标人</w:t>
      </w:r>
      <w:r w:rsidRPr="00B623FE">
        <w:rPr>
          <w:rFonts w:asciiTheme="minorEastAsia" w:eastAsiaTheme="minorEastAsia" w:hAnsiTheme="minorEastAsia"/>
          <w:sz w:val="24"/>
          <w:szCs w:val="22"/>
        </w:rPr>
        <w:t>均不负责</w:t>
      </w:r>
      <w:r w:rsidRPr="00B623FE">
        <w:rPr>
          <w:rFonts w:asciiTheme="minorEastAsia" w:eastAsiaTheme="minorEastAsia" w:hAnsiTheme="minorEastAsia" w:hint="eastAsia"/>
          <w:sz w:val="24"/>
          <w:szCs w:val="22"/>
        </w:rPr>
        <w:t>，由投标人自行承担一切责任。</w:t>
      </w:r>
    </w:p>
    <w:p w:rsidR="0092092B" w:rsidRPr="00B623FE" w:rsidRDefault="0092092B" w:rsidP="0092092B">
      <w:pPr>
        <w:tabs>
          <w:tab w:val="left" w:pos="1080"/>
        </w:tabs>
        <w:spacing w:line="336" w:lineRule="auto"/>
        <w:ind w:firstLine="142"/>
        <w:rPr>
          <w:rFonts w:hAnsi="宋体"/>
          <w:sz w:val="24"/>
          <w:szCs w:val="22"/>
        </w:rPr>
      </w:pPr>
      <w:r w:rsidRPr="00B623FE">
        <w:rPr>
          <w:rFonts w:asciiTheme="minorEastAsia" w:eastAsiaTheme="minorEastAsia" w:hAnsiTheme="minorEastAsia" w:hint="eastAsia"/>
          <w:sz w:val="24"/>
          <w:szCs w:val="22"/>
        </w:rPr>
        <w:t>4）</w:t>
      </w:r>
      <w:r w:rsidRPr="00B623FE">
        <w:rPr>
          <w:rFonts w:asciiTheme="minorEastAsia" w:eastAsiaTheme="minorEastAsia" w:hAnsiTheme="minorEastAsia"/>
          <w:sz w:val="24"/>
          <w:szCs w:val="22"/>
        </w:rPr>
        <w:t>如果</w:t>
      </w:r>
      <w:r w:rsidRPr="00B623FE">
        <w:rPr>
          <w:rFonts w:asciiTheme="minorEastAsia" w:eastAsiaTheme="minorEastAsia" w:hAnsiTheme="minorEastAsia" w:hint="eastAsia"/>
          <w:sz w:val="24"/>
          <w:szCs w:val="22"/>
        </w:rPr>
        <w:t>投标</w:t>
      </w:r>
      <w:r w:rsidRPr="00B623FE">
        <w:rPr>
          <w:rFonts w:asciiTheme="minorEastAsia" w:eastAsiaTheme="minorEastAsia" w:hAnsiTheme="minorEastAsia"/>
          <w:sz w:val="24"/>
          <w:szCs w:val="22"/>
        </w:rPr>
        <w:t>人认为需要再次进入现场考察，</w:t>
      </w:r>
      <w:r w:rsidRPr="00B623FE">
        <w:rPr>
          <w:rFonts w:asciiTheme="minorEastAsia" w:eastAsiaTheme="minorEastAsia" w:hAnsiTheme="minorEastAsia" w:hint="eastAsia"/>
          <w:sz w:val="24"/>
          <w:szCs w:val="22"/>
        </w:rPr>
        <w:t>招标人</w:t>
      </w:r>
      <w:r w:rsidRPr="00B623FE">
        <w:rPr>
          <w:rFonts w:asciiTheme="minorEastAsia" w:eastAsiaTheme="minorEastAsia" w:hAnsiTheme="minorEastAsia"/>
          <w:sz w:val="24"/>
          <w:szCs w:val="22"/>
        </w:rPr>
        <w:t>将予以支持，费用</w:t>
      </w:r>
      <w:r w:rsidRPr="00B623FE">
        <w:rPr>
          <w:rFonts w:asciiTheme="minorEastAsia" w:eastAsiaTheme="minorEastAsia" w:hAnsiTheme="minorEastAsia" w:hint="eastAsia"/>
          <w:sz w:val="24"/>
          <w:szCs w:val="22"/>
        </w:rPr>
        <w:t>和安全问题均</w:t>
      </w:r>
      <w:r w:rsidRPr="00B623FE">
        <w:rPr>
          <w:rFonts w:asciiTheme="minorEastAsia" w:eastAsiaTheme="minorEastAsia" w:hAnsiTheme="minorEastAsia"/>
          <w:sz w:val="24"/>
          <w:szCs w:val="22"/>
        </w:rPr>
        <w:t>由</w:t>
      </w:r>
      <w:r w:rsidRPr="00B623FE">
        <w:rPr>
          <w:rFonts w:asciiTheme="minorEastAsia" w:eastAsiaTheme="minorEastAsia" w:hAnsiTheme="minorEastAsia" w:hint="eastAsia"/>
          <w:sz w:val="24"/>
          <w:szCs w:val="22"/>
        </w:rPr>
        <w:t>投标</w:t>
      </w:r>
      <w:r w:rsidRPr="00B623FE">
        <w:rPr>
          <w:rFonts w:asciiTheme="minorEastAsia" w:eastAsiaTheme="minorEastAsia" w:hAnsiTheme="minorEastAsia"/>
          <w:sz w:val="24"/>
          <w:szCs w:val="22"/>
        </w:rPr>
        <w:t>人自</w:t>
      </w:r>
      <w:r w:rsidRPr="00B623FE">
        <w:rPr>
          <w:rFonts w:asciiTheme="minorEastAsia" w:eastAsiaTheme="minorEastAsia" w:hAnsiTheme="minorEastAsia" w:hint="eastAsia"/>
          <w:sz w:val="24"/>
          <w:szCs w:val="22"/>
        </w:rPr>
        <w:t>行</w:t>
      </w:r>
      <w:r w:rsidRPr="00B623FE">
        <w:rPr>
          <w:rFonts w:hAnsi="宋体" w:hint="eastAsia"/>
          <w:sz w:val="24"/>
          <w:szCs w:val="22"/>
        </w:rPr>
        <w:t>负责</w:t>
      </w:r>
      <w:r w:rsidRPr="00B623FE">
        <w:rPr>
          <w:rFonts w:hAnsi="宋体"/>
          <w:sz w:val="24"/>
          <w:szCs w:val="22"/>
        </w:rPr>
        <w:t>。</w:t>
      </w:r>
    </w:p>
    <w:p w:rsidR="0092092B" w:rsidRPr="00B623FE" w:rsidRDefault="0092092B" w:rsidP="0092092B">
      <w:pPr>
        <w:tabs>
          <w:tab w:val="left" w:pos="1080"/>
        </w:tabs>
        <w:spacing w:line="336" w:lineRule="auto"/>
        <w:ind w:left="240" w:hanging="240"/>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9、招标文件的答疑</w:t>
      </w:r>
    </w:p>
    <w:p w:rsidR="0092092B" w:rsidRPr="00B623FE" w:rsidRDefault="0092092B" w:rsidP="0092092B">
      <w:pPr>
        <w:tabs>
          <w:tab w:val="left" w:pos="1080"/>
        </w:tabs>
        <w:spacing w:line="336" w:lineRule="auto"/>
        <w:ind w:firstLine="142"/>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1）投标人若对招标文件有任何疑问，应在获得招标文件1日内以书面形式向招标人提出答疑要求。</w:t>
      </w:r>
    </w:p>
    <w:p w:rsidR="0092092B" w:rsidRPr="00B623FE" w:rsidRDefault="0092092B" w:rsidP="0092092B">
      <w:pPr>
        <w:tabs>
          <w:tab w:val="left" w:pos="1080"/>
        </w:tabs>
        <w:spacing w:line="336" w:lineRule="auto"/>
        <w:ind w:firstLine="142"/>
        <w:rPr>
          <w:rFonts w:asciiTheme="minorEastAsia" w:eastAsiaTheme="minorEastAsia" w:hAnsiTheme="minorEastAsia"/>
          <w:sz w:val="24"/>
          <w:szCs w:val="22"/>
        </w:rPr>
      </w:pPr>
      <w:r w:rsidRPr="00B623FE">
        <w:rPr>
          <w:rFonts w:asciiTheme="minorEastAsia" w:eastAsiaTheme="minorEastAsia" w:hAnsiTheme="minorEastAsia"/>
          <w:sz w:val="24"/>
          <w:szCs w:val="22"/>
        </w:rPr>
        <w:t>2</w:t>
      </w:r>
      <w:r w:rsidRPr="00B623FE">
        <w:rPr>
          <w:rFonts w:asciiTheme="minorEastAsia" w:eastAsiaTheme="minorEastAsia" w:hAnsiTheme="minorEastAsia" w:hint="eastAsia"/>
          <w:sz w:val="24"/>
          <w:szCs w:val="22"/>
        </w:rPr>
        <w:t>）无论是招标人根据需要主动对招标文件进行必要的澄清，或是根据投标人的要求对招标文件做出答疑，招标人都将于投标截止时间1日前以书面形式予以答疑，同时将书面答疑文件向所有</w:t>
      </w:r>
      <w:r w:rsidRPr="00B623FE">
        <w:rPr>
          <w:rFonts w:asciiTheme="minorEastAsia" w:eastAsiaTheme="minorEastAsia" w:hAnsiTheme="minorEastAsia"/>
          <w:sz w:val="24"/>
          <w:szCs w:val="22"/>
        </w:rPr>
        <w:t>已</w:t>
      </w:r>
      <w:r w:rsidRPr="00B623FE">
        <w:rPr>
          <w:rFonts w:asciiTheme="minorEastAsia" w:eastAsiaTheme="minorEastAsia" w:hAnsiTheme="minorEastAsia" w:hint="eastAsia"/>
          <w:sz w:val="24"/>
          <w:szCs w:val="22"/>
        </w:rPr>
        <w:t>投标人发送。投标人在收到该答疑文件后应于1日内，以书面形式(含邮件方式)给予确认，该答疑作为招标文件的组成部分，具有约束作用。</w:t>
      </w:r>
    </w:p>
    <w:p w:rsidR="0092092B" w:rsidRPr="00B623FE" w:rsidRDefault="0092092B" w:rsidP="0092092B">
      <w:pPr>
        <w:tabs>
          <w:tab w:val="left" w:pos="1080"/>
        </w:tabs>
        <w:spacing w:line="336" w:lineRule="auto"/>
        <w:ind w:left="240" w:hanging="240"/>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10、招标文件的修改</w:t>
      </w:r>
    </w:p>
    <w:p w:rsidR="0092092B" w:rsidRPr="00B623FE" w:rsidRDefault="0092092B" w:rsidP="0092092B">
      <w:pPr>
        <w:tabs>
          <w:tab w:val="left" w:pos="1080"/>
        </w:tabs>
        <w:spacing w:line="336" w:lineRule="auto"/>
        <w:ind w:firstLine="142"/>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1）招标文件发出后，在提交投标文件截止时间1日前，招标人可对招标文件进行必要的澄清或修改。</w:t>
      </w:r>
    </w:p>
    <w:p w:rsidR="0092092B" w:rsidRPr="00B623FE" w:rsidRDefault="0092092B" w:rsidP="0092092B">
      <w:pPr>
        <w:tabs>
          <w:tab w:val="left" w:pos="1080"/>
        </w:tabs>
        <w:spacing w:line="336" w:lineRule="auto"/>
        <w:ind w:firstLine="142"/>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2）招标文件的修改将以书面形式发送给所有投标人，投标人应于收到该修改文件后1日内以书面形式给予确认。招标文件的修改内容作为招标文件的组成部分，具有约束作用。</w:t>
      </w:r>
    </w:p>
    <w:p w:rsidR="0092092B" w:rsidRPr="00B623FE" w:rsidRDefault="0092092B" w:rsidP="0092092B">
      <w:pPr>
        <w:tabs>
          <w:tab w:val="left" w:pos="1080"/>
        </w:tabs>
        <w:spacing w:line="336" w:lineRule="auto"/>
        <w:ind w:firstLine="142"/>
        <w:rPr>
          <w:rFonts w:asciiTheme="minorEastAsia" w:eastAsiaTheme="minorEastAsia" w:hAnsiTheme="minorEastAsia"/>
          <w:sz w:val="24"/>
          <w:szCs w:val="22"/>
        </w:rPr>
      </w:pPr>
      <w:r w:rsidRPr="00B623FE">
        <w:rPr>
          <w:rFonts w:asciiTheme="minorEastAsia" w:eastAsiaTheme="minorEastAsia" w:hAnsiTheme="minorEastAsia" w:hint="eastAsia"/>
          <w:sz w:val="24"/>
          <w:szCs w:val="22"/>
        </w:rPr>
        <w:t>3）招标文件的澄清、修改、补充等内容均以书面形式明确的内容为准。当招标文件及其澄清、修改、补充等在同一内容的表述上不一致时，以最后发出的书面文件为准。</w:t>
      </w:r>
    </w:p>
    <w:p w:rsidR="0092092B" w:rsidRPr="00B623FE" w:rsidRDefault="0092092B" w:rsidP="0092092B">
      <w:pPr>
        <w:tabs>
          <w:tab w:val="left" w:pos="1080"/>
        </w:tabs>
        <w:spacing w:line="336" w:lineRule="auto"/>
        <w:ind w:firstLine="142"/>
        <w:rPr>
          <w:rFonts w:asciiTheme="minorEastAsia" w:eastAsiaTheme="minorEastAsia" w:hAnsiTheme="minorEastAsia"/>
          <w:color w:val="000000"/>
          <w:sz w:val="24"/>
          <w:szCs w:val="24"/>
        </w:rPr>
      </w:pPr>
      <w:r w:rsidRPr="00B623FE">
        <w:rPr>
          <w:rFonts w:asciiTheme="minorEastAsia" w:eastAsiaTheme="minorEastAsia" w:hAnsiTheme="minorEastAsia" w:hint="eastAsia"/>
          <w:sz w:val="24"/>
          <w:szCs w:val="22"/>
        </w:rPr>
        <w:t>4）为使投标人在编制投标文件时有充分的时间对招标文件的澄清、修改、补充</w:t>
      </w:r>
      <w:r w:rsidRPr="00B623FE">
        <w:rPr>
          <w:rFonts w:asciiTheme="minorEastAsia" w:eastAsiaTheme="minorEastAsia" w:hAnsiTheme="minorEastAsia" w:hint="eastAsia"/>
          <w:sz w:val="24"/>
          <w:szCs w:val="22"/>
        </w:rPr>
        <w:lastRenderedPageBreak/>
        <w:t>等内容进行研究，招标人将酌情延长提交投标文件的截止时间，具体时间将在招标文件的修改、补充通知中予以明确；投标人的所有权利和义务以及投标人受制约的截止时间，均以延长后新的投标截止时间为准。</w:t>
      </w:r>
    </w:p>
    <w:p w:rsidR="0092092B" w:rsidRPr="00B623FE" w:rsidRDefault="0092092B" w:rsidP="0092092B">
      <w:pPr>
        <w:spacing w:line="336" w:lineRule="auto"/>
        <w:rPr>
          <w:rFonts w:asciiTheme="minorEastAsia" w:eastAsiaTheme="minorEastAsia" w:hAnsiTheme="minorEastAsia"/>
          <w:b/>
          <w:color w:val="000000"/>
          <w:sz w:val="24"/>
        </w:rPr>
      </w:pPr>
      <w:r w:rsidRPr="00B623FE">
        <w:rPr>
          <w:rFonts w:asciiTheme="minorEastAsia" w:eastAsiaTheme="minorEastAsia" w:hAnsiTheme="minorEastAsia" w:hint="eastAsia"/>
          <w:b/>
          <w:color w:val="000000"/>
          <w:sz w:val="24"/>
        </w:rPr>
        <w:t>11、投标书的编制与密封</w:t>
      </w:r>
      <w:bookmarkStart w:id="0" w:name="_GoBack"/>
      <w:bookmarkEnd w:id="0"/>
    </w:p>
    <w:p w:rsidR="0092092B" w:rsidRPr="00B623FE" w:rsidRDefault="0092092B" w:rsidP="0092092B">
      <w:pPr>
        <w:spacing w:line="336" w:lineRule="auto"/>
        <w:ind w:firstLineChars="59" w:firstLine="142"/>
        <w:rPr>
          <w:rFonts w:hAnsi="宋体"/>
          <w:sz w:val="24"/>
        </w:rPr>
      </w:pPr>
      <w:r w:rsidRPr="00B623FE">
        <w:rPr>
          <w:rFonts w:asciiTheme="minorEastAsia" w:eastAsiaTheme="minorEastAsia" w:hAnsiTheme="minorEastAsia" w:hint="eastAsia"/>
          <w:color w:val="000000"/>
          <w:sz w:val="24"/>
        </w:rPr>
        <w:t>1）</w:t>
      </w:r>
      <w:r w:rsidRPr="00B623FE">
        <w:rPr>
          <w:rFonts w:hAnsi="宋体" w:hint="eastAsia"/>
          <w:sz w:val="24"/>
        </w:rPr>
        <w:t>投标文件和与投标有关的所有文件均应使用汉语，除工程规范另有规定外，投标文件使用的度量衡单位，均采用中华人民共和国法定计量单位。</w:t>
      </w:r>
    </w:p>
    <w:p w:rsidR="0092092B" w:rsidRPr="00B623FE" w:rsidRDefault="0092092B" w:rsidP="0092092B">
      <w:pPr>
        <w:spacing w:line="336" w:lineRule="auto"/>
        <w:ind w:firstLineChars="59" w:firstLine="142"/>
        <w:rPr>
          <w:rFonts w:hAnsi="宋体"/>
          <w:sz w:val="24"/>
        </w:rPr>
      </w:pPr>
      <w:r w:rsidRPr="00B623FE">
        <w:rPr>
          <w:rFonts w:hAnsi="宋体" w:hint="eastAsia"/>
          <w:sz w:val="24"/>
        </w:rPr>
        <w:t>2</w:t>
      </w:r>
      <w:r w:rsidRPr="00B623FE">
        <w:rPr>
          <w:rFonts w:hAnsi="宋体" w:hint="eastAsia"/>
          <w:sz w:val="24"/>
        </w:rPr>
        <w:t>）投标文件要求</w:t>
      </w:r>
      <w:r w:rsidRPr="00B623FE">
        <w:rPr>
          <w:rFonts w:hAnsi="宋体" w:hint="eastAsia"/>
          <w:sz w:val="24"/>
        </w:rPr>
        <w:t>A4</w:t>
      </w:r>
      <w:r w:rsidRPr="00B623FE">
        <w:rPr>
          <w:rFonts w:hAnsi="宋体" w:hint="eastAsia"/>
          <w:sz w:val="24"/>
        </w:rPr>
        <w:t>纸幅面打印、装订。</w:t>
      </w:r>
    </w:p>
    <w:p w:rsidR="0092092B" w:rsidRPr="00B623FE" w:rsidRDefault="0092092B" w:rsidP="0092092B">
      <w:pPr>
        <w:pStyle w:val="a3"/>
        <w:numPr>
          <w:ilvl w:val="0"/>
          <w:numId w:val="1"/>
        </w:numPr>
        <w:spacing w:line="336" w:lineRule="auto"/>
        <w:ind w:firstLineChars="0"/>
        <w:rPr>
          <w:rFonts w:asciiTheme="minorEastAsia" w:eastAsiaTheme="minorEastAsia" w:hAnsiTheme="minorEastAsia"/>
          <w:color w:val="000000"/>
          <w:sz w:val="24"/>
          <w:szCs w:val="20"/>
        </w:rPr>
      </w:pPr>
      <w:r w:rsidRPr="00B623FE">
        <w:rPr>
          <w:rFonts w:hAnsi="宋体" w:hint="eastAsia"/>
          <w:b/>
          <w:sz w:val="24"/>
        </w:rPr>
        <w:t>技术（资格审查）文件包括</w:t>
      </w:r>
      <w:r w:rsidRPr="00B623FE">
        <w:rPr>
          <w:rFonts w:hAnsi="宋体" w:hint="eastAsia"/>
          <w:sz w:val="24"/>
        </w:rPr>
        <w:t>：</w:t>
      </w:r>
      <w:r w:rsidRPr="00B623FE">
        <w:rPr>
          <w:rFonts w:asciiTheme="minorEastAsia" w:eastAsiaTheme="minorEastAsia" w:hAnsiTheme="minorEastAsia"/>
          <w:color w:val="000000"/>
          <w:sz w:val="24"/>
          <w:szCs w:val="20"/>
        </w:rPr>
        <w:t xml:space="preserve"> </w:t>
      </w:r>
    </w:p>
    <w:p w:rsidR="0092092B" w:rsidRPr="00B623FE" w:rsidRDefault="0092092B" w:rsidP="0092092B">
      <w:pPr>
        <w:pStyle w:val="a3"/>
        <w:spacing w:line="336" w:lineRule="auto"/>
        <w:ind w:leftChars="167" w:left="493" w:firstLineChars="0" w:hanging="142"/>
        <w:rPr>
          <w:b/>
          <w:color w:val="000000"/>
          <w:sz w:val="24"/>
          <w:szCs w:val="20"/>
        </w:rPr>
      </w:pPr>
      <w:r w:rsidRPr="00B623FE">
        <w:rPr>
          <w:rFonts w:asciiTheme="minorEastAsia" w:eastAsiaTheme="minorEastAsia" w:hAnsiTheme="minorEastAsia" w:hint="eastAsia"/>
          <w:color w:val="000000"/>
          <w:sz w:val="24"/>
          <w:szCs w:val="20"/>
        </w:rPr>
        <w:t>①</w:t>
      </w:r>
      <w:r w:rsidRPr="00B623FE">
        <w:rPr>
          <w:rFonts w:asciiTheme="minorEastAsia" w:eastAsiaTheme="minorEastAsia" w:hAnsiTheme="minorEastAsia" w:hint="eastAsia"/>
          <w:b/>
          <w:color w:val="000000"/>
          <w:sz w:val="24"/>
          <w:szCs w:val="20"/>
        </w:rPr>
        <w:t>投标人综</w:t>
      </w:r>
      <w:r w:rsidRPr="00B623FE">
        <w:rPr>
          <w:rFonts w:hint="eastAsia"/>
          <w:b/>
          <w:color w:val="000000"/>
          <w:sz w:val="24"/>
          <w:szCs w:val="20"/>
        </w:rPr>
        <w:t>合情况</w:t>
      </w:r>
      <w:r w:rsidRPr="00B623FE">
        <w:rPr>
          <w:rFonts w:hint="eastAsia"/>
          <w:color w:val="000000"/>
          <w:sz w:val="24"/>
          <w:szCs w:val="20"/>
        </w:rPr>
        <w:t>，包括企业简介、营业执照、资质证书等复印件加盖公章；</w:t>
      </w:r>
      <w:r w:rsidRPr="00B623FE">
        <w:rPr>
          <w:rFonts w:hint="eastAsia"/>
          <w:b/>
          <w:color w:val="000000"/>
          <w:sz w:val="24"/>
          <w:szCs w:val="20"/>
        </w:rPr>
        <w:t>2019</w:t>
      </w:r>
      <w:r w:rsidRPr="00B623FE">
        <w:rPr>
          <w:rFonts w:hint="eastAsia"/>
          <w:b/>
          <w:color w:val="000000"/>
          <w:sz w:val="24"/>
          <w:szCs w:val="20"/>
        </w:rPr>
        <w:t>年至今承接过与本项目类似或大于本项目的工程业绩，设计合同复印件加盖公章（最多提供</w:t>
      </w:r>
      <w:r w:rsidRPr="00B623FE">
        <w:rPr>
          <w:rFonts w:hint="eastAsia"/>
          <w:b/>
          <w:color w:val="000000"/>
          <w:sz w:val="24"/>
          <w:szCs w:val="20"/>
        </w:rPr>
        <w:t>5</w:t>
      </w:r>
      <w:r w:rsidRPr="00B623FE">
        <w:rPr>
          <w:rFonts w:hint="eastAsia"/>
          <w:b/>
          <w:color w:val="000000"/>
          <w:sz w:val="24"/>
          <w:szCs w:val="20"/>
        </w:rPr>
        <w:t>项）。</w:t>
      </w:r>
    </w:p>
    <w:p w:rsidR="0092092B" w:rsidRPr="00B623FE" w:rsidRDefault="0092092B" w:rsidP="0092092B">
      <w:pPr>
        <w:spacing w:line="336" w:lineRule="auto"/>
        <w:ind w:leftChars="167" w:left="493" w:hanging="142"/>
        <w:rPr>
          <w:rFonts w:asciiTheme="minorEastAsia" w:eastAsiaTheme="minorEastAsia" w:hAnsiTheme="minorEastAsia"/>
          <w:sz w:val="24"/>
          <w:szCs w:val="24"/>
        </w:rPr>
      </w:pPr>
      <w:r w:rsidRPr="00B623FE">
        <w:rPr>
          <w:rFonts w:ascii="宋体" w:hAnsi="宋体" w:hint="eastAsia"/>
          <w:color w:val="000000"/>
          <w:sz w:val="24"/>
          <w:szCs w:val="24"/>
        </w:rPr>
        <w:t>②</w:t>
      </w:r>
      <w:r w:rsidRPr="00B623FE">
        <w:rPr>
          <w:rFonts w:asciiTheme="minorEastAsia" w:eastAsiaTheme="minorEastAsia" w:hAnsiTheme="minorEastAsia" w:hint="eastAsia"/>
          <w:b/>
          <w:sz w:val="24"/>
          <w:szCs w:val="24"/>
        </w:rPr>
        <w:t>本项目的负责人及其团队</w:t>
      </w:r>
      <w:r w:rsidRPr="00B623FE">
        <w:rPr>
          <w:rFonts w:asciiTheme="minorEastAsia" w:eastAsiaTheme="minorEastAsia" w:hAnsiTheme="minorEastAsia" w:hint="eastAsia"/>
          <w:sz w:val="24"/>
          <w:szCs w:val="24"/>
        </w:rPr>
        <w:t>人员名单、</w:t>
      </w:r>
      <w:r w:rsidRPr="00B623FE">
        <w:rPr>
          <w:rFonts w:hint="eastAsia"/>
          <w:color w:val="000000"/>
          <w:sz w:val="24"/>
        </w:rPr>
        <w:t>资质证书，</w:t>
      </w:r>
      <w:r w:rsidRPr="00B623FE">
        <w:rPr>
          <w:rFonts w:asciiTheme="minorEastAsia" w:eastAsiaTheme="minorEastAsia" w:hAnsiTheme="minorEastAsia" w:hint="eastAsia"/>
          <w:sz w:val="24"/>
          <w:szCs w:val="24"/>
        </w:rPr>
        <w:t>获得过</w:t>
      </w:r>
      <w:r w:rsidRPr="00B623FE">
        <w:rPr>
          <w:rFonts w:asciiTheme="minorEastAsia" w:eastAsiaTheme="minorEastAsia" w:hAnsiTheme="minorEastAsia" w:hint="eastAsia"/>
          <w:b/>
          <w:sz w:val="24"/>
          <w:szCs w:val="24"/>
        </w:rPr>
        <w:t>省市区级奖项的证明文件</w:t>
      </w:r>
      <w:r w:rsidRPr="00B623FE">
        <w:rPr>
          <w:rFonts w:hint="eastAsia"/>
          <w:b/>
          <w:color w:val="000000"/>
          <w:sz w:val="24"/>
        </w:rPr>
        <w:t>（最多提供</w:t>
      </w:r>
      <w:r w:rsidRPr="00B623FE">
        <w:rPr>
          <w:rFonts w:hint="eastAsia"/>
          <w:b/>
          <w:color w:val="000000"/>
          <w:sz w:val="24"/>
        </w:rPr>
        <w:t>5</w:t>
      </w:r>
      <w:r w:rsidRPr="00B623FE">
        <w:rPr>
          <w:rFonts w:hint="eastAsia"/>
          <w:b/>
          <w:color w:val="000000"/>
          <w:sz w:val="24"/>
        </w:rPr>
        <w:t>项）</w:t>
      </w:r>
      <w:r w:rsidRPr="00B623FE">
        <w:rPr>
          <w:rFonts w:asciiTheme="minorEastAsia" w:eastAsiaTheme="minorEastAsia" w:hAnsiTheme="minorEastAsia" w:hint="eastAsia"/>
          <w:b/>
          <w:sz w:val="24"/>
          <w:szCs w:val="24"/>
        </w:rPr>
        <w:t>。</w:t>
      </w:r>
    </w:p>
    <w:p w:rsidR="0092092B" w:rsidRPr="00B623FE" w:rsidRDefault="0092092B" w:rsidP="0092092B">
      <w:pPr>
        <w:spacing w:line="336" w:lineRule="auto"/>
        <w:ind w:leftChars="167" w:left="493" w:hanging="142"/>
        <w:rPr>
          <w:color w:val="000000"/>
          <w:sz w:val="24"/>
        </w:rPr>
      </w:pPr>
      <w:r w:rsidRPr="00B623FE">
        <w:rPr>
          <w:rFonts w:ascii="宋体" w:hAnsi="宋体" w:hint="eastAsia"/>
          <w:color w:val="000000"/>
          <w:sz w:val="24"/>
          <w:szCs w:val="24"/>
        </w:rPr>
        <w:t>③</w:t>
      </w:r>
      <w:r w:rsidRPr="00B623FE">
        <w:rPr>
          <w:rFonts w:ascii="宋体" w:hAnsi="宋体" w:hint="eastAsia"/>
          <w:b/>
          <w:color w:val="000000"/>
          <w:sz w:val="24"/>
          <w:szCs w:val="24"/>
        </w:rPr>
        <w:t>投标保证金付款凭证</w:t>
      </w:r>
      <w:r w:rsidRPr="00B623FE">
        <w:rPr>
          <w:rFonts w:hint="eastAsia"/>
          <w:color w:val="000000"/>
          <w:sz w:val="24"/>
        </w:rPr>
        <w:t>复印件加盖公章。</w:t>
      </w:r>
    </w:p>
    <w:p w:rsidR="0092092B" w:rsidRPr="00B623FE" w:rsidRDefault="0092092B" w:rsidP="0092092B">
      <w:pPr>
        <w:pStyle w:val="a5"/>
        <w:numPr>
          <w:ilvl w:val="0"/>
          <w:numId w:val="1"/>
        </w:numPr>
        <w:spacing w:line="336" w:lineRule="auto"/>
        <w:ind w:firstLineChars="0"/>
        <w:rPr>
          <w:color w:val="000000"/>
          <w:sz w:val="24"/>
        </w:rPr>
      </w:pPr>
      <w:r w:rsidRPr="00B623FE">
        <w:rPr>
          <w:rFonts w:hAnsi="宋体" w:hint="eastAsia"/>
          <w:b/>
          <w:sz w:val="24"/>
        </w:rPr>
        <w:t>商务文件包括：</w:t>
      </w:r>
    </w:p>
    <w:p w:rsidR="0092092B" w:rsidRPr="00B623FE" w:rsidRDefault="0092092B" w:rsidP="0092092B">
      <w:pPr>
        <w:pStyle w:val="a5"/>
        <w:spacing w:line="336" w:lineRule="auto"/>
        <w:ind w:left="561" w:firstLineChars="0" w:firstLine="0"/>
        <w:rPr>
          <w:color w:val="000000"/>
          <w:sz w:val="24"/>
        </w:rPr>
      </w:pPr>
      <w:r w:rsidRPr="00B623FE">
        <w:rPr>
          <w:rFonts w:asciiTheme="minorEastAsia" w:eastAsiaTheme="minorEastAsia" w:hAnsiTheme="minorEastAsia" w:hint="eastAsia"/>
          <w:b/>
          <w:color w:val="000000"/>
          <w:sz w:val="24"/>
        </w:rPr>
        <w:t>投标报价书</w:t>
      </w:r>
      <w:r w:rsidRPr="00B623FE">
        <w:rPr>
          <w:rFonts w:asciiTheme="minorEastAsia" w:eastAsiaTheme="minorEastAsia" w:hAnsiTheme="minorEastAsia" w:hint="eastAsia"/>
          <w:color w:val="000000"/>
          <w:sz w:val="24"/>
        </w:rPr>
        <w:t>（见附件1-4）。</w:t>
      </w:r>
      <w:r w:rsidRPr="00B623FE">
        <w:rPr>
          <w:rFonts w:hAnsi="宋体" w:cs="宋体" w:hint="eastAsia"/>
          <w:b/>
          <w:sz w:val="24"/>
          <w:szCs w:val="24"/>
        </w:rPr>
        <w:t>商务文件中各种表格须使用招标人发布的表格，否则按不利于投标人的方案处理</w:t>
      </w:r>
      <w:r w:rsidRPr="00B623FE">
        <w:rPr>
          <w:rFonts w:hAnsi="宋体" w:hint="eastAsia"/>
          <w:b/>
          <w:sz w:val="24"/>
        </w:rPr>
        <w:t>。</w:t>
      </w:r>
    </w:p>
    <w:p w:rsidR="0092092B" w:rsidRPr="00B623FE" w:rsidRDefault="0092092B" w:rsidP="0092092B">
      <w:pPr>
        <w:spacing w:line="336" w:lineRule="auto"/>
        <w:ind w:left="142" w:hanging="1"/>
        <w:rPr>
          <w:rFonts w:ascii="宋体" w:hAnsi="宋体"/>
          <w:color w:val="000000"/>
          <w:sz w:val="24"/>
          <w:szCs w:val="24"/>
        </w:rPr>
      </w:pPr>
      <w:r w:rsidRPr="00B623FE">
        <w:rPr>
          <w:rFonts w:hint="eastAsia"/>
          <w:color w:val="000000"/>
          <w:sz w:val="24"/>
        </w:rPr>
        <w:t>3</w:t>
      </w:r>
      <w:r w:rsidRPr="00B623FE">
        <w:rPr>
          <w:rFonts w:hint="eastAsia"/>
          <w:color w:val="000000"/>
          <w:sz w:val="24"/>
        </w:rPr>
        <w:t>）</w:t>
      </w:r>
      <w:r w:rsidRPr="00B623FE">
        <w:rPr>
          <w:rFonts w:ascii="宋体" w:hAnsi="宋体" w:hint="eastAsia"/>
          <w:color w:val="000000"/>
          <w:sz w:val="24"/>
          <w:szCs w:val="24"/>
        </w:rPr>
        <w:t>投标书的份数：技术和商务投标书各一式二份，正本副本各一份，并附电子版（光盘或U盘，放于商务文件中），纸质的装订成册并标注正、副本，以正本为准，技术和商务投标书分别密封后送达。</w:t>
      </w:r>
    </w:p>
    <w:p w:rsidR="0092092B" w:rsidRPr="00B623FE" w:rsidRDefault="0092092B" w:rsidP="0092092B">
      <w:pPr>
        <w:spacing w:line="336" w:lineRule="auto"/>
        <w:ind w:left="142" w:hanging="1"/>
        <w:rPr>
          <w:rFonts w:ascii="宋体" w:hAnsi="宋体"/>
          <w:color w:val="000000"/>
          <w:sz w:val="24"/>
          <w:szCs w:val="24"/>
        </w:rPr>
      </w:pPr>
      <w:r w:rsidRPr="00B623FE">
        <w:rPr>
          <w:rFonts w:ascii="宋体" w:hAnsi="宋体" w:hint="eastAsia"/>
          <w:color w:val="000000"/>
          <w:sz w:val="24"/>
          <w:szCs w:val="24"/>
        </w:rPr>
        <w:t>4）</w:t>
      </w:r>
      <w:r w:rsidRPr="00B623FE">
        <w:rPr>
          <w:rFonts w:hAnsi="宋体" w:cs="宋体" w:hint="eastAsia"/>
          <w:b/>
          <w:sz w:val="24"/>
          <w:szCs w:val="24"/>
        </w:rPr>
        <w:t>投标人提交的投标文件应当使用招标文件所提供的投标文件格式并按要求签章、签字。因未按招标人规定格式提交投标文件导致不利于投标人的评审结果，其责任由投标人承担</w:t>
      </w:r>
      <w:r w:rsidRPr="00B623FE">
        <w:rPr>
          <w:rFonts w:hAnsi="宋体" w:hint="eastAsia"/>
          <w:b/>
          <w:sz w:val="24"/>
        </w:rPr>
        <w:t>。</w:t>
      </w:r>
    </w:p>
    <w:p w:rsidR="0092092B" w:rsidRPr="00B623FE" w:rsidRDefault="0092092B" w:rsidP="0092092B">
      <w:pPr>
        <w:spacing w:line="336" w:lineRule="auto"/>
        <w:rPr>
          <w:rFonts w:ascii="宋体" w:hAnsi="宋体"/>
          <w:color w:val="000000"/>
          <w:sz w:val="24"/>
          <w:szCs w:val="24"/>
        </w:rPr>
      </w:pPr>
      <w:r w:rsidRPr="00B623FE">
        <w:rPr>
          <w:rFonts w:ascii="宋体" w:hAnsi="宋体" w:hint="eastAsia"/>
          <w:color w:val="000000"/>
          <w:sz w:val="24"/>
          <w:szCs w:val="24"/>
        </w:rPr>
        <w:t>12、投标效力</w:t>
      </w:r>
    </w:p>
    <w:p w:rsidR="0092092B" w:rsidRPr="00B623FE" w:rsidRDefault="0092092B" w:rsidP="0092092B">
      <w:pPr>
        <w:spacing w:line="336" w:lineRule="auto"/>
        <w:ind w:leftChars="135" w:left="283" w:firstLineChars="81" w:firstLine="194"/>
        <w:outlineLvl w:val="0"/>
        <w:rPr>
          <w:b/>
          <w:color w:val="000000"/>
          <w:sz w:val="32"/>
          <w:szCs w:val="32"/>
        </w:rPr>
      </w:pPr>
      <w:r w:rsidRPr="00B623FE">
        <w:rPr>
          <w:rFonts w:ascii="宋体" w:hAnsi="宋体" w:hint="eastAsia"/>
          <w:color w:val="000000"/>
          <w:sz w:val="24"/>
          <w:szCs w:val="24"/>
        </w:rPr>
        <w:t>各投标人在投标过程中必须认真遵守国家、省、市和县有关法律、法规和规章，严格遵守送交投标文件、开标会议等时间，否则后果自负。</w:t>
      </w:r>
      <w:r w:rsidRPr="00B623FE">
        <w:rPr>
          <w:rFonts w:ascii="宋体" w:hAnsi="宋体" w:hint="eastAsia"/>
          <w:b/>
          <w:color w:val="000000"/>
          <w:sz w:val="24"/>
          <w:szCs w:val="24"/>
        </w:rPr>
        <w:t>投标书自提交之日起30日内有效，</w:t>
      </w:r>
      <w:r w:rsidRPr="00B623FE">
        <w:rPr>
          <w:rFonts w:ascii="宋体" w:hAnsi="宋体" w:hint="eastAsia"/>
          <w:color w:val="000000"/>
          <w:sz w:val="24"/>
          <w:szCs w:val="24"/>
        </w:rPr>
        <w:t>中标签约者，有效期随合同；未中标者，自动失效。</w:t>
      </w:r>
    </w:p>
    <w:p w:rsidR="0092092B" w:rsidRPr="00B623FE" w:rsidRDefault="0092092B" w:rsidP="0092092B">
      <w:pPr>
        <w:spacing w:line="336" w:lineRule="auto"/>
        <w:rPr>
          <w:rFonts w:ascii="宋体" w:hAnsi="宋体"/>
          <w:color w:val="000000"/>
          <w:sz w:val="24"/>
          <w:szCs w:val="24"/>
        </w:rPr>
      </w:pPr>
      <w:r w:rsidRPr="00B623FE">
        <w:rPr>
          <w:rFonts w:ascii="宋体" w:hAnsi="宋体" w:hint="eastAsia"/>
          <w:color w:val="000000"/>
          <w:sz w:val="24"/>
          <w:szCs w:val="24"/>
        </w:rPr>
        <w:t>13、开标</w:t>
      </w:r>
    </w:p>
    <w:p w:rsidR="0092092B" w:rsidRPr="00B623FE" w:rsidRDefault="0092092B" w:rsidP="0092092B">
      <w:pPr>
        <w:spacing w:line="336" w:lineRule="auto"/>
        <w:ind w:left="1" w:firstLineChars="59" w:firstLine="142"/>
        <w:rPr>
          <w:rFonts w:ascii="宋体" w:hAnsi="宋体"/>
          <w:color w:val="000000"/>
          <w:sz w:val="24"/>
          <w:szCs w:val="24"/>
        </w:rPr>
      </w:pPr>
      <w:r w:rsidRPr="00B623FE">
        <w:rPr>
          <w:rFonts w:ascii="宋体" w:hAnsi="宋体" w:hint="eastAsia"/>
          <w:color w:val="000000"/>
          <w:sz w:val="24"/>
          <w:szCs w:val="24"/>
        </w:rPr>
        <w:t>1）投标截止时间：2022年7月2</w:t>
      </w:r>
      <w:r w:rsidR="003B5209">
        <w:rPr>
          <w:rFonts w:ascii="宋体" w:hAnsi="宋体" w:hint="eastAsia"/>
          <w:color w:val="000000"/>
          <w:sz w:val="24"/>
          <w:szCs w:val="24"/>
        </w:rPr>
        <w:t>8</w:t>
      </w:r>
      <w:r w:rsidRPr="00B623FE">
        <w:rPr>
          <w:rFonts w:ascii="宋体" w:hAnsi="宋体" w:hint="eastAsia"/>
          <w:color w:val="000000"/>
          <w:sz w:val="24"/>
          <w:szCs w:val="24"/>
        </w:rPr>
        <w:t>日上午11:30，标书密封送达，地点：加西贝拉压缩机有限公司711办公室（嘉兴市南湖区亚中路588号）。</w:t>
      </w:r>
    </w:p>
    <w:p w:rsidR="0092092B" w:rsidRPr="00B623FE" w:rsidRDefault="0092092B" w:rsidP="0092092B">
      <w:pPr>
        <w:spacing w:line="336" w:lineRule="auto"/>
        <w:ind w:left="1" w:firstLineChars="59" w:firstLine="142"/>
        <w:rPr>
          <w:rFonts w:ascii="宋体" w:hAnsi="宋体"/>
          <w:color w:val="000000"/>
          <w:sz w:val="24"/>
          <w:szCs w:val="24"/>
        </w:rPr>
      </w:pPr>
      <w:r w:rsidRPr="00B623FE">
        <w:rPr>
          <w:rFonts w:ascii="宋体" w:hAnsi="宋体" w:hint="eastAsia"/>
          <w:color w:val="000000"/>
          <w:sz w:val="24"/>
          <w:szCs w:val="24"/>
        </w:rPr>
        <w:t>2）开标时间：由招标人自行安排，不邀请各投标单位参加。</w:t>
      </w:r>
    </w:p>
    <w:p w:rsidR="0092092B" w:rsidRPr="00B623FE" w:rsidRDefault="0092092B" w:rsidP="0092092B">
      <w:pPr>
        <w:spacing w:line="336" w:lineRule="auto"/>
        <w:rPr>
          <w:rFonts w:ascii="宋体" w:hAnsi="宋体"/>
          <w:color w:val="000000"/>
          <w:sz w:val="24"/>
          <w:szCs w:val="24"/>
        </w:rPr>
      </w:pPr>
      <w:r w:rsidRPr="00B623FE">
        <w:rPr>
          <w:rFonts w:ascii="宋体" w:hAnsi="宋体" w:hint="eastAsia"/>
          <w:color w:val="000000"/>
          <w:sz w:val="24"/>
          <w:szCs w:val="24"/>
        </w:rPr>
        <w:t>14、评标、定标</w:t>
      </w:r>
    </w:p>
    <w:p w:rsidR="0092092B" w:rsidRPr="00B623FE" w:rsidRDefault="0092092B" w:rsidP="0092092B">
      <w:pPr>
        <w:spacing w:line="336" w:lineRule="auto"/>
        <w:ind w:leftChars="68" w:left="285" w:hangingChars="59" w:hanging="142"/>
        <w:rPr>
          <w:rFonts w:ascii="宋体" w:hAnsi="宋体"/>
          <w:color w:val="000000"/>
          <w:sz w:val="24"/>
          <w:szCs w:val="24"/>
        </w:rPr>
      </w:pPr>
      <w:r w:rsidRPr="00B623FE">
        <w:rPr>
          <w:rFonts w:ascii="宋体" w:hAnsi="宋体" w:hint="eastAsia"/>
          <w:color w:val="000000"/>
          <w:sz w:val="24"/>
          <w:szCs w:val="24"/>
        </w:rPr>
        <w:lastRenderedPageBreak/>
        <w:t>1）评标原则：平等竞争，公平合理。</w:t>
      </w:r>
    </w:p>
    <w:p w:rsidR="0092092B" w:rsidRPr="00B623FE" w:rsidRDefault="0092092B" w:rsidP="0092092B">
      <w:pPr>
        <w:spacing w:line="336" w:lineRule="auto"/>
        <w:ind w:left="1" w:firstLineChars="58" w:firstLine="139"/>
        <w:rPr>
          <w:rFonts w:ascii="宋体" w:hAnsi="宋体"/>
          <w:color w:val="000000"/>
          <w:sz w:val="24"/>
          <w:szCs w:val="24"/>
        </w:rPr>
      </w:pPr>
      <w:r w:rsidRPr="00B623FE">
        <w:rPr>
          <w:rFonts w:ascii="宋体" w:hAnsi="宋体" w:hint="eastAsia"/>
          <w:color w:val="000000"/>
          <w:sz w:val="24"/>
          <w:szCs w:val="24"/>
        </w:rPr>
        <w:t>2) 定标原则：根据各投标方工作业绩、能力、管理水平、资质信誉，对本设计任务的适应性和组织准备以及设计费报价等多方面因素进行综合分析，合理低价中标。</w:t>
      </w:r>
    </w:p>
    <w:p w:rsidR="0092092B" w:rsidRPr="00B623FE" w:rsidRDefault="0092092B" w:rsidP="0092092B">
      <w:pPr>
        <w:spacing w:line="336" w:lineRule="auto"/>
        <w:ind w:leftChars="68" w:left="285" w:hangingChars="59" w:hanging="142"/>
        <w:rPr>
          <w:rFonts w:ascii="宋体" w:hAnsi="宋体"/>
          <w:color w:val="000000"/>
          <w:sz w:val="24"/>
          <w:szCs w:val="24"/>
        </w:rPr>
      </w:pPr>
      <w:r w:rsidRPr="00B623FE">
        <w:rPr>
          <w:rFonts w:ascii="宋体" w:hAnsi="宋体" w:hint="eastAsia"/>
          <w:color w:val="000000"/>
          <w:sz w:val="24"/>
          <w:szCs w:val="24"/>
        </w:rPr>
        <w:t>3)有下列情况之一的投标无效：</w:t>
      </w:r>
    </w:p>
    <w:p w:rsidR="0092092B" w:rsidRPr="00B623FE" w:rsidRDefault="0092092B" w:rsidP="0092092B">
      <w:pPr>
        <w:spacing w:line="336" w:lineRule="auto"/>
        <w:ind w:leftChars="135" w:left="284" w:hanging="1"/>
        <w:rPr>
          <w:rFonts w:ascii="宋体" w:hAnsi="宋体"/>
          <w:color w:val="000000"/>
          <w:sz w:val="24"/>
          <w:szCs w:val="24"/>
        </w:rPr>
      </w:pPr>
      <w:r w:rsidRPr="00B623FE">
        <w:rPr>
          <w:rFonts w:ascii="宋体" w:hAnsi="宋体" w:hint="eastAsia"/>
          <w:color w:val="000000"/>
          <w:sz w:val="24"/>
          <w:szCs w:val="24"/>
        </w:rPr>
        <w:t>①投标文件未按期送达和递交。</w:t>
      </w:r>
    </w:p>
    <w:p w:rsidR="0092092B" w:rsidRPr="00B623FE" w:rsidRDefault="0092092B" w:rsidP="0092092B">
      <w:pPr>
        <w:spacing w:line="336" w:lineRule="auto"/>
        <w:ind w:leftChars="135" w:left="284" w:hanging="1"/>
        <w:rPr>
          <w:rFonts w:ascii="宋体" w:hAnsi="宋体"/>
          <w:color w:val="000000"/>
          <w:sz w:val="24"/>
          <w:szCs w:val="24"/>
        </w:rPr>
      </w:pPr>
      <w:r w:rsidRPr="00B623FE">
        <w:rPr>
          <w:rFonts w:ascii="宋体" w:hAnsi="宋体" w:hint="eastAsia"/>
          <w:color w:val="000000"/>
          <w:sz w:val="24"/>
          <w:szCs w:val="24"/>
        </w:rPr>
        <w:t>②投标文件未按规定密封的。</w:t>
      </w:r>
    </w:p>
    <w:p w:rsidR="0092092B" w:rsidRPr="00B623FE" w:rsidRDefault="0092092B" w:rsidP="0092092B">
      <w:pPr>
        <w:spacing w:line="336" w:lineRule="auto"/>
        <w:ind w:leftChars="57" w:left="283" w:hangingChars="68" w:hanging="163"/>
        <w:rPr>
          <w:rFonts w:ascii="宋体" w:hAnsi="宋体"/>
          <w:color w:val="000000"/>
          <w:sz w:val="24"/>
          <w:szCs w:val="24"/>
        </w:rPr>
      </w:pPr>
      <w:r w:rsidRPr="00B623FE">
        <w:rPr>
          <w:rFonts w:ascii="宋体" w:hAnsi="宋体" w:hint="eastAsia"/>
          <w:color w:val="000000"/>
          <w:sz w:val="24"/>
          <w:szCs w:val="24"/>
        </w:rPr>
        <w:t>4)合同签订前，招标人有权与中标预选人进一步就设计内容、设计周期和设计费用进行协商。</w:t>
      </w:r>
    </w:p>
    <w:p w:rsidR="0092092B" w:rsidRPr="00B623FE" w:rsidRDefault="0092092B" w:rsidP="0092092B">
      <w:pPr>
        <w:spacing w:line="336" w:lineRule="auto"/>
        <w:rPr>
          <w:rFonts w:ascii="宋体" w:hAnsi="宋体"/>
          <w:color w:val="000000"/>
          <w:sz w:val="24"/>
          <w:szCs w:val="24"/>
        </w:rPr>
      </w:pPr>
      <w:r w:rsidRPr="00B623FE">
        <w:rPr>
          <w:rFonts w:ascii="宋体" w:hAnsi="宋体" w:hint="eastAsia"/>
          <w:color w:val="000000"/>
          <w:sz w:val="24"/>
          <w:szCs w:val="24"/>
        </w:rPr>
        <w:t>15、</w:t>
      </w:r>
      <w:r w:rsidRPr="003B5209">
        <w:rPr>
          <w:rFonts w:ascii="宋体" w:hAnsi="宋体" w:hint="eastAsia"/>
          <w:b/>
          <w:color w:val="000000"/>
          <w:sz w:val="24"/>
          <w:szCs w:val="24"/>
        </w:rPr>
        <w:t>招标文件获取</w:t>
      </w:r>
    </w:p>
    <w:p w:rsidR="0092092B" w:rsidRPr="003B5209" w:rsidRDefault="0092092B" w:rsidP="003B5209">
      <w:pPr>
        <w:spacing w:line="336" w:lineRule="auto"/>
        <w:ind w:firstLineChars="177" w:firstLine="426"/>
        <w:rPr>
          <w:rFonts w:ascii="宋体" w:hAnsi="宋体"/>
          <w:b/>
          <w:color w:val="000000"/>
          <w:sz w:val="24"/>
          <w:szCs w:val="24"/>
        </w:rPr>
      </w:pPr>
      <w:r w:rsidRPr="003B5209">
        <w:rPr>
          <w:rFonts w:ascii="宋体" w:hAnsi="宋体" w:hint="eastAsia"/>
          <w:b/>
          <w:color w:val="000000"/>
          <w:sz w:val="24"/>
          <w:szCs w:val="24"/>
        </w:rPr>
        <w:t>意向投标人</w:t>
      </w:r>
      <w:r w:rsidR="003B5209" w:rsidRPr="003B5209">
        <w:rPr>
          <w:rFonts w:ascii="宋体" w:hAnsi="宋体" w:hint="eastAsia"/>
          <w:b/>
          <w:color w:val="000000"/>
          <w:sz w:val="24"/>
          <w:szCs w:val="24"/>
        </w:rPr>
        <w:t>在7月22日前将</w:t>
      </w:r>
      <w:r w:rsidRPr="003B5209">
        <w:rPr>
          <w:rFonts w:ascii="宋体" w:hAnsi="宋体" w:hint="eastAsia"/>
          <w:b/>
          <w:color w:val="000000"/>
          <w:sz w:val="24"/>
          <w:szCs w:val="24"/>
        </w:rPr>
        <w:t>营业执照和资质文件</w:t>
      </w:r>
      <w:r w:rsidR="003B5209">
        <w:rPr>
          <w:rFonts w:ascii="宋体" w:hAnsi="宋体" w:hint="eastAsia"/>
          <w:b/>
          <w:color w:val="000000"/>
          <w:sz w:val="24"/>
          <w:szCs w:val="24"/>
        </w:rPr>
        <w:t>的</w:t>
      </w:r>
      <w:r w:rsidRPr="003B5209">
        <w:rPr>
          <w:rFonts w:ascii="宋体" w:hAnsi="宋体" w:hint="eastAsia"/>
          <w:b/>
          <w:color w:val="000000"/>
          <w:sz w:val="24"/>
          <w:szCs w:val="24"/>
        </w:rPr>
        <w:t>复印件</w:t>
      </w:r>
      <w:r w:rsidR="003B5209" w:rsidRPr="003B5209">
        <w:rPr>
          <w:rFonts w:ascii="宋体" w:hAnsi="宋体" w:hint="eastAsia"/>
          <w:b/>
          <w:color w:val="000000"/>
          <w:sz w:val="24"/>
          <w:szCs w:val="24"/>
        </w:rPr>
        <w:t>提交给</w:t>
      </w:r>
      <w:r w:rsidRPr="003B5209">
        <w:rPr>
          <w:rFonts w:ascii="宋体" w:hAnsi="宋体" w:hint="eastAsia"/>
          <w:b/>
          <w:color w:val="000000"/>
          <w:sz w:val="24"/>
          <w:szCs w:val="24"/>
        </w:rPr>
        <w:t>招标单位</w:t>
      </w:r>
      <w:r w:rsidR="003B5209" w:rsidRPr="003B5209">
        <w:rPr>
          <w:rFonts w:ascii="宋体" w:hAnsi="宋体" w:hint="eastAsia"/>
          <w:b/>
          <w:color w:val="000000"/>
          <w:sz w:val="24"/>
          <w:szCs w:val="24"/>
        </w:rPr>
        <w:t>，经</w:t>
      </w:r>
      <w:r w:rsidRPr="003B5209">
        <w:rPr>
          <w:rFonts w:ascii="宋体" w:hAnsi="宋体" w:hint="eastAsia"/>
          <w:b/>
          <w:color w:val="000000"/>
          <w:sz w:val="24"/>
          <w:szCs w:val="24"/>
        </w:rPr>
        <w:t>确认</w:t>
      </w:r>
      <w:r w:rsidR="003B5209" w:rsidRPr="003B5209">
        <w:rPr>
          <w:rFonts w:ascii="宋体" w:hAnsi="宋体" w:hint="eastAsia"/>
          <w:b/>
          <w:color w:val="000000"/>
          <w:sz w:val="24"/>
          <w:szCs w:val="24"/>
        </w:rPr>
        <w:t>后</w:t>
      </w:r>
      <w:r w:rsidRPr="003B5209">
        <w:rPr>
          <w:rFonts w:asciiTheme="minorEastAsia" w:eastAsiaTheme="minorEastAsia" w:hAnsiTheme="minorEastAsia" w:hint="eastAsia"/>
          <w:b/>
          <w:color w:val="000000"/>
          <w:kern w:val="0"/>
          <w:sz w:val="24"/>
        </w:rPr>
        <w:t>领取招标文件。</w:t>
      </w:r>
    </w:p>
    <w:p w:rsidR="001E4B7F" w:rsidRPr="0092092B" w:rsidRDefault="0092092B" w:rsidP="0092092B">
      <w:pPr>
        <w:spacing w:line="336" w:lineRule="auto"/>
      </w:pPr>
      <w:r w:rsidRPr="00B623FE">
        <w:rPr>
          <w:rFonts w:ascii="宋体" w:hAnsi="宋体" w:hint="eastAsia"/>
          <w:color w:val="000000"/>
          <w:sz w:val="24"/>
          <w:szCs w:val="24"/>
        </w:rPr>
        <w:t>16、联系</w:t>
      </w:r>
      <w:r w:rsidRPr="00B623FE">
        <w:rPr>
          <w:rFonts w:ascii="宋体" w:hAnsi="宋体" w:hint="eastAsia"/>
          <w:sz w:val="24"/>
        </w:rPr>
        <w:t>人：冯伦15857332656，邮箱：fenglun@jiaxipera.com。</w:t>
      </w:r>
    </w:p>
    <w:sectPr w:rsidR="001E4B7F" w:rsidRPr="0092092B" w:rsidSect="001E4B7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42A8" w:rsidRDefault="001C42A8" w:rsidP="001847D5">
      <w:r>
        <w:separator/>
      </w:r>
    </w:p>
  </w:endnote>
  <w:endnote w:type="continuationSeparator" w:id="1">
    <w:p w:rsidR="001C42A8" w:rsidRDefault="001C42A8" w:rsidP="001847D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7D5" w:rsidRDefault="001847D5">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845243"/>
      <w:docPartObj>
        <w:docPartGallery w:val="Page Numbers (Bottom of Page)"/>
        <w:docPartUnique/>
      </w:docPartObj>
    </w:sdtPr>
    <w:sdtContent>
      <w:sdt>
        <w:sdtPr>
          <w:id w:val="171357217"/>
          <w:docPartObj>
            <w:docPartGallery w:val="Page Numbers (Top of Page)"/>
            <w:docPartUnique/>
          </w:docPartObj>
        </w:sdtPr>
        <w:sdtContent>
          <w:p w:rsidR="001847D5" w:rsidRDefault="001847D5">
            <w:pPr>
              <w:pStyle w:val="a7"/>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4</w:t>
            </w:r>
            <w:r>
              <w:rPr>
                <w:b/>
                <w:sz w:val="24"/>
                <w:szCs w:val="24"/>
              </w:rPr>
              <w:fldChar w:fldCharType="end"/>
            </w:r>
          </w:p>
        </w:sdtContent>
      </w:sdt>
    </w:sdtContent>
  </w:sdt>
  <w:p w:rsidR="001847D5" w:rsidRDefault="001847D5">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7D5" w:rsidRDefault="001847D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42A8" w:rsidRDefault="001C42A8" w:rsidP="001847D5">
      <w:r>
        <w:separator/>
      </w:r>
    </w:p>
  </w:footnote>
  <w:footnote w:type="continuationSeparator" w:id="1">
    <w:p w:rsidR="001C42A8" w:rsidRDefault="001C42A8" w:rsidP="001847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7D5" w:rsidRDefault="001847D5">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7D5" w:rsidRDefault="001847D5">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7D5" w:rsidRDefault="001847D5">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B466F"/>
    <w:multiLevelType w:val="hybridMultilevel"/>
    <w:tmpl w:val="34D642CA"/>
    <w:lvl w:ilvl="0" w:tplc="0409000D">
      <w:start w:val="1"/>
      <w:numFmt w:val="bullet"/>
      <w:lvlText w:val=""/>
      <w:lvlJc w:val="left"/>
      <w:pPr>
        <w:ind w:left="561" w:hanging="420"/>
      </w:pPr>
      <w:rPr>
        <w:rFonts w:ascii="Wingdings" w:hAnsi="Wingdings" w:hint="default"/>
      </w:rPr>
    </w:lvl>
    <w:lvl w:ilvl="1" w:tplc="04090003" w:tentative="1">
      <w:start w:val="1"/>
      <w:numFmt w:val="bullet"/>
      <w:lvlText w:val=""/>
      <w:lvlJc w:val="left"/>
      <w:pPr>
        <w:ind w:left="981" w:hanging="420"/>
      </w:pPr>
      <w:rPr>
        <w:rFonts w:ascii="Wingdings" w:hAnsi="Wingdings" w:hint="default"/>
      </w:rPr>
    </w:lvl>
    <w:lvl w:ilvl="2" w:tplc="04090005"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3" w:tentative="1">
      <w:start w:val="1"/>
      <w:numFmt w:val="bullet"/>
      <w:lvlText w:val=""/>
      <w:lvlJc w:val="left"/>
      <w:pPr>
        <w:ind w:left="2241" w:hanging="420"/>
      </w:pPr>
      <w:rPr>
        <w:rFonts w:ascii="Wingdings" w:hAnsi="Wingdings" w:hint="default"/>
      </w:rPr>
    </w:lvl>
    <w:lvl w:ilvl="5" w:tplc="04090005"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3" w:tentative="1">
      <w:start w:val="1"/>
      <w:numFmt w:val="bullet"/>
      <w:lvlText w:val=""/>
      <w:lvlJc w:val="left"/>
      <w:pPr>
        <w:ind w:left="3501" w:hanging="420"/>
      </w:pPr>
      <w:rPr>
        <w:rFonts w:ascii="Wingdings" w:hAnsi="Wingdings" w:hint="default"/>
      </w:rPr>
    </w:lvl>
    <w:lvl w:ilvl="8" w:tplc="04090005" w:tentative="1">
      <w:start w:val="1"/>
      <w:numFmt w:val="bullet"/>
      <w:lvlText w:val=""/>
      <w:lvlJc w:val="left"/>
      <w:pPr>
        <w:ind w:left="3921"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092B"/>
    <w:rsid w:val="001847D5"/>
    <w:rsid w:val="001C42A8"/>
    <w:rsid w:val="001E4B7F"/>
    <w:rsid w:val="003B5209"/>
    <w:rsid w:val="005C5644"/>
    <w:rsid w:val="009209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92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92092B"/>
    <w:pPr>
      <w:ind w:firstLineChars="200" w:firstLine="560"/>
    </w:pPr>
    <w:rPr>
      <w:sz w:val="28"/>
      <w:szCs w:val="24"/>
    </w:rPr>
  </w:style>
  <w:style w:type="character" w:customStyle="1" w:styleId="Char">
    <w:name w:val="正文文本缩进 Char"/>
    <w:basedOn w:val="a0"/>
    <w:link w:val="a3"/>
    <w:rsid w:val="0092092B"/>
    <w:rPr>
      <w:rFonts w:ascii="Times New Roman" w:eastAsia="宋体" w:hAnsi="Times New Roman" w:cs="Times New Roman"/>
      <w:sz w:val="28"/>
      <w:szCs w:val="24"/>
    </w:rPr>
  </w:style>
  <w:style w:type="paragraph" w:styleId="a4">
    <w:name w:val="Date"/>
    <w:basedOn w:val="a"/>
    <w:next w:val="a"/>
    <w:link w:val="Char0"/>
    <w:rsid w:val="0092092B"/>
    <w:pPr>
      <w:ind w:leftChars="2500" w:left="2500"/>
    </w:pPr>
    <w:rPr>
      <w:rFonts w:eastAsia="楷体_GB2312"/>
      <w:sz w:val="32"/>
    </w:rPr>
  </w:style>
  <w:style w:type="character" w:customStyle="1" w:styleId="Char0">
    <w:name w:val="日期 Char"/>
    <w:basedOn w:val="a0"/>
    <w:link w:val="a4"/>
    <w:rsid w:val="0092092B"/>
    <w:rPr>
      <w:rFonts w:ascii="Times New Roman" w:eastAsia="楷体_GB2312" w:hAnsi="Times New Roman" w:cs="Times New Roman"/>
      <w:sz w:val="32"/>
      <w:szCs w:val="20"/>
    </w:rPr>
  </w:style>
  <w:style w:type="paragraph" w:styleId="a5">
    <w:name w:val="List Paragraph"/>
    <w:basedOn w:val="a"/>
    <w:uiPriority w:val="34"/>
    <w:qFormat/>
    <w:rsid w:val="0092092B"/>
    <w:pPr>
      <w:ind w:firstLineChars="200" w:firstLine="420"/>
    </w:pPr>
  </w:style>
  <w:style w:type="paragraph" w:styleId="a6">
    <w:name w:val="header"/>
    <w:basedOn w:val="a"/>
    <w:link w:val="Char1"/>
    <w:uiPriority w:val="99"/>
    <w:semiHidden/>
    <w:unhideWhenUsed/>
    <w:rsid w:val="001847D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rsid w:val="001847D5"/>
    <w:rPr>
      <w:rFonts w:ascii="Times New Roman" w:eastAsia="宋体" w:hAnsi="Times New Roman" w:cs="Times New Roman"/>
      <w:sz w:val="18"/>
      <w:szCs w:val="18"/>
    </w:rPr>
  </w:style>
  <w:style w:type="paragraph" w:styleId="a7">
    <w:name w:val="footer"/>
    <w:basedOn w:val="a"/>
    <w:link w:val="Char2"/>
    <w:uiPriority w:val="99"/>
    <w:unhideWhenUsed/>
    <w:rsid w:val="001847D5"/>
    <w:pPr>
      <w:tabs>
        <w:tab w:val="center" w:pos="4153"/>
        <w:tab w:val="right" w:pos="8306"/>
      </w:tabs>
      <w:snapToGrid w:val="0"/>
      <w:jc w:val="left"/>
    </w:pPr>
    <w:rPr>
      <w:sz w:val="18"/>
      <w:szCs w:val="18"/>
    </w:rPr>
  </w:style>
  <w:style w:type="character" w:customStyle="1" w:styleId="Char2">
    <w:name w:val="页脚 Char"/>
    <w:basedOn w:val="a0"/>
    <w:link w:val="a7"/>
    <w:uiPriority w:val="99"/>
    <w:rsid w:val="001847D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396</Words>
  <Characters>2260</Characters>
  <Application>Microsoft Office Word</Application>
  <DocSecurity>0</DocSecurity>
  <Lines>18</Lines>
  <Paragraphs>5</Paragraphs>
  <ScaleCrop>false</ScaleCrop>
  <Company/>
  <LinksUpToDate>false</LinksUpToDate>
  <CharactersWithSpaces>2651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匿名用户</cp:lastModifiedBy>
  <cp:revision>3</cp:revision>
  <dcterms:created xsi:type="dcterms:W3CDTF">2022-07-19T07:18:00Z</dcterms:created>
  <dcterms:modified xsi:type="dcterms:W3CDTF">2022-07-19T07:26:00Z</dcterms:modified>
</cp:coreProperties>
</file>