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</w:t>
      </w:r>
      <w:proofErr w:type="gramStart"/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章综合</w:t>
      </w:r>
      <w:proofErr w:type="gramEnd"/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C8317E" w:rsidRDefault="00501EF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一厂上网行为设备采购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1.2.1嘉兴市南湖区亚中路588号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C8317E" w:rsidRDefault="00A40813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</w:p>
    <w:p w:rsidR="009A0265" w:rsidRDefault="009A0265" w:rsidP="009A0265">
      <w:pPr>
        <w:tabs>
          <w:tab w:val="left" w:pos="2842"/>
        </w:tabs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深信服</w:t>
      </w:r>
      <w:r w:rsidRPr="009A0265">
        <w:rPr>
          <w:rFonts w:asciiTheme="minorEastAsia" w:hAnsiTheme="minorEastAsia" w:cstheme="minorEastAsia"/>
          <w:sz w:val="24"/>
          <w:szCs w:val="24"/>
        </w:rPr>
        <w:t>AC-1000-B1750-WL</w:t>
      </w:r>
      <w:r>
        <w:rPr>
          <w:rFonts w:asciiTheme="minorEastAsia" w:hAnsiTheme="minorEastAsia" w:cstheme="minorEastAsia"/>
          <w:sz w:val="24"/>
          <w:szCs w:val="24"/>
        </w:rPr>
        <w:tab/>
      </w:r>
    </w:p>
    <w:p w:rsidR="009A0265" w:rsidRPr="009A0265" w:rsidRDefault="009A0265" w:rsidP="009A0265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 w:rsidRPr="009A0265">
        <w:rPr>
          <w:rFonts w:asciiTheme="minorEastAsia" w:hAnsiTheme="minorEastAsia" w:cstheme="minorEastAsia" w:hint="eastAsia"/>
          <w:sz w:val="24"/>
          <w:szCs w:val="24"/>
        </w:rPr>
        <w:t>性能参数：网络层吞吐量（大包）：8Gb，应用层吞吐量：1.1Gb，带宽性能：750Mb，IPSEC VPN加密性能（最高性能）：150Mb，支持用户数：5000，包转发率：108Kpps，每秒新建连接数：12000，最大并发连接数：500000。</w:t>
      </w:r>
    </w:p>
    <w:p w:rsidR="009A0265" w:rsidRPr="009A0265" w:rsidRDefault="009A0265" w:rsidP="009A0265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 w:rsidRPr="009A0265">
        <w:rPr>
          <w:rFonts w:asciiTheme="minorEastAsia" w:hAnsiTheme="minorEastAsia" w:cstheme="minorEastAsia" w:hint="eastAsia"/>
          <w:sz w:val="24"/>
          <w:szCs w:val="24"/>
        </w:rPr>
        <w:t>硬件参数：规格：1U，内存大小：8G，硬盘容量：64G SSD+960G SSD，电源：单电源，接口：6</w:t>
      </w:r>
      <w:proofErr w:type="gramStart"/>
      <w:r w:rsidRPr="009A0265">
        <w:rPr>
          <w:rFonts w:asciiTheme="minorEastAsia" w:hAnsiTheme="minorEastAsia" w:cstheme="minorEastAsia" w:hint="eastAsia"/>
          <w:sz w:val="24"/>
          <w:szCs w:val="24"/>
        </w:rPr>
        <w:t>千兆电口</w:t>
      </w:r>
      <w:proofErr w:type="gramEnd"/>
      <w:r w:rsidRPr="009A0265">
        <w:rPr>
          <w:rFonts w:asciiTheme="minorEastAsia" w:hAnsiTheme="minorEastAsia" w:cstheme="minorEastAsia" w:hint="eastAsia"/>
          <w:sz w:val="24"/>
          <w:szCs w:val="24"/>
        </w:rPr>
        <w:t>+2</w:t>
      </w:r>
      <w:proofErr w:type="gramStart"/>
      <w:r w:rsidRPr="009A0265">
        <w:rPr>
          <w:rFonts w:asciiTheme="minorEastAsia" w:hAnsiTheme="minorEastAsia" w:cstheme="minorEastAsia" w:hint="eastAsia"/>
          <w:sz w:val="24"/>
          <w:szCs w:val="24"/>
        </w:rPr>
        <w:t>万兆光口</w:t>
      </w:r>
      <w:proofErr w:type="gramEnd"/>
      <w:r w:rsidRPr="009A0265">
        <w:rPr>
          <w:rFonts w:asciiTheme="minorEastAsia" w:hAnsiTheme="minorEastAsia" w:cstheme="minorEastAsia" w:hint="eastAsia"/>
          <w:sz w:val="24"/>
          <w:szCs w:val="24"/>
        </w:rPr>
        <w:t>SFP+。</w:t>
      </w:r>
    </w:p>
    <w:p w:rsidR="009A0265" w:rsidRPr="009A0265" w:rsidRDefault="009A0265" w:rsidP="009A0265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 w:rsidRPr="009A0265">
        <w:rPr>
          <w:rFonts w:asciiTheme="minorEastAsia" w:hAnsiTheme="minorEastAsia" w:cstheme="minorEastAsia" w:hint="eastAsia"/>
          <w:sz w:val="24"/>
          <w:szCs w:val="24"/>
        </w:rPr>
        <w:t>功能描述：深信服上网行为管理AC拥有专业的用户认证与管理、应用控制、流量管控、行为审计等功能，结合行为感知平台BA，提供行为日志大数据分析能力，有效识别行为风险。</w:t>
      </w:r>
    </w:p>
    <w:p w:rsidR="009A0265" w:rsidRPr="009A0265" w:rsidRDefault="009A0265" w:rsidP="009A0265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 w:rsidRPr="009A0265">
        <w:rPr>
          <w:rFonts w:asciiTheme="minorEastAsia" w:hAnsiTheme="minorEastAsia" w:cstheme="minorEastAsia" w:hint="eastAsia"/>
          <w:sz w:val="24"/>
          <w:szCs w:val="24"/>
        </w:rPr>
        <w:t>深信服上网行为审计系统软件V12.0*1（套）</w:t>
      </w:r>
    </w:p>
    <w:p w:rsidR="009A0265" w:rsidRPr="009A0265" w:rsidRDefault="009A0265" w:rsidP="009A0265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 w:rsidRPr="009A0265">
        <w:rPr>
          <w:rFonts w:asciiTheme="minorEastAsia" w:hAnsiTheme="minorEastAsia" w:cstheme="minorEastAsia" w:hint="eastAsia"/>
          <w:sz w:val="24"/>
          <w:szCs w:val="24"/>
        </w:rPr>
        <w:t>URL&amp;应用识别规则库升级*3（年）</w:t>
      </w:r>
    </w:p>
    <w:p w:rsidR="009A0265" w:rsidRPr="009A0265" w:rsidRDefault="009A0265" w:rsidP="009A0265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 w:rsidRPr="009A0265">
        <w:rPr>
          <w:rFonts w:asciiTheme="minorEastAsia" w:hAnsiTheme="minorEastAsia" w:cstheme="minorEastAsia" w:hint="eastAsia"/>
          <w:sz w:val="24"/>
          <w:szCs w:val="24"/>
        </w:rPr>
        <w:t>软件升级*3（年）</w:t>
      </w:r>
    </w:p>
    <w:p w:rsidR="009A0265" w:rsidRDefault="009A0265" w:rsidP="009A0265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 w:rsidRPr="009A0265">
        <w:rPr>
          <w:rFonts w:asciiTheme="minorEastAsia" w:hAnsiTheme="minorEastAsia" w:cstheme="minorEastAsia" w:hint="eastAsia"/>
          <w:sz w:val="24"/>
          <w:szCs w:val="24"/>
        </w:rPr>
        <w:t>产品质保*3（年）</w:t>
      </w:r>
    </w:p>
    <w:p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2.1.1招标公示时间：2022年8月2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6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-9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2.1.2招标公示结束后，投标单位方可进行报名，报名时须提供营业执照及资格证书，以备资格审查。报名时间为公示结束后2个工作日内。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2.1.3审查通过的投标单位进行现场踏勘并进行答疑，答疑形成的纪要（书面文件）同招标文件一起可作为报价的依据，时间：2022年8月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31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2.1.4报价截止2022年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於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杰，联系电话：057382586266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2.2.1投标单位必须经工商等机关注册登记的合法企业，具备独立法人资格系统集成商</w:t>
      </w:r>
      <w:r w:rsidR="00FB2197">
        <w:rPr>
          <w:rFonts w:asciiTheme="minorEastAsia" w:hAnsiTheme="minorEastAsia" w:cstheme="minorEastAsia" w:hint="eastAsia"/>
          <w:sz w:val="24"/>
          <w:szCs w:val="24"/>
        </w:rPr>
        <w:t>、代理商</w:t>
      </w:r>
      <w:r>
        <w:rPr>
          <w:rFonts w:asciiTheme="minorEastAsia" w:hAnsiTheme="minorEastAsia" w:cstheme="minorEastAsia" w:hint="eastAsia"/>
          <w:sz w:val="24"/>
          <w:szCs w:val="24"/>
        </w:rPr>
        <w:t>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报相应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材料价格时须注明所选用的品牌型号，否则视为无效标。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501EF5" w:rsidRDefault="00A40813" w:rsidP="00501EF5">
      <w:pPr>
        <w:overflowPunct w:val="0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 w:hint="eastAsia"/>
          <w:b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2.2.6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本次投标需要投标方在投标截止日期之前向招标方缴纳投标保证金</w:t>
      </w:r>
      <w:r w:rsidR="003F505E">
        <w:rPr>
          <w:rFonts w:asciiTheme="minorEastAsia" w:hAnsiTheme="minorEastAsia" w:cstheme="minorEastAsia" w:hint="eastAsia"/>
          <w:b/>
          <w:sz w:val="24"/>
          <w:szCs w:val="24"/>
        </w:rPr>
        <w:t>3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000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元整，招标方名称：加西贝拉压缩机有限公司，账户：中国建设银行嘉兴分行营业部，账号：33001638047059112233。缴款成功后，将银行凭证复印件装订到投标文件中。支付时请注明：</w:t>
      </w:r>
      <w:bookmarkStart w:id="0" w:name="OLE_LINK7"/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一厂上网行为设备采购项目投标保证金</w:t>
      </w:r>
      <w:r w:rsidR="003F505E">
        <w:rPr>
          <w:rFonts w:asciiTheme="minorEastAsia" w:hAnsiTheme="minorEastAsia" w:cstheme="minorEastAsia" w:hint="eastAsia"/>
          <w:b/>
          <w:sz w:val="24"/>
          <w:szCs w:val="24"/>
        </w:rPr>
        <w:t>3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000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元整</w:t>
      </w:r>
      <w:bookmarkEnd w:id="0"/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2.2.7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投标保证金将于开标后一个月内退还未中标人，同时中标人的</w:t>
      </w:r>
      <w:r w:rsidR="003F505E">
        <w:rPr>
          <w:rFonts w:asciiTheme="minorEastAsia" w:hAnsiTheme="minorEastAsia" w:cstheme="minorEastAsia" w:hint="eastAsia"/>
          <w:sz w:val="24"/>
          <w:szCs w:val="24"/>
        </w:rPr>
        <w:t>3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000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元投标保证金将转为该项目</w:t>
      </w:r>
      <w:bookmarkStart w:id="1" w:name="OLE_LINK22"/>
      <w:r w:rsidRPr="00501EF5">
        <w:rPr>
          <w:rFonts w:asciiTheme="minorEastAsia" w:hAnsiTheme="minorEastAsia" w:cstheme="minorEastAsia" w:hint="eastAsia"/>
          <w:sz w:val="24"/>
          <w:szCs w:val="24"/>
        </w:rPr>
        <w:t>保证金</w:t>
      </w:r>
      <w:bookmarkEnd w:id="1"/>
      <w:r w:rsidRPr="00501EF5">
        <w:rPr>
          <w:rFonts w:asciiTheme="minorEastAsia" w:hAnsiTheme="minorEastAsia" w:cstheme="minorEastAsia" w:hint="eastAsia"/>
          <w:sz w:val="24"/>
          <w:szCs w:val="24"/>
        </w:rPr>
        <w:t>并于项目结束验收后退回。（如施工中</w:t>
      </w:r>
      <w:proofErr w:type="gramStart"/>
      <w:r w:rsidRPr="00501EF5">
        <w:rPr>
          <w:rFonts w:asciiTheme="minorEastAsia" w:hAnsiTheme="minorEastAsia" w:cstheme="minorEastAsia" w:hint="eastAsia"/>
          <w:sz w:val="24"/>
          <w:szCs w:val="24"/>
        </w:rPr>
        <w:t>岀</w:t>
      </w:r>
      <w:proofErr w:type="gramEnd"/>
      <w:r w:rsidRPr="00501EF5">
        <w:rPr>
          <w:rFonts w:asciiTheme="minorEastAsia" w:hAnsiTheme="minorEastAsia" w:cstheme="minorEastAsia" w:hint="eastAsia"/>
          <w:sz w:val="24"/>
          <w:szCs w:val="24"/>
        </w:rPr>
        <w:t>现野蛮施工、违反招标方厂规（安全）、未按合同完工等情况，招标人有权酌情扣除相应保证金）。</w:t>
      </w:r>
      <w:bookmarkStart w:id="2" w:name="_GoBack"/>
      <w:bookmarkEnd w:id="2"/>
    </w:p>
    <w:p w:rsidR="00501EF5" w:rsidRPr="00501EF5" w:rsidRDefault="00501EF5" w:rsidP="00501EF5">
      <w:pPr>
        <w:overflowPunct w:val="0"/>
        <w:rPr>
          <w:rFonts w:asciiTheme="minorEastAsia" w:hAnsiTheme="minorEastAsia" w:cstheme="minorEastAsia" w:hint="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2.2.8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如受邀单位未向招标方缴纳投标保证金，则无投标资格。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 w:hint="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2.2.9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招标方有权认定投标方是否存在扰乱本项目招投标行为，一旦认定且投标</w:t>
      </w:r>
      <w:proofErr w:type="gramStart"/>
      <w:r w:rsidRPr="00501EF5">
        <w:rPr>
          <w:rFonts w:asciiTheme="minorEastAsia" w:hAnsiTheme="minorEastAsia" w:cstheme="minorEastAsia" w:hint="eastAsia"/>
          <w:sz w:val="24"/>
          <w:szCs w:val="24"/>
        </w:rPr>
        <w:t>方存在</w:t>
      </w:r>
      <w:proofErr w:type="gramEnd"/>
      <w:r w:rsidRPr="00501EF5">
        <w:rPr>
          <w:rFonts w:asciiTheme="minorEastAsia" w:hAnsiTheme="minorEastAsia" w:cstheme="minorEastAsia" w:hint="eastAsia"/>
          <w:sz w:val="24"/>
          <w:szCs w:val="24"/>
        </w:rPr>
        <w:t>扰乱本项目招投标行为，则招标方有权没收保证金。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书关键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部位加盖公章。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2.6供货期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2.6.1供货期：30天</w:t>
      </w:r>
    </w:p>
    <w:p w:rsidR="00C8317E" w:rsidRDefault="00A40813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C8317E" w:rsidRDefault="00A40813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2022．8．22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C831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25EE9"/>
    <w:multiLevelType w:val="multilevel"/>
    <w:tmpl w:val="75225EE9"/>
    <w:lvl w:ilvl="0">
      <w:start w:val="1"/>
      <w:numFmt w:val="decimal"/>
      <w:lvlText w:val="%1"/>
      <w:lvlJc w:val="left"/>
      <w:pPr>
        <w:tabs>
          <w:tab w:val="left" w:pos="780"/>
        </w:tabs>
        <w:ind w:left="780" w:hanging="780"/>
      </w:pPr>
      <w:rPr>
        <w:b/>
      </w:rPr>
    </w:lvl>
    <w:lvl w:ilvl="1">
      <w:start w:val="5"/>
      <w:numFmt w:val="decimal"/>
      <w:lvlText w:val="%1-%2"/>
      <w:lvlJc w:val="left"/>
      <w:pPr>
        <w:tabs>
          <w:tab w:val="left" w:pos="780"/>
        </w:tabs>
        <w:ind w:left="780" w:hanging="780"/>
      </w:pPr>
      <w:rPr>
        <w:b/>
      </w:rPr>
    </w:lvl>
    <w:lvl w:ilvl="2">
      <w:start w:val="1"/>
      <w:numFmt w:val="decimal"/>
      <w:lvlText w:val="%1-%2-%3"/>
      <w:lvlJc w:val="left"/>
      <w:pPr>
        <w:tabs>
          <w:tab w:val="left" w:pos="780"/>
        </w:tabs>
        <w:ind w:left="780" w:hanging="780"/>
      </w:pPr>
      <w:rPr>
        <w:b/>
      </w:rPr>
    </w:lvl>
    <w:lvl w:ilvl="3">
      <w:start w:val="1"/>
      <w:numFmt w:val="decimal"/>
      <w:lvlText w:val="%1-%2-%3-%4"/>
      <w:lvlJc w:val="left"/>
      <w:pPr>
        <w:tabs>
          <w:tab w:val="left" w:pos="1080"/>
        </w:tabs>
        <w:ind w:left="1080" w:hanging="1080"/>
      </w:pPr>
      <w:rPr>
        <w:b/>
      </w:rPr>
    </w:lvl>
    <w:lvl w:ilvl="4">
      <w:start w:val="1"/>
      <w:numFmt w:val="decimal"/>
      <w:lvlText w:val="%1-%2-%3-%4.%5"/>
      <w:lvlJc w:val="left"/>
      <w:pPr>
        <w:tabs>
          <w:tab w:val="left" w:pos="1080"/>
        </w:tabs>
        <w:ind w:left="1080" w:hanging="1080"/>
      </w:pPr>
      <w:rPr>
        <w:b/>
      </w:rPr>
    </w:lvl>
    <w:lvl w:ilvl="5">
      <w:start w:val="1"/>
      <w:numFmt w:val="decimal"/>
      <w:lvlText w:val="%1-%2-%3-%4.%5.%6"/>
      <w:lvlJc w:val="left"/>
      <w:pPr>
        <w:tabs>
          <w:tab w:val="left" w:pos="1440"/>
        </w:tabs>
        <w:ind w:left="1440" w:hanging="1440"/>
      </w:pPr>
      <w:rPr>
        <w:b/>
      </w:rPr>
    </w:lvl>
    <w:lvl w:ilvl="6">
      <w:start w:val="1"/>
      <w:numFmt w:val="decimal"/>
      <w:lvlText w:val="%1-%2-%3-%4.%5.%6.%7"/>
      <w:lvlJc w:val="left"/>
      <w:pPr>
        <w:tabs>
          <w:tab w:val="left" w:pos="1440"/>
        </w:tabs>
        <w:ind w:left="1440" w:hanging="1440"/>
      </w:pPr>
      <w:rPr>
        <w:b/>
      </w:rPr>
    </w:lvl>
    <w:lvl w:ilvl="7">
      <w:start w:val="1"/>
      <w:numFmt w:val="decimal"/>
      <w:lvlText w:val="%1-%2-%3-%4.%5.%6.%7.%8"/>
      <w:lvlJc w:val="left"/>
      <w:pPr>
        <w:tabs>
          <w:tab w:val="left" w:pos="1800"/>
        </w:tabs>
        <w:ind w:left="1800" w:hanging="1800"/>
      </w:pPr>
      <w:rPr>
        <w:b/>
      </w:rPr>
    </w:lvl>
    <w:lvl w:ilvl="8">
      <w:start w:val="1"/>
      <w:numFmt w:val="decimal"/>
      <w:lvlText w:val="%1-%2-%3-%4.%5.%6.%7.%8.%9"/>
      <w:lvlJc w:val="left"/>
      <w:pPr>
        <w:tabs>
          <w:tab w:val="left" w:pos="2160"/>
        </w:tabs>
        <w:ind w:left="2160" w:hanging="2160"/>
      </w:pPr>
      <w:rPr>
        <w:b/>
      </w:rPr>
    </w:lvl>
  </w:abstractNum>
  <w:num w:numId="1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89C"/>
    <w:rsid w:val="00020D18"/>
    <w:rsid w:val="00037694"/>
    <w:rsid w:val="00096391"/>
    <w:rsid w:val="000D1C4D"/>
    <w:rsid w:val="000D4993"/>
    <w:rsid w:val="00104165"/>
    <w:rsid w:val="00104D10"/>
    <w:rsid w:val="00107E9C"/>
    <w:rsid w:val="001173CB"/>
    <w:rsid w:val="00127BE1"/>
    <w:rsid w:val="001332F4"/>
    <w:rsid w:val="00135BE1"/>
    <w:rsid w:val="00156588"/>
    <w:rsid w:val="0017177C"/>
    <w:rsid w:val="001B1469"/>
    <w:rsid w:val="001D595E"/>
    <w:rsid w:val="002042D8"/>
    <w:rsid w:val="00214506"/>
    <w:rsid w:val="002212AE"/>
    <w:rsid w:val="00221CF4"/>
    <w:rsid w:val="002404DB"/>
    <w:rsid w:val="002573D3"/>
    <w:rsid w:val="00290B52"/>
    <w:rsid w:val="002D05E1"/>
    <w:rsid w:val="002F7AF9"/>
    <w:rsid w:val="003012B8"/>
    <w:rsid w:val="00302DB0"/>
    <w:rsid w:val="00391EFF"/>
    <w:rsid w:val="003A2352"/>
    <w:rsid w:val="003B59C0"/>
    <w:rsid w:val="003D33BD"/>
    <w:rsid w:val="003D52B0"/>
    <w:rsid w:val="003F505E"/>
    <w:rsid w:val="00403947"/>
    <w:rsid w:val="0042429E"/>
    <w:rsid w:val="004255D0"/>
    <w:rsid w:val="004642DD"/>
    <w:rsid w:val="0047722E"/>
    <w:rsid w:val="00491FE4"/>
    <w:rsid w:val="00495D5C"/>
    <w:rsid w:val="00496EE5"/>
    <w:rsid w:val="004E587A"/>
    <w:rsid w:val="004F16B7"/>
    <w:rsid w:val="00501670"/>
    <w:rsid w:val="00501EF5"/>
    <w:rsid w:val="005024EA"/>
    <w:rsid w:val="00517484"/>
    <w:rsid w:val="00525E4B"/>
    <w:rsid w:val="00545025"/>
    <w:rsid w:val="00552711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447CD"/>
    <w:rsid w:val="0065486B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727C0B"/>
    <w:rsid w:val="0079243B"/>
    <w:rsid w:val="007A1E1D"/>
    <w:rsid w:val="007C49AE"/>
    <w:rsid w:val="00803233"/>
    <w:rsid w:val="00813725"/>
    <w:rsid w:val="00816229"/>
    <w:rsid w:val="00831459"/>
    <w:rsid w:val="00864193"/>
    <w:rsid w:val="008710E0"/>
    <w:rsid w:val="00874E3E"/>
    <w:rsid w:val="008E3A0D"/>
    <w:rsid w:val="008E4081"/>
    <w:rsid w:val="008E5153"/>
    <w:rsid w:val="008F5644"/>
    <w:rsid w:val="00922E1D"/>
    <w:rsid w:val="00947F9F"/>
    <w:rsid w:val="0095687D"/>
    <w:rsid w:val="00972966"/>
    <w:rsid w:val="00976E99"/>
    <w:rsid w:val="009A0265"/>
    <w:rsid w:val="009B0D35"/>
    <w:rsid w:val="009E61F6"/>
    <w:rsid w:val="009F5E56"/>
    <w:rsid w:val="00A07872"/>
    <w:rsid w:val="00A11E33"/>
    <w:rsid w:val="00A23075"/>
    <w:rsid w:val="00A230CC"/>
    <w:rsid w:val="00A353D7"/>
    <w:rsid w:val="00A40813"/>
    <w:rsid w:val="00A46E31"/>
    <w:rsid w:val="00A52935"/>
    <w:rsid w:val="00A5584D"/>
    <w:rsid w:val="00AA5447"/>
    <w:rsid w:val="00AA7562"/>
    <w:rsid w:val="00AB05D4"/>
    <w:rsid w:val="00AB75C6"/>
    <w:rsid w:val="00AE5EE6"/>
    <w:rsid w:val="00B2434E"/>
    <w:rsid w:val="00B31A7E"/>
    <w:rsid w:val="00B44AB9"/>
    <w:rsid w:val="00B56387"/>
    <w:rsid w:val="00B6212E"/>
    <w:rsid w:val="00B62511"/>
    <w:rsid w:val="00B806EB"/>
    <w:rsid w:val="00B8705F"/>
    <w:rsid w:val="00BC3DC6"/>
    <w:rsid w:val="00BC73E1"/>
    <w:rsid w:val="00C04DBB"/>
    <w:rsid w:val="00C2370E"/>
    <w:rsid w:val="00C3208E"/>
    <w:rsid w:val="00C55020"/>
    <w:rsid w:val="00C619B9"/>
    <w:rsid w:val="00C8317E"/>
    <w:rsid w:val="00C87C0D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44124"/>
    <w:rsid w:val="00E60956"/>
    <w:rsid w:val="00E745B6"/>
    <w:rsid w:val="00E829AF"/>
    <w:rsid w:val="00EB104D"/>
    <w:rsid w:val="00EC0798"/>
    <w:rsid w:val="00F024B1"/>
    <w:rsid w:val="00F14E18"/>
    <w:rsid w:val="00F53954"/>
    <w:rsid w:val="00F564A7"/>
    <w:rsid w:val="00F60091"/>
    <w:rsid w:val="00F64FBE"/>
    <w:rsid w:val="00FB2197"/>
    <w:rsid w:val="00FB79FA"/>
    <w:rsid w:val="00FC0E72"/>
    <w:rsid w:val="00FD02B4"/>
    <w:rsid w:val="00FF6A2F"/>
    <w:rsid w:val="070A41AA"/>
    <w:rsid w:val="1E1C4029"/>
    <w:rsid w:val="45805F6E"/>
    <w:rsid w:val="4C804D00"/>
    <w:rsid w:val="59122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02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B7A89F-1E3F-4A21-B55D-57DA81F8C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匿名用户</cp:lastModifiedBy>
  <cp:revision>9</cp:revision>
  <cp:lastPrinted>2021-07-14T05:32:00Z</cp:lastPrinted>
  <dcterms:created xsi:type="dcterms:W3CDTF">2022-08-22T09:25:00Z</dcterms:created>
  <dcterms:modified xsi:type="dcterms:W3CDTF">2022-08-26T08:34:00Z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1EF2E21968B744C79087EB68ED58DA00</vt:lpwstr>
  </property>
</Properties>
</file>