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5D2" w:rsidRDefault="00BE65D2"/>
    <w:p w:rsidR="004E47AB" w:rsidRDefault="004E47AB" w:rsidP="004E47AB">
      <w:pPr>
        <w:spacing w:line="320" w:lineRule="exact"/>
        <w:ind w:firstLineChars="200" w:firstLine="482"/>
        <w:jc w:val="center"/>
        <w:rPr>
          <w:rFonts w:ascii="Verdana" w:hAnsi="Verdana" w:cs="Verdana"/>
          <w:b/>
          <w:sz w:val="24"/>
        </w:rPr>
      </w:pPr>
      <w:r>
        <w:rPr>
          <w:rFonts w:ascii="Verdana" w:eastAsia="宋体" w:hAnsi="Verdana" w:cs="宋体" w:hint="eastAsia"/>
          <w:b/>
          <w:sz w:val="24"/>
        </w:rPr>
        <w:t>加西贝拉压缩机有限公司</w:t>
      </w:r>
    </w:p>
    <w:p w:rsidR="004E47AB" w:rsidRDefault="00A216F8" w:rsidP="004E47AB">
      <w:pPr>
        <w:spacing w:line="320" w:lineRule="exact"/>
        <w:ind w:firstLineChars="200" w:firstLine="482"/>
        <w:jc w:val="center"/>
        <w:rPr>
          <w:rFonts w:ascii="Verdana" w:hAnsi="Verdana" w:cs="Verdana"/>
          <w:b/>
          <w:sz w:val="24"/>
        </w:rPr>
      </w:pPr>
      <w:r>
        <w:rPr>
          <w:rFonts w:hint="eastAsia"/>
          <w:b/>
          <w:sz w:val="24"/>
        </w:rPr>
        <w:t>交</w:t>
      </w:r>
      <w:r w:rsidR="004E47AB">
        <w:rPr>
          <w:rFonts w:hint="eastAsia"/>
          <w:b/>
          <w:sz w:val="24"/>
        </w:rPr>
        <w:t>流可编程电源密封报价邀请函</w:t>
      </w:r>
    </w:p>
    <w:p w:rsidR="004E47AB" w:rsidRDefault="004E47AB" w:rsidP="004E47AB">
      <w:pPr>
        <w:overflowPunct w:val="0"/>
        <w:spacing w:line="360" w:lineRule="exact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1 招标内容：</w:t>
      </w:r>
    </w:p>
    <w:p w:rsidR="004E47AB" w:rsidRDefault="004E47AB" w:rsidP="004E47AB">
      <w:pPr>
        <w:tabs>
          <w:tab w:val="left" w:pos="7350"/>
        </w:tabs>
        <w:ind w:firstLine="435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加西贝拉</w:t>
      </w:r>
      <w:r w:rsidR="00A216F8">
        <w:rPr>
          <w:rFonts w:ascii="宋体" w:eastAsia="宋体" w:hAnsi="宋体" w:cs="宋体" w:hint="eastAsia"/>
          <w:szCs w:val="21"/>
        </w:rPr>
        <w:t>压缩机</w:t>
      </w:r>
      <w:r>
        <w:rPr>
          <w:rFonts w:ascii="宋体" w:eastAsia="宋体" w:hAnsi="宋体" w:cs="宋体" w:hint="eastAsia"/>
          <w:szCs w:val="21"/>
        </w:rPr>
        <w:t>有限公司现因测试需要配置一台</w:t>
      </w:r>
      <w:r w:rsidR="00A216F8">
        <w:rPr>
          <w:rFonts w:ascii="宋体" w:eastAsia="宋体" w:hAnsi="宋体" w:cs="宋体" w:hint="eastAsia"/>
          <w:szCs w:val="21"/>
        </w:rPr>
        <w:t>交</w:t>
      </w:r>
      <w:r>
        <w:rPr>
          <w:rFonts w:ascii="宋体" w:eastAsia="宋体" w:hAnsi="宋体" w:cs="宋体" w:hint="eastAsia"/>
          <w:szCs w:val="21"/>
        </w:rPr>
        <w:t>流可编程电源，主要参数要求如下：</w:t>
      </w:r>
    </w:p>
    <w:p w:rsidR="00A216F8" w:rsidRPr="00323136" w:rsidRDefault="00323136" w:rsidP="00323136">
      <w:pPr>
        <w:tabs>
          <w:tab w:val="left" w:pos="7350"/>
        </w:tabs>
        <w:ind w:left="425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1、</w:t>
      </w:r>
      <w:r w:rsidR="004E47AB" w:rsidRPr="00323136">
        <w:rPr>
          <w:rFonts w:ascii="宋体" w:eastAsia="宋体" w:hAnsi="宋体" w:cs="宋体" w:hint="eastAsia"/>
          <w:szCs w:val="21"/>
        </w:rPr>
        <w:t>输入</w:t>
      </w:r>
      <w:r w:rsidR="00A216F8" w:rsidRPr="00323136">
        <w:rPr>
          <w:rFonts w:ascii="宋体" w:eastAsia="宋体" w:hAnsi="宋体" w:cs="宋体" w:hint="eastAsia"/>
          <w:szCs w:val="21"/>
        </w:rPr>
        <w:t>：</w:t>
      </w:r>
      <w:r w:rsidR="00787EB4" w:rsidRPr="00323136">
        <w:rPr>
          <w:sz w:val="24"/>
        </w:rPr>
        <w:t>3</w:t>
      </w:r>
      <w:r w:rsidR="00DB233B">
        <w:rPr>
          <w:rFonts w:hint="eastAsia"/>
          <w:sz w:val="24"/>
        </w:rPr>
        <w:t>相</w:t>
      </w:r>
      <w:r w:rsidR="00DB233B">
        <w:rPr>
          <w:rFonts w:hint="eastAsia"/>
          <w:sz w:val="24"/>
        </w:rPr>
        <w:t xml:space="preserve"> </w:t>
      </w:r>
      <w:r w:rsidR="00787EB4" w:rsidRPr="00323136">
        <w:rPr>
          <w:sz w:val="24"/>
        </w:rPr>
        <w:t>380V</w:t>
      </w:r>
      <w:r w:rsidR="00A216F8" w:rsidRPr="00323136">
        <w:rPr>
          <w:rFonts w:hint="eastAsia"/>
          <w:sz w:val="24"/>
        </w:rPr>
        <w:t>±</w:t>
      </w:r>
      <w:r w:rsidR="00A216F8" w:rsidRPr="00323136">
        <w:rPr>
          <w:rFonts w:hint="eastAsia"/>
          <w:sz w:val="24"/>
        </w:rPr>
        <w:t>1</w:t>
      </w:r>
      <w:r w:rsidR="009911DE">
        <w:rPr>
          <w:sz w:val="24"/>
        </w:rPr>
        <w:t>5</w:t>
      </w:r>
      <w:r w:rsidR="00A216F8" w:rsidRPr="00323136">
        <w:rPr>
          <w:rFonts w:hint="eastAsia"/>
          <w:sz w:val="24"/>
        </w:rPr>
        <w:t>%   50</w:t>
      </w:r>
      <w:r w:rsidR="00787EB4" w:rsidRPr="00323136">
        <w:rPr>
          <w:sz w:val="24"/>
        </w:rPr>
        <w:t>/60</w:t>
      </w:r>
      <w:r w:rsidR="00A216F8" w:rsidRPr="00323136">
        <w:rPr>
          <w:rFonts w:hint="eastAsia"/>
          <w:sz w:val="24"/>
        </w:rPr>
        <w:t>Hz</w:t>
      </w:r>
    </w:p>
    <w:p w:rsidR="00A216F8" w:rsidRPr="00323136" w:rsidRDefault="00323136" w:rsidP="00323136">
      <w:pPr>
        <w:tabs>
          <w:tab w:val="left" w:pos="7350"/>
        </w:tabs>
        <w:ind w:left="425"/>
        <w:jc w:val="left"/>
        <w:rPr>
          <w:rFonts w:ascii="宋体" w:eastAsia="宋体" w:hAnsi="宋体" w:cs="宋体"/>
          <w:szCs w:val="21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 w:rsidR="00A216F8" w:rsidRPr="00323136">
        <w:rPr>
          <w:sz w:val="24"/>
        </w:rPr>
        <w:t>输出：</w:t>
      </w:r>
      <w:r w:rsidR="00A216F8" w:rsidRPr="00323136">
        <w:rPr>
          <w:rFonts w:hint="eastAsia"/>
          <w:sz w:val="24"/>
        </w:rPr>
        <w:t>相电压（</w:t>
      </w:r>
      <w:r w:rsidR="00A216F8" w:rsidRPr="00323136">
        <w:rPr>
          <w:rFonts w:hint="eastAsia"/>
          <w:sz w:val="24"/>
        </w:rPr>
        <w:t xml:space="preserve">L-N): </w:t>
      </w:r>
      <w:r w:rsidR="00A216F8" w:rsidRPr="00323136">
        <w:rPr>
          <w:rFonts w:hint="eastAsia"/>
          <w:sz w:val="24"/>
        </w:rPr>
        <w:t>（低压档）</w:t>
      </w:r>
      <w:r w:rsidR="00A216F8" w:rsidRPr="00323136">
        <w:rPr>
          <w:rFonts w:hint="eastAsia"/>
          <w:sz w:val="24"/>
        </w:rPr>
        <w:t xml:space="preserve">0~200V  </w:t>
      </w:r>
      <w:r w:rsidR="00787EB4" w:rsidRPr="00323136">
        <w:rPr>
          <w:sz w:val="24"/>
        </w:rPr>
        <w:t>125</w:t>
      </w:r>
      <w:r w:rsidR="00A216F8" w:rsidRPr="00323136">
        <w:rPr>
          <w:rFonts w:hint="eastAsia"/>
          <w:sz w:val="24"/>
        </w:rPr>
        <w:t xml:space="preserve">A </w:t>
      </w:r>
      <w:r w:rsidR="00A216F8" w:rsidRPr="00323136">
        <w:rPr>
          <w:rFonts w:hint="eastAsia"/>
          <w:sz w:val="24"/>
        </w:rPr>
        <w:t>（高压档）</w:t>
      </w:r>
      <w:r w:rsidR="00A216F8" w:rsidRPr="00323136">
        <w:rPr>
          <w:rFonts w:hint="eastAsia"/>
          <w:sz w:val="24"/>
        </w:rPr>
        <w:t xml:space="preserve">0~400V  </w:t>
      </w:r>
      <w:r w:rsidR="00787EB4" w:rsidRPr="00323136">
        <w:rPr>
          <w:sz w:val="24"/>
        </w:rPr>
        <w:t>63</w:t>
      </w:r>
      <w:r w:rsidR="00A216F8" w:rsidRPr="00323136">
        <w:rPr>
          <w:sz w:val="24"/>
        </w:rPr>
        <w:t>A</w:t>
      </w:r>
      <w:r w:rsidRPr="00323136">
        <w:rPr>
          <w:sz w:val="24"/>
        </w:rPr>
        <w:t>，</w:t>
      </w:r>
      <w:r w:rsidRPr="00323136">
        <w:rPr>
          <w:rFonts w:hint="eastAsia"/>
          <w:sz w:val="24"/>
        </w:rPr>
        <w:t>具有</w:t>
      </w:r>
      <w:r w:rsidRPr="00323136">
        <w:rPr>
          <w:rFonts w:hint="eastAsia"/>
          <w:sz w:val="24"/>
        </w:rPr>
        <w:t>200%</w:t>
      </w:r>
      <w:r w:rsidRPr="00323136">
        <w:rPr>
          <w:rFonts w:hint="eastAsia"/>
          <w:sz w:val="24"/>
        </w:rPr>
        <w:t>、不小于</w:t>
      </w:r>
      <w:r w:rsidRPr="00323136">
        <w:rPr>
          <w:rFonts w:hint="eastAsia"/>
          <w:sz w:val="24"/>
        </w:rPr>
        <w:t>1S</w:t>
      </w:r>
      <w:r w:rsidRPr="00323136">
        <w:rPr>
          <w:rFonts w:hint="eastAsia"/>
          <w:sz w:val="24"/>
        </w:rPr>
        <w:t>的过载能力；频率：</w:t>
      </w:r>
      <w:r w:rsidRPr="00323136">
        <w:rPr>
          <w:rFonts w:hint="eastAsia"/>
          <w:sz w:val="24"/>
        </w:rPr>
        <w:t>30Hz~500Hz</w:t>
      </w:r>
    </w:p>
    <w:p w:rsidR="00A216F8" w:rsidRPr="00323136" w:rsidRDefault="00323136" w:rsidP="00323136">
      <w:pPr>
        <w:tabs>
          <w:tab w:val="left" w:pos="7350"/>
        </w:tabs>
        <w:ind w:firstLineChars="200" w:firstLine="480"/>
        <w:jc w:val="left"/>
        <w:rPr>
          <w:rFonts w:ascii="宋体" w:eastAsia="宋体" w:hAnsi="宋体" w:cs="宋体"/>
          <w:szCs w:val="21"/>
        </w:rPr>
      </w:pPr>
      <w:r>
        <w:rPr>
          <w:sz w:val="24"/>
        </w:rPr>
        <w:t>3</w:t>
      </w:r>
      <w:r w:rsidR="00244399">
        <w:rPr>
          <w:sz w:val="24"/>
        </w:rPr>
        <w:t>、电源</w:t>
      </w:r>
      <w:r w:rsidR="007E4AF7">
        <w:rPr>
          <w:rFonts w:hint="eastAsia"/>
          <w:sz w:val="24"/>
        </w:rPr>
        <w:t>输出</w:t>
      </w:r>
      <w:r w:rsidR="00244399">
        <w:rPr>
          <w:sz w:val="24"/>
        </w:rPr>
        <w:t>容量：</w:t>
      </w:r>
      <w:r w:rsidRPr="00323136">
        <w:rPr>
          <w:sz w:val="24"/>
        </w:rPr>
        <w:t>2</w:t>
      </w:r>
      <w:r w:rsidRPr="00323136">
        <w:rPr>
          <w:rFonts w:hint="eastAsia"/>
          <w:sz w:val="24"/>
        </w:rPr>
        <w:t>0</w:t>
      </w:r>
      <w:r w:rsidR="007E4AF7">
        <w:rPr>
          <w:sz w:val="24"/>
        </w:rPr>
        <w:t>k</w:t>
      </w:r>
      <w:r w:rsidR="00244399">
        <w:rPr>
          <w:sz w:val="24"/>
        </w:rPr>
        <w:t>V</w:t>
      </w:r>
      <w:r w:rsidR="007E4AF7">
        <w:rPr>
          <w:sz w:val="24"/>
        </w:rPr>
        <w:t>A</w:t>
      </w:r>
      <w:r w:rsidR="00A216F8" w:rsidRPr="00323136">
        <w:rPr>
          <w:rFonts w:hint="eastAsia"/>
          <w:sz w:val="24"/>
        </w:rPr>
        <w:t>；</w:t>
      </w:r>
    </w:p>
    <w:p w:rsidR="004E47AB" w:rsidRDefault="00430234" w:rsidP="004E47AB">
      <w:pPr>
        <w:tabs>
          <w:tab w:val="left" w:pos="7350"/>
        </w:tabs>
        <w:ind w:firstLine="435"/>
        <w:jc w:val="left"/>
        <w:rPr>
          <w:sz w:val="24"/>
        </w:rPr>
      </w:pPr>
      <w:r>
        <w:rPr>
          <w:sz w:val="24"/>
        </w:rPr>
        <w:t>4</w:t>
      </w:r>
      <w:r w:rsidR="004E47AB">
        <w:rPr>
          <w:rFonts w:hint="eastAsia"/>
          <w:sz w:val="24"/>
        </w:rPr>
        <w:t>、精度要求：</w:t>
      </w:r>
      <w:r w:rsidR="00A216F8" w:rsidRPr="00A216F8">
        <w:rPr>
          <w:rFonts w:hint="eastAsia"/>
          <w:sz w:val="24"/>
        </w:rPr>
        <w:t>负载稳压率：</w:t>
      </w:r>
      <w:r w:rsidR="00A216F8" w:rsidRPr="00A216F8">
        <w:rPr>
          <w:rFonts w:hint="eastAsia"/>
          <w:sz w:val="24"/>
        </w:rPr>
        <w:t xml:space="preserve">&lt; 1% </w:t>
      </w:r>
      <w:r w:rsidR="00A216F8" w:rsidRPr="00A216F8">
        <w:rPr>
          <w:rFonts w:hint="eastAsia"/>
          <w:sz w:val="24"/>
        </w:rPr>
        <w:t>波形失真：</w:t>
      </w:r>
      <w:r w:rsidR="00A216F8" w:rsidRPr="00A216F8">
        <w:rPr>
          <w:rFonts w:hint="eastAsia"/>
          <w:sz w:val="24"/>
        </w:rPr>
        <w:t>&lt; 1%</w:t>
      </w:r>
      <w:r w:rsidR="00A216F8" w:rsidRPr="00A216F8">
        <w:rPr>
          <w:rFonts w:hint="eastAsia"/>
          <w:sz w:val="24"/>
        </w:rPr>
        <w:t>（</w:t>
      </w:r>
      <w:r w:rsidR="00A216F8" w:rsidRPr="00A216F8">
        <w:rPr>
          <w:rFonts w:hint="eastAsia"/>
          <w:sz w:val="24"/>
        </w:rPr>
        <w:t>full load&lt; 2%)</w:t>
      </w:r>
      <w:r w:rsidR="0044159A">
        <w:rPr>
          <w:rFonts w:hint="eastAsia"/>
          <w:sz w:val="24"/>
        </w:rPr>
        <w:t>，</w:t>
      </w:r>
      <w:r>
        <w:rPr>
          <w:sz w:val="24"/>
        </w:rPr>
        <w:t xml:space="preserve"> </w:t>
      </w:r>
      <w:r w:rsidR="004E47AB">
        <w:rPr>
          <w:rFonts w:hint="eastAsia"/>
          <w:sz w:val="24"/>
        </w:rPr>
        <w:t>电压</w:t>
      </w:r>
      <w:r w:rsidR="004E47AB">
        <w:rPr>
          <w:rFonts w:hint="eastAsia"/>
          <w:sz w:val="24"/>
        </w:rPr>
        <w:t>0.</w:t>
      </w:r>
      <w:r w:rsidR="0044159A">
        <w:rPr>
          <w:sz w:val="24"/>
        </w:rPr>
        <w:t>5</w:t>
      </w:r>
      <w:r w:rsidR="004E47AB">
        <w:rPr>
          <w:rFonts w:hint="eastAsia"/>
          <w:sz w:val="24"/>
        </w:rPr>
        <w:t>%F.S.</w:t>
      </w:r>
      <w:r w:rsidR="004E47AB">
        <w:rPr>
          <w:rFonts w:hint="eastAsia"/>
          <w:sz w:val="24"/>
        </w:rPr>
        <w:t>，电流</w:t>
      </w:r>
      <w:r w:rsidR="004E47AB">
        <w:rPr>
          <w:rFonts w:hint="eastAsia"/>
          <w:sz w:val="24"/>
        </w:rPr>
        <w:t>0.5%F.S</w:t>
      </w:r>
      <w:r w:rsidR="004E47AB">
        <w:rPr>
          <w:rFonts w:hint="eastAsia"/>
          <w:sz w:val="24"/>
        </w:rPr>
        <w:t>，功率</w:t>
      </w:r>
      <w:r w:rsidR="0044159A">
        <w:rPr>
          <w:sz w:val="24"/>
        </w:rPr>
        <w:t>1</w:t>
      </w:r>
      <w:r w:rsidR="004E47AB">
        <w:rPr>
          <w:rFonts w:hint="eastAsia"/>
          <w:sz w:val="24"/>
        </w:rPr>
        <w:t>%F.S</w:t>
      </w:r>
      <w:r w:rsidR="004E47AB">
        <w:rPr>
          <w:rFonts w:hint="eastAsia"/>
          <w:sz w:val="24"/>
        </w:rPr>
        <w:t>；</w:t>
      </w:r>
      <w:bookmarkStart w:id="0" w:name="_GoBack"/>
      <w:bookmarkEnd w:id="0"/>
    </w:p>
    <w:p w:rsidR="00A216F8" w:rsidRDefault="003053A1" w:rsidP="004E47AB">
      <w:pPr>
        <w:tabs>
          <w:tab w:val="left" w:pos="7350"/>
        </w:tabs>
        <w:ind w:firstLine="435"/>
        <w:jc w:val="left"/>
        <w:rPr>
          <w:sz w:val="24"/>
        </w:rPr>
      </w:pPr>
      <w:r>
        <w:rPr>
          <w:sz w:val="24"/>
        </w:rPr>
        <w:t>5</w:t>
      </w:r>
      <w:r w:rsidR="004E47AB">
        <w:rPr>
          <w:rFonts w:hint="eastAsia"/>
          <w:sz w:val="24"/>
        </w:rPr>
        <w:t>、</w:t>
      </w:r>
      <w:r w:rsidR="00A216F8" w:rsidRPr="00A216F8">
        <w:rPr>
          <w:rFonts w:hint="eastAsia"/>
          <w:sz w:val="24"/>
        </w:rPr>
        <w:t>电表指示：电压、电流、频率、功率</w:t>
      </w:r>
      <w:r w:rsidR="00C032FE" w:rsidRPr="00C032FE">
        <w:rPr>
          <w:rFonts w:hint="eastAsia"/>
          <w:sz w:val="24"/>
        </w:rPr>
        <w:t>因素、时间、循环次数</w:t>
      </w:r>
    </w:p>
    <w:p w:rsidR="00A216F8" w:rsidRPr="00BE1EEF" w:rsidRDefault="003053A1" w:rsidP="004E47AB">
      <w:pPr>
        <w:tabs>
          <w:tab w:val="left" w:pos="7350"/>
        </w:tabs>
        <w:ind w:firstLine="435"/>
        <w:jc w:val="left"/>
        <w:rPr>
          <w:rFonts w:ascii="宋体" w:hAnsi="宋体"/>
          <w:spacing w:val="4"/>
        </w:rPr>
      </w:pPr>
      <w:r>
        <w:rPr>
          <w:rFonts w:ascii="宋体" w:hAnsi="宋体"/>
          <w:spacing w:val="4"/>
        </w:rPr>
        <w:t>6</w:t>
      </w:r>
      <w:r w:rsidR="00C032FE">
        <w:rPr>
          <w:rFonts w:ascii="宋体" w:hAnsi="宋体" w:hint="eastAsia"/>
          <w:spacing w:val="4"/>
        </w:rPr>
        <w:t>、</w:t>
      </w:r>
      <w:r w:rsidR="00C032FE" w:rsidRPr="00C032FE">
        <w:rPr>
          <w:rFonts w:ascii="宋体" w:hAnsi="宋体" w:hint="eastAsia"/>
          <w:spacing w:val="4"/>
        </w:rPr>
        <w:t>保护装置：过载、短路、过温度保护及警告</w:t>
      </w:r>
    </w:p>
    <w:p w:rsidR="004E47AB" w:rsidRDefault="004E47AB" w:rsidP="004E47AB">
      <w:pPr>
        <w:overflowPunct w:val="0"/>
        <w:rPr>
          <w:rFonts w:ascii="宋体" w:eastAsia="宋体" w:hAnsi="宋体" w:cs="宋体"/>
          <w:b/>
          <w:bCs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2 交货时间：</w:t>
      </w:r>
      <w:r>
        <w:rPr>
          <w:rFonts w:ascii="宋体" w:eastAsia="宋体" w:hAnsi="宋体" w:cs="宋体" w:hint="eastAsia"/>
          <w:bCs/>
          <w:spacing w:val="4"/>
        </w:rPr>
        <w:t>合同签订后30天内。</w:t>
      </w:r>
    </w:p>
    <w:p w:rsidR="004E47AB" w:rsidRDefault="004E47AB" w:rsidP="004E47AB">
      <w:pPr>
        <w:overflowPunct w:val="0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3 投标人资质</w:t>
      </w:r>
    </w:p>
    <w:p w:rsidR="004E47AB" w:rsidRDefault="004E47AB" w:rsidP="004E47AB">
      <w:pPr>
        <w:overflowPunct w:val="0"/>
        <w:ind w:firstLineChars="150" w:firstLine="315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合格的投标人应具有完全履行合同的能力，具体应符合下列条件；</w:t>
      </w:r>
    </w:p>
    <w:p w:rsidR="004E47AB" w:rsidRDefault="004E47AB" w:rsidP="004E47AB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3.1 在专业技术、设备设施、人员组织、业绩经验等方面具有设计、制造、质量控制、经营管理的相应的资格和能力；</w:t>
      </w:r>
    </w:p>
    <w:p w:rsidR="004E47AB" w:rsidRDefault="004E47AB" w:rsidP="004E47AB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3.2 具有完善的质量保证体系；</w:t>
      </w:r>
    </w:p>
    <w:p w:rsidR="004E47AB" w:rsidRDefault="004E47AB" w:rsidP="004E47AB">
      <w:pPr>
        <w:overflowPunct w:val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3.3 具有良好的银行资信和商业信誉；</w:t>
      </w:r>
    </w:p>
    <w:p w:rsidR="004E47AB" w:rsidRDefault="004E47AB" w:rsidP="004E47AB">
      <w:pPr>
        <w:overflowPunct w:val="0"/>
        <w:rPr>
          <w:rFonts w:ascii="宋体" w:hAnsi="宋体"/>
        </w:rPr>
      </w:pPr>
      <w:r>
        <w:rPr>
          <w:rFonts w:ascii="宋体" w:eastAsia="宋体" w:hAnsi="宋体" w:cs="宋体" w:hint="eastAsia"/>
          <w:szCs w:val="21"/>
        </w:rPr>
        <w:t>3.4</w:t>
      </w:r>
      <w:r>
        <w:rPr>
          <w:rFonts w:ascii="宋体" w:hAnsi="宋体" w:hint="eastAsia"/>
        </w:rPr>
        <w:t>设备制造商须具有5</w:t>
      </w:r>
      <w:r w:rsidRPr="00BE1EEF">
        <w:rPr>
          <w:rFonts w:ascii="宋体" w:hAnsi="宋体" w:hint="eastAsia"/>
        </w:rPr>
        <w:t>年</w:t>
      </w:r>
      <w:r>
        <w:rPr>
          <w:rFonts w:ascii="宋体" w:hAnsi="宋体" w:hint="eastAsia"/>
        </w:rPr>
        <w:t>以上相关设计制造经验。</w:t>
      </w:r>
    </w:p>
    <w:p w:rsidR="004E47AB" w:rsidRDefault="004E47AB" w:rsidP="004E47AB">
      <w:pPr>
        <w:overflowPunct w:val="0"/>
        <w:rPr>
          <w:bCs/>
          <w:szCs w:val="21"/>
        </w:rPr>
      </w:pPr>
      <w:r>
        <w:rPr>
          <w:rFonts w:ascii="宋体" w:hAnsi="宋体" w:hint="eastAsia"/>
        </w:rPr>
        <w:t>3.5</w:t>
      </w:r>
      <w:r>
        <w:rPr>
          <w:rFonts w:ascii="宋体" w:hAnsi="宋体" w:cs="宋体" w:hint="eastAsia"/>
          <w:color w:val="000000"/>
          <w:spacing w:val="4"/>
        </w:rPr>
        <w:t>有相应资质设备制造商的代理协议或授权书。</w:t>
      </w:r>
    </w:p>
    <w:p w:rsidR="004E47AB" w:rsidRDefault="004E47AB" w:rsidP="004E47AB">
      <w:pPr>
        <w:overflowPunct w:val="0"/>
        <w:spacing w:line="360" w:lineRule="exact"/>
        <w:rPr>
          <w:rFonts w:ascii="宋体" w:eastAsia="宋体" w:hAnsi="宋体" w:cs="宋体"/>
          <w:b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4 投寄时间、地点：</w:t>
      </w:r>
    </w:p>
    <w:p w:rsidR="004E47AB" w:rsidRDefault="004E47AB" w:rsidP="004E47AB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 xml:space="preserve">4.1  </w:t>
      </w:r>
      <w:r>
        <w:rPr>
          <w:rFonts w:ascii="宋体" w:eastAsia="宋体" w:hAnsi="宋体" w:cs="宋体" w:hint="eastAsia"/>
          <w:spacing w:val="4"/>
        </w:rPr>
        <w:t>投寄截止日期：</w:t>
      </w:r>
      <w:r>
        <w:rPr>
          <w:rFonts w:ascii="宋体" w:eastAsia="宋体" w:hAnsi="宋体" w:cs="宋体" w:hint="eastAsia"/>
          <w:b/>
          <w:color w:val="000000"/>
          <w:spacing w:val="4"/>
        </w:rPr>
        <w:t>2023年</w:t>
      </w:r>
      <w:r w:rsidR="00C032FE">
        <w:rPr>
          <w:rFonts w:ascii="宋体" w:eastAsia="宋体" w:hAnsi="宋体" w:cs="宋体"/>
          <w:b/>
          <w:color w:val="000000"/>
          <w:spacing w:val="4"/>
        </w:rPr>
        <w:t>1</w:t>
      </w:r>
      <w:r w:rsidR="00323136">
        <w:rPr>
          <w:rFonts w:ascii="宋体" w:eastAsia="宋体" w:hAnsi="宋体" w:cs="宋体"/>
          <w:b/>
          <w:color w:val="000000"/>
          <w:spacing w:val="4"/>
        </w:rPr>
        <w:t>1</w:t>
      </w:r>
      <w:r>
        <w:rPr>
          <w:rFonts w:ascii="宋体" w:eastAsia="宋体" w:hAnsi="宋体" w:cs="宋体" w:hint="eastAsia"/>
          <w:b/>
          <w:color w:val="000000"/>
          <w:spacing w:val="4"/>
        </w:rPr>
        <w:t>月</w:t>
      </w:r>
      <w:r w:rsidR="000B73FF">
        <w:rPr>
          <w:rFonts w:ascii="宋体" w:eastAsia="宋体" w:hAnsi="宋体" w:cs="宋体"/>
          <w:b/>
          <w:color w:val="000000"/>
          <w:spacing w:val="4"/>
        </w:rPr>
        <w:t>9</w:t>
      </w:r>
      <w:r>
        <w:rPr>
          <w:rFonts w:ascii="宋体" w:eastAsia="宋体" w:hAnsi="宋体" w:cs="宋体" w:hint="eastAsia"/>
          <w:b/>
          <w:color w:val="000000"/>
          <w:spacing w:val="4"/>
        </w:rPr>
        <w:t>日上午11：30前</w:t>
      </w:r>
      <w:r>
        <w:rPr>
          <w:rFonts w:ascii="宋体" w:eastAsia="宋体" w:hAnsi="宋体" w:cs="宋体" w:hint="eastAsia"/>
          <w:spacing w:val="4"/>
        </w:rPr>
        <w:t>（北京时间），其后收到的密封报价文件，恕不接受。</w:t>
      </w:r>
    </w:p>
    <w:p w:rsidR="004E47AB" w:rsidRDefault="004E47AB" w:rsidP="004E47AB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>4.2</w:t>
      </w:r>
      <w:r>
        <w:rPr>
          <w:rFonts w:ascii="宋体" w:eastAsia="宋体" w:hAnsi="宋体" w:cs="宋体" w:hint="eastAsia"/>
          <w:spacing w:val="4"/>
        </w:rPr>
        <w:t>报价文件中需包含电源详细技术规格、营业执照复印件，报价单签字盖章</w:t>
      </w:r>
      <w:r w:rsidR="00C67B48">
        <w:rPr>
          <w:rFonts w:ascii="宋体" w:eastAsia="宋体" w:hAnsi="宋体" w:cs="宋体" w:hint="eastAsia"/>
          <w:spacing w:val="4"/>
        </w:rPr>
        <w:t>并注明</w:t>
      </w:r>
      <w:r w:rsidR="0076639D">
        <w:rPr>
          <w:rFonts w:ascii="宋体" w:eastAsia="宋体" w:hAnsi="宋体" w:cs="宋体" w:hint="eastAsia"/>
          <w:spacing w:val="4"/>
        </w:rPr>
        <w:t>交货期、</w:t>
      </w:r>
      <w:r w:rsidR="00C67B48">
        <w:rPr>
          <w:rFonts w:ascii="宋体" w:eastAsia="宋体" w:hAnsi="宋体" w:cs="宋体" w:hint="eastAsia"/>
          <w:spacing w:val="4"/>
        </w:rPr>
        <w:t>税率及付款方式。</w:t>
      </w:r>
      <w:r>
        <w:rPr>
          <w:rFonts w:ascii="宋体" w:eastAsia="宋体" w:hAnsi="宋体" w:cs="宋体" w:hint="eastAsia"/>
          <w:spacing w:val="4"/>
        </w:rPr>
        <w:t>密封形式寄送,封面注明</w:t>
      </w:r>
      <w:r w:rsidR="00C032FE">
        <w:rPr>
          <w:rFonts w:ascii="宋体" w:eastAsia="宋体" w:hAnsi="宋体" w:cs="宋体" w:hint="eastAsia"/>
          <w:spacing w:val="4"/>
        </w:rPr>
        <w:t>交</w:t>
      </w:r>
      <w:r w:rsidRPr="005B626C">
        <w:rPr>
          <w:rFonts w:ascii="宋体" w:eastAsia="宋体" w:hAnsi="宋体" w:cs="宋体" w:hint="eastAsia"/>
          <w:spacing w:val="4"/>
        </w:rPr>
        <w:t>流可编程电源密封报价</w:t>
      </w:r>
      <w:r>
        <w:rPr>
          <w:rFonts w:ascii="宋体" w:eastAsia="宋体" w:hAnsi="宋体" w:cs="宋体" w:hint="eastAsia"/>
          <w:spacing w:val="4"/>
        </w:rPr>
        <w:t>、投标人单位名称。报价文件可采用送达或快递的方式递交，递送所需时间请自行考虑。</w:t>
      </w:r>
    </w:p>
    <w:p w:rsidR="004E47AB" w:rsidRDefault="004E47AB" w:rsidP="004E47AB">
      <w:pPr>
        <w:overflowPunct w:val="0"/>
        <w:rPr>
          <w:rFonts w:ascii="宋体" w:eastAsia="宋体" w:hAnsi="宋体" w:cs="宋体"/>
          <w:spacing w:val="4"/>
        </w:rPr>
      </w:pPr>
      <w:r>
        <w:rPr>
          <w:rFonts w:ascii="宋体" w:eastAsia="宋体" w:hAnsi="宋体" w:cs="宋体" w:hint="eastAsia"/>
          <w:b/>
          <w:spacing w:val="4"/>
        </w:rPr>
        <w:t xml:space="preserve">4.3 </w:t>
      </w:r>
      <w:r>
        <w:rPr>
          <w:rFonts w:ascii="宋体" w:eastAsia="宋体" w:hAnsi="宋体" w:cs="宋体" w:hint="eastAsia"/>
          <w:spacing w:val="4"/>
        </w:rPr>
        <w:t xml:space="preserve"> 投寄地点：加西贝拉压缩机有限公司设备管理部（办公大楼211室） </w:t>
      </w:r>
    </w:p>
    <w:p w:rsidR="004E47AB" w:rsidRDefault="004E47AB" w:rsidP="004E47AB">
      <w:pPr>
        <w:overflowPunct w:val="0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>联系人：</w:t>
      </w:r>
      <w:proofErr w:type="gramStart"/>
      <w:r>
        <w:rPr>
          <w:rFonts w:ascii="宋体" w:eastAsia="宋体" w:hAnsi="宋体" w:cs="宋体" w:hint="eastAsia"/>
          <w:bCs/>
          <w:spacing w:val="4"/>
        </w:rPr>
        <w:t>顾妹芬</w:t>
      </w:r>
      <w:proofErr w:type="gramEnd"/>
      <w:r>
        <w:rPr>
          <w:rFonts w:ascii="宋体" w:eastAsia="宋体" w:hAnsi="宋体" w:cs="宋体" w:hint="eastAsia"/>
          <w:bCs/>
          <w:spacing w:val="4"/>
        </w:rPr>
        <w:t xml:space="preserve"> 电话：0573-82586322  传真：0573-82586181 </w:t>
      </w:r>
    </w:p>
    <w:p w:rsidR="004E47AB" w:rsidRDefault="004E47AB" w:rsidP="004E47AB">
      <w:pPr>
        <w:overflowPunct w:val="0"/>
        <w:jc w:val="right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 xml:space="preserve">                                                        加西贝拉压缩机有限公司</w:t>
      </w:r>
    </w:p>
    <w:p w:rsidR="004E47AB" w:rsidRDefault="004E47AB" w:rsidP="004E47AB">
      <w:pPr>
        <w:overflowPunct w:val="0"/>
        <w:jc w:val="center"/>
        <w:rPr>
          <w:rFonts w:ascii="宋体" w:eastAsia="宋体" w:hAnsi="宋体" w:cs="宋体"/>
          <w:bCs/>
          <w:spacing w:val="4"/>
        </w:rPr>
      </w:pPr>
      <w:r>
        <w:rPr>
          <w:rFonts w:ascii="宋体" w:eastAsia="宋体" w:hAnsi="宋体" w:cs="宋体" w:hint="eastAsia"/>
          <w:bCs/>
          <w:spacing w:val="4"/>
        </w:rPr>
        <w:t xml:space="preserve">                                                     设备管理部</w:t>
      </w:r>
    </w:p>
    <w:p w:rsidR="004E47AB" w:rsidRDefault="004E47AB" w:rsidP="004E47AB">
      <w:pPr>
        <w:widowControl/>
        <w:jc w:val="center"/>
        <w:rPr>
          <w:rFonts w:ascii="宋体" w:eastAsia="宋体" w:hAnsi="宋体" w:cs="Times New Roman"/>
          <w:bCs/>
          <w:spacing w:val="4"/>
        </w:rPr>
      </w:pPr>
      <w:r>
        <w:rPr>
          <w:rFonts w:ascii="宋体" w:eastAsia="宋体" w:hAnsi="宋体" w:cs="Times New Roman" w:hint="eastAsia"/>
          <w:bCs/>
          <w:spacing w:val="4"/>
        </w:rPr>
        <w:t xml:space="preserve">                                                      2023年</w:t>
      </w:r>
      <w:r w:rsidR="00C032FE">
        <w:rPr>
          <w:rFonts w:ascii="宋体" w:eastAsia="宋体" w:hAnsi="宋体" w:cs="Times New Roman"/>
          <w:bCs/>
          <w:spacing w:val="4"/>
        </w:rPr>
        <w:t>1</w:t>
      </w:r>
      <w:r w:rsidR="00323136">
        <w:rPr>
          <w:rFonts w:ascii="宋体" w:eastAsia="宋体" w:hAnsi="宋体" w:cs="Times New Roman"/>
          <w:bCs/>
          <w:spacing w:val="4"/>
        </w:rPr>
        <w:t>1</w:t>
      </w:r>
      <w:r>
        <w:rPr>
          <w:rFonts w:ascii="宋体" w:eastAsia="宋体" w:hAnsi="宋体" w:cs="Times New Roman" w:hint="eastAsia"/>
          <w:bCs/>
          <w:spacing w:val="4"/>
        </w:rPr>
        <w:t>月</w:t>
      </w:r>
      <w:r w:rsidR="00323136">
        <w:rPr>
          <w:rFonts w:ascii="宋体" w:eastAsia="宋体" w:hAnsi="宋体" w:cs="Times New Roman"/>
          <w:bCs/>
          <w:spacing w:val="4"/>
        </w:rPr>
        <w:t>2</w:t>
      </w:r>
      <w:r>
        <w:rPr>
          <w:rFonts w:ascii="宋体" w:eastAsia="宋体" w:hAnsi="宋体" w:cs="Times New Roman" w:hint="eastAsia"/>
          <w:bCs/>
          <w:spacing w:val="4"/>
        </w:rPr>
        <w:t>日</w:t>
      </w:r>
    </w:p>
    <w:p w:rsidR="000608DA" w:rsidRDefault="000608DA" w:rsidP="003A5911">
      <w:pPr>
        <w:widowControl/>
        <w:jc w:val="left"/>
        <w:rPr>
          <w:rFonts w:ascii="宋体" w:eastAsia="宋体" w:hAnsi="宋体" w:cs="Times New Roman"/>
          <w:bCs/>
          <w:spacing w:val="4"/>
        </w:rPr>
      </w:pPr>
    </w:p>
    <w:sectPr w:rsidR="000608DA" w:rsidSect="004A2E6A">
      <w:headerReference w:type="default" r:id="rId8"/>
      <w:pgSz w:w="11906" w:h="16838"/>
      <w:pgMar w:top="1247" w:right="1588" w:bottom="1247" w:left="1588" w:header="851" w:footer="992" w:gutter="0"/>
      <w:cols w:space="720"/>
      <w:docGrid w:type="lines" w:linePitch="386" w:charSpace="-57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6B80" w:rsidRDefault="003D6B80" w:rsidP="00BE65D2">
      <w:r>
        <w:separator/>
      </w:r>
    </w:p>
  </w:endnote>
  <w:endnote w:type="continuationSeparator" w:id="0">
    <w:p w:rsidR="003D6B80" w:rsidRDefault="003D6B80" w:rsidP="00BE6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6B80" w:rsidRDefault="003D6B80" w:rsidP="00BE65D2">
      <w:r>
        <w:separator/>
      </w:r>
    </w:p>
  </w:footnote>
  <w:footnote w:type="continuationSeparator" w:id="0">
    <w:p w:rsidR="003D6B80" w:rsidRDefault="003D6B80" w:rsidP="00BE65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65D2" w:rsidRDefault="007B1811">
    <w:pPr>
      <w:pStyle w:val="a5"/>
      <w:pBdr>
        <w:bottom w:val="none" w:sz="0" w:space="0" w:color="auto"/>
      </w:pBdr>
      <w:jc w:val="left"/>
    </w:pPr>
    <w:r>
      <w:rPr>
        <w:noProof/>
        <w:szCs w:val="28"/>
      </w:rPr>
      <w:drawing>
        <wp:inline distT="0" distB="0" distL="114300" distR="114300">
          <wp:extent cx="1255395" cy="352425"/>
          <wp:effectExtent l="0" t="0" r="1905" b="9525"/>
          <wp:docPr id="2" name="图片 2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24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3C462A"/>
    <w:multiLevelType w:val="hybridMultilevel"/>
    <w:tmpl w:val="BD003880"/>
    <w:lvl w:ilvl="0" w:tplc="E1FE6DCC">
      <w:start w:val="1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964"/>
    <w:rsid w:val="000063A3"/>
    <w:rsid w:val="000608DA"/>
    <w:rsid w:val="000641DD"/>
    <w:rsid w:val="00067D52"/>
    <w:rsid w:val="0007400A"/>
    <w:rsid w:val="00074FF3"/>
    <w:rsid w:val="000A16BB"/>
    <w:rsid w:val="000B73FF"/>
    <w:rsid w:val="000B7C2A"/>
    <w:rsid w:val="00120B18"/>
    <w:rsid w:val="00156915"/>
    <w:rsid w:val="00171C0D"/>
    <w:rsid w:val="00174BD9"/>
    <w:rsid w:val="001D1356"/>
    <w:rsid w:val="001F1048"/>
    <w:rsid w:val="002160A9"/>
    <w:rsid w:val="002255E0"/>
    <w:rsid w:val="002406B5"/>
    <w:rsid w:val="00240F4C"/>
    <w:rsid w:val="00244399"/>
    <w:rsid w:val="00252A00"/>
    <w:rsid w:val="00282119"/>
    <w:rsid w:val="002C18A7"/>
    <w:rsid w:val="002D1CB5"/>
    <w:rsid w:val="002D67D0"/>
    <w:rsid w:val="00302859"/>
    <w:rsid w:val="003053A1"/>
    <w:rsid w:val="00323136"/>
    <w:rsid w:val="003A5911"/>
    <w:rsid w:val="003D6B80"/>
    <w:rsid w:val="003F7BBE"/>
    <w:rsid w:val="00430234"/>
    <w:rsid w:val="0044159A"/>
    <w:rsid w:val="0045305C"/>
    <w:rsid w:val="00460D17"/>
    <w:rsid w:val="00472403"/>
    <w:rsid w:val="00483991"/>
    <w:rsid w:val="00496973"/>
    <w:rsid w:val="004A2E6A"/>
    <w:rsid w:val="004A41CB"/>
    <w:rsid w:val="004B04A4"/>
    <w:rsid w:val="004C3F32"/>
    <w:rsid w:val="004E163E"/>
    <w:rsid w:val="004E17CB"/>
    <w:rsid w:val="004E47AB"/>
    <w:rsid w:val="004F6865"/>
    <w:rsid w:val="00524FD1"/>
    <w:rsid w:val="005379E2"/>
    <w:rsid w:val="00564E10"/>
    <w:rsid w:val="0057023D"/>
    <w:rsid w:val="00582830"/>
    <w:rsid w:val="005A5009"/>
    <w:rsid w:val="005D0646"/>
    <w:rsid w:val="005E1A44"/>
    <w:rsid w:val="006021CA"/>
    <w:rsid w:val="00672914"/>
    <w:rsid w:val="006A185E"/>
    <w:rsid w:val="006B5480"/>
    <w:rsid w:val="006D21E3"/>
    <w:rsid w:val="006E096E"/>
    <w:rsid w:val="00731012"/>
    <w:rsid w:val="007406EF"/>
    <w:rsid w:val="00745528"/>
    <w:rsid w:val="0076639D"/>
    <w:rsid w:val="0078190E"/>
    <w:rsid w:val="00787EB4"/>
    <w:rsid w:val="007B1811"/>
    <w:rsid w:val="007E4AF7"/>
    <w:rsid w:val="007F1E1E"/>
    <w:rsid w:val="008063E9"/>
    <w:rsid w:val="00824964"/>
    <w:rsid w:val="00861CF7"/>
    <w:rsid w:val="008F21B0"/>
    <w:rsid w:val="008F2B0D"/>
    <w:rsid w:val="00912FA5"/>
    <w:rsid w:val="009465FC"/>
    <w:rsid w:val="009560FA"/>
    <w:rsid w:val="00985DB8"/>
    <w:rsid w:val="009911DE"/>
    <w:rsid w:val="00993C5C"/>
    <w:rsid w:val="009C5112"/>
    <w:rsid w:val="009C7B3F"/>
    <w:rsid w:val="009C7E4F"/>
    <w:rsid w:val="00A05E44"/>
    <w:rsid w:val="00A216F8"/>
    <w:rsid w:val="00A231FD"/>
    <w:rsid w:val="00A335F0"/>
    <w:rsid w:val="00A3553B"/>
    <w:rsid w:val="00A4523D"/>
    <w:rsid w:val="00A61C5F"/>
    <w:rsid w:val="00A6556E"/>
    <w:rsid w:val="00A738F1"/>
    <w:rsid w:val="00A83CC4"/>
    <w:rsid w:val="00A92651"/>
    <w:rsid w:val="00AB43DE"/>
    <w:rsid w:val="00AC2BDC"/>
    <w:rsid w:val="00AC5DA3"/>
    <w:rsid w:val="00B33117"/>
    <w:rsid w:val="00B34D16"/>
    <w:rsid w:val="00B435CF"/>
    <w:rsid w:val="00BB24EE"/>
    <w:rsid w:val="00BD5063"/>
    <w:rsid w:val="00BE65D2"/>
    <w:rsid w:val="00C032FE"/>
    <w:rsid w:val="00C151F4"/>
    <w:rsid w:val="00C36BA9"/>
    <w:rsid w:val="00C53875"/>
    <w:rsid w:val="00C67B48"/>
    <w:rsid w:val="00CA0D85"/>
    <w:rsid w:val="00CC59ED"/>
    <w:rsid w:val="00CD3D54"/>
    <w:rsid w:val="00CE0515"/>
    <w:rsid w:val="00CE30A5"/>
    <w:rsid w:val="00D1344D"/>
    <w:rsid w:val="00D971A0"/>
    <w:rsid w:val="00DA2AA3"/>
    <w:rsid w:val="00DB233B"/>
    <w:rsid w:val="00DD3237"/>
    <w:rsid w:val="00E0612E"/>
    <w:rsid w:val="00E3614F"/>
    <w:rsid w:val="00E64B5A"/>
    <w:rsid w:val="00ED1EC4"/>
    <w:rsid w:val="00EE055B"/>
    <w:rsid w:val="00EE2FE6"/>
    <w:rsid w:val="00F141F6"/>
    <w:rsid w:val="00F30AD8"/>
    <w:rsid w:val="00F611A8"/>
    <w:rsid w:val="00F97617"/>
    <w:rsid w:val="00FC38C8"/>
    <w:rsid w:val="00FD24AA"/>
    <w:rsid w:val="00FE50A5"/>
    <w:rsid w:val="01A50849"/>
    <w:rsid w:val="0338445E"/>
    <w:rsid w:val="03EF1555"/>
    <w:rsid w:val="03F970B5"/>
    <w:rsid w:val="0473672B"/>
    <w:rsid w:val="07333E29"/>
    <w:rsid w:val="07554486"/>
    <w:rsid w:val="09050287"/>
    <w:rsid w:val="0B1809BF"/>
    <w:rsid w:val="0C3021A5"/>
    <w:rsid w:val="0CA62294"/>
    <w:rsid w:val="0FA84B95"/>
    <w:rsid w:val="0FB54B94"/>
    <w:rsid w:val="10284B52"/>
    <w:rsid w:val="107A5891"/>
    <w:rsid w:val="10A339E4"/>
    <w:rsid w:val="10BB48EE"/>
    <w:rsid w:val="12E3360B"/>
    <w:rsid w:val="13AF5700"/>
    <w:rsid w:val="13BF7E55"/>
    <w:rsid w:val="145F6164"/>
    <w:rsid w:val="15D07DD6"/>
    <w:rsid w:val="15D53F6E"/>
    <w:rsid w:val="166C4449"/>
    <w:rsid w:val="16E966C8"/>
    <w:rsid w:val="17AE1E00"/>
    <w:rsid w:val="187D66E6"/>
    <w:rsid w:val="1900316F"/>
    <w:rsid w:val="1A5803B7"/>
    <w:rsid w:val="1B406D1B"/>
    <w:rsid w:val="1CBD12EA"/>
    <w:rsid w:val="1ED65AAA"/>
    <w:rsid w:val="21D33F98"/>
    <w:rsid w:val="224445A4"/>
    <w:rsid w:val="25EF5573"/>
    <w:rsid w:val="26F36372"/>
    <w:rsid w:val="29C46057"/>
    <w:rsid w:val="2A055C0A"/>
    <w:rsid w:val="2A4B7C80"/>
    <w:rsid w:val="2C833D52"/>
    <w:rsid w:val="2D7E478C"/>
    <w:rsid w:val="2E924D64"/>
    <w:rsid w:val="2F1400E1"/>
    <w:rsid w:val="2FFA291A"/>
    <w:rsid w:val="30C16814"/>
    <w:rsid w:val="32911704"/>
    <w:rsid w:val="33D93C7D"/>
    <w:rsid w:val="35420A17"/>
    <w:rsid w:val="37D62E4A"/>
    <w:rsid w:val="37F53EDD"/>
    <w:rsid w:val="3BEF6595"/>
    <w:rsid w:val="3CA8615E"/>
    <w:rsid w:val="3D105E3E"/>
    <w:rsid w:val="3DEB427C"/>
    <w:rsid w:val="3E4B3F50"/>
    <w:rsid w:val="3E6B5A47"/>
    <w:rsid w:val="408813BE"/>
    <w:rsid w:val="421573DF"/>
    <w:rsid w:val="43E30B79"/>
    <w:rsid w:val="4C4C3CBD"/>
    <w:rsid w:val="4CC9057E"/>
    <w:rsid w:val="4D944E54"/>
    <w:rsid w:val="4FFD0425"/>
    <w:rsid w:val="50A72E9C"/>
    <w:rsid w:val="535515A2"/>
    <w:rsid w:val="53A61267"/>
    <w:rsid w:val="5BBC67B1"/>
    <w:rsid w:val="5BD71AE6"/>
    <w:rsid w:val="5C776282"/>
    <w:rsid w:val="5D477D70"/>
    <w:rsid w:val="5DCA1F1A"/>
    <w:rsid w:val="5E86602F"/>
    <w:rsid w:val="5ED21DDC"/>
    <w:rsid w:val="67184499"/>
    <w:rsid w:val="673D4708"/>
    <w:rsid w:val="6BA84798"/>
    <w:rsid w:val="6D4D03A7"/>
    <w:rsid w:val="6DEC4964"/>
    <w:rsid w:val="6F4C1428"/>
    <w:rsid w:val="711E3DDB"/>
    <w:rsid w:val="719B48F0"/>
    <w:rsid w:val="728667CC"/>
    <w:rsid w:val="72B95C96"/>
    <w:rsid w:val="732F610C"/>
    <w:rsid w:val="73573CB8"/>
    <w:rsid w:val="76935EF2"/>
    <w:rsid w:val="783015C2"/>
    <w:rsid w:val="78AF2FCC"/>
    <w:rsid w:val="7A7E5182"/>
    <w:rsid w:val="7B262596"/>
    <w:rsid w:val="7C224002"/>
    <w:rsid w:val="7DF776A5"/>
    <w:rsid w:val="7E206DE6"/>
    <w:rsid w:val="7F8916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6EC102D-5B5B-4B08-9787-6B130EBF5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65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BE65D2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BE65D2"/>
    <w:rPr>
      <w:sz w:val="18"/>
      <w:szCs w:val="18"/>
    </w:rPr>
  </w:style>
  <w:style w:type="paragraph" w:styleId="a4">
    <w:name w:val="footer"/>
    <w:basedOn w:val="a"/>
    <w:qFormat/>
    <w:rsid w:val="00BE65D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BE65D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BE65D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FollowedHyperlink"/>
    <w:basedOn w:val="a0"/>
    <w:qFormat/>
    <w:rsid w:val="00BE65D2"/>
    <w:rPr>
      <w:color w:val="800080"/>
      <w:u w:val="single"/>
    </w:rPr>
  </w:style>
  <w:style w:type="character" w:styleId="a8">
    <w:name w:val="Hyperlink"/>
    <w:basedOn w:val="a0"/>
    <w:qFormat/>
    <w:rsid w:val="00BE65D2"/>
    <w:rPr>
      <w:color w:val="0000FF"/>
      <w:u w:val="single"/>
    </w:rPr>
  </w:style>
  <w:style w:type="character" w:customStyle="1" w:styleId="1Char">
    <w:name w:val="标题 1 Char"/>
    <w:link w:val="1"/>
    <w:qFormat/>
    <w:rsid w:val="00BE65D2"/>
    <w:rPr>
      <w:b/>
      <w:kern w:val="44"/>
      <w:sz w:val="44"/>
    </w:rPr>
  </w:style>
  <w:style w:type="character" w:customStyle="1" w:styleId="Char">
    <w:name w:val="批注框文本 Char"/>
    <w:basedOn w:val="a0"/>
    <w:link w:val="a3"/>
    <w:qFormat/>
    <w:rsid w:val="00BE65D2"/>
    <w:rPr>
      <w:kern w:val="2"/>
      <w:sz w:val="18"/>
      <w:szCs w:val="18"/>
    </w:rPr>
  </w:style>
  <w:style w:type="paragraph" w:customStyle="1" w:styleId="msolistparagraph0">
    <w:name w:val="msolistparagraph"/>
    <w:basedOn w:val="a"/>
    <w:qFormat/>
    <w:rsid w:val="00BE65D2"/>
    <w:pPr>
      <w:spacing w:line="240" w:lineRule="atLeast"/>
      <w:ind w:firstLineChars="200" w:firstLine="420"/>
    </w:pPr>
    <w:rPr>
      <w:rFonts w:ascii="Calibri" w:eastAsia="宋体" w:hAnsi="Calibri" w:cs="Times New Roman"/>
      <w:szCs w:val="22"/>
    </w:rPr>
  </w:style>
  <w:style w:type="paragraph" w:styleId="a9">
    <w:name w:val="Date"/>
    <w:basedOn w:val="a"/>
    <w:next w:val="a"/>
    <w:link w:val="Char0"/>
    <w:rsid w:val="003A5911"/>
    <w:pPr>
      <w:ind w:leftChars="2500" w:left="100"/>
    </w:pPr>
  </w:style>
  <w:style w:type="character" w:customStyle="1" w:styleId="Char0">
    <w:name w:val="日期 Char"/>
    <w:basedOn w:val="a0"/>
    <w:link w:val="a9"/>
    <w:rsid w:val="003A5911"/>
    <w:rPr>
      <w:kern w:val="2"/>
      <w:sz w:val="21"/>
      <w:szCs w:val="24"/>
    </w:rPr>
  </w:style>
  <w:style w:type="paragraph" w:styleId="aa">
    <w:name w:val="List Paragraph"/>
    <w:basedOn w:val="a"/>
    <w:uiPriority w:val="99"/>
    <w:unhideWhenUsed/>
    <w:rsid w:val="00A216F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145</Words>
  <Characters>830</Characters>
  <Application>Microsoft Office Word</Application>
  <DocSecurity>0</DocSecurity>
  <Lines>6</Lines>
  <Paragraphs>1</Paragraphs>
  <ScaleCrop>false</ScaleCrop>
  <Company>Lenovo</Company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</dc:creator>
  <cp:lastModifiedBy>匿名用户</cp:lastModifiedBy>
  <cp:revision>9</cp:revision>
  <cp:lastPrinted>2023-11-02T07:39:00Z</cp:lastPrinted>
  <dcterms:created xsi:type="dcterms:W3CDTF">2023-11-02T05:46:00Z</dcterms:created>
  <dcterms:modified xsi:type="dcterms:W3CDTF">2023-11-02T08:01:00Z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