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B604C1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B604C1">
              <w:rPr>
                <w:rFonts w:hint="eastAsia"/>
                <w:sz w:val="24"/>
                <w:szCs w:val="24"/>
              </w:rPr>
              <w:t>四厂房中房工程设计</w:t>
            </w:r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B604C1" w:rsidRDefault="00B604C1" w:rsidP="00B604C1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604C1">
              <w:rPr>
                <w:sz w:val="24"/>
                <w:szCs w:val="24"/>
              </w:rPr>
              <w:t>1、二号厂房房中房 70m×25m×4.2m 约 1750 ㎡，采用钢结构主体构造，进行功能性施工设计（含照明、消防设计、消防报备、施工审图），暖通新增空调基础承重等设计。</w:t>
            </w:r>
          </w:p>
          <w:p w:rsidR="00B604C1" w:rsidRDefault="00B604C1" w:rsidP="00B604C1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604C1">
              <w:rPr>
                <w:sz w:val="24"/>
                <w:szCs w:val="24"/>
              </w:rPr>
              <w:t>2、二层隔墙 120m（90m+30m）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B604C1">
              <w:rPr>
                <w:sz w:val="24"/>
                <w:szCs w:val="24"/>
              </w:rPr>
              <w:t>参照平面布置图进行设计（含消防设计、消防报备、施工审图等）。</w:t>
            </w:r>
          </w:p>
          <w:p w:rsidR="00B604C1" w:rsidRDefault="00B604C1" w:rsidP="00B604C1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604C1">
              <w:rPr>
                <w:sz w:val="24"/>
                <w:szCs w:val="24"/>
              </w:rPr>
              <w:t>3、提供钢结构建筑设计施工图六套，效果图三张（房中房主体、立面、顶面（含灯具布置）等），消防、烟感施工图三套，空调基础承重图等。</w:t>
            </w:r>
          </w:p>
          <w:p w:rsidR="00B604C1" w:rsidRDefault="00B604C1" w:rsidP="00B604C1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604C1">
              <w:rPr>
                <w:sz w:val="24"/>
                <w:szCs w:val="24"/>
              </w:rPr>
              <w:t>4、配合我司进行工程采购等事项，随时服务施工现场。</w:t>
            </w:r>
          </w:p>
          <w:p w:rsidR="004E312A" w:rsidRPr="004E312A" w:rsidRDefault="00B604C1" w:rsidP="00B604C1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604C1">
              <w:rPr>
                <w:sz w:val="24"/>
                <w:szCs w:val="24"/>
              </w:rPr>
              <w:t>5、15 个工作日内完成施工设计并提供工程量</w:t>
            </w:r>
            <w:r w:rsidRPr="00B604C1">
              <w:rPr>
                <w:rFonts w:hint="eastAsia"/>
                <w:sz w:val="24"/>
                <w:szCs w:val="24"/>
              </w:rPr>
              <w:t>清单。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 w:rsidR="00B604C1" w:rsidRPr="00B604C1">
              <w:rPr>
                <w:rFonts w:hint="eastAsia"/>
                <w:sz w:val="24"/>
                <w:szCs w:val="24"/>
              </w:rPr>
              <w:t>浙江创新建筑设计有限公司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</w:t>
            </w:r>
            <w:r w:rsidR="00B604C1" w:rsidRPr="00B604C1">
              <w:rPr>
                <w:rFonts w:hint="eastAsia"/>
                <w:sz w:val="24"/>
                <w:szCs w:val="24"/>
              </w:rPr>
              <w:t>浙江恒欣设计集团股份有限公司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</w:t>
            </w:r>
            <w:r w:rsidR="00B604C1" w:rsidRPr="00B604C1">
              <w:rPr>
                <w:rFonts w:hint="eastAsia"/>
                <w:sz w:val="24"/>
                <w:szCs w:val="24"/>
              </w:rPr>
              <w:t>浙江清长工程设计有限公司</w:t>
            </w:r>
          </w:p>
          <w:p w:rsidR="00B604C1" w:rsidRDefault="00B604C1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</w:t>
            </w:r>
            <w:r w:rsidRPr="00B604C1">
              <w:rPr>
                <w:rFonts w:hint="eastAsia"/>
                <w:sz w:val="24"/>
                <w:szCs w:val="24"/>
              </w:rPr>
              <w:t>浙江经纶工程设计有限公司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B604C1"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 w:rsidR="00B604C1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0C66" w:rsidRDefault="00B70C66" w:rsidP="004D03F3">
      <w:r>
        <w:separator/>
      </w:r>
    </w:p>
  </w:endnote>
  <w:endnote w:type="continuationSeparator" w:id="0">
    <w:p w:rsidR="00B70C66" w:rsidRDefault="00B70C66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0C66" w:rsidRDefault="00B70C66" w:rsidP="004D03F3">
      <w:r>
        <w:separator/>
      </w:r>
    </w:p>
  </w:footnote>
  <w:footnote w:type="continuationSeparator" w:id="0">
    <w:p w:rsidR="00B70C66" w:rsidRDefault="00B70C66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604C1"/>
    <w:rsid w:val="00B70C66"/>
    <w:rsid w:val="00B7436F"/>
    <w:rsid w:val="00BF7857"/>
    <w:rsid w:val="00C23D05"/>
    <w:rsid w:val="00C748A5"/>
    <w:rsid w:val="00D136F7"/>
    <w:rsid w:val="00D870A0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6C8EAE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28</cp:revision>
  <cp:lastPrinted>2024-06-25T07:43:00Z</cp:lastPrinted>
  <dcterms:created xsi:type="dcterms:W3CDTF">2023-10-12T00:53:00Z</dcterms:created>
  <dcterms:modified xsi:type="dcterms:W3CDTF">2024-08-01T00:44:00Z</dcterms:modified>
</cp:coreProperties>
</file>