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D6534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bookmarkStart w:id="0" w:name="_GoBack"/>
      <w:bookmarkEnd w:id="0"/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2C44BC" w:rsidP="004E312A">
            <w:pPr>
              <w:jc w:val="center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三厂废铁屑存放区改造工程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2C44B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三厂废铁屑存放区地面改造</w:t>
            </w:r>
            <w:r>
              <w:rPr>
                <w:rFonts w:hint="eastAsia"/>
                <w:sz w:val="24"/>
                <w:szCs w:val="24"/>
              </w:rPr>
              <w:t>、</w:t>
            </w:r>
            <w:r w:rsidRPr="002C44BC">
              <w:rPr>
                <w:rFonts w:hint="eastAsia"/>
                <w:sz w:val="24"/>
                <w:szCs w:val="24"/>
              </w:rPr>
              <w:t>废铁屑雨棚制作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2C44BC" w:rsidP="008425CF">
            <w:pPr>
              <w:jc w:val="center"/>
              <w:rPr>
                <w:sz w:val="24"/>
                <w:szCs w:val="24"/>
              </w:rPr>
            </w:pPr>
            <w:r w:rsidRPr="002C44BC">
              <w:rPr>
                <w:rFonts w:hint="eastAsia"/>
                <w:sz w:val="24"/>
                <w:szCs w:val="24"/>
              </w:rPr>
              <w:t>嘉兴市南湖区东风路</w:t>
            </w:r>
            <w:r w:rsidRPr="002C44BC">
              <w:rPr>
                <w:sz w:val="24"/>
                <w:szCs w:val="24"/>
              </w:rPr>
              <w:t>1888号</w:t>
            </w:r>
          </w:p>
        </w:tc>
      </w:tr>
      <w:tr w:rsidR="004D6534" w:rsidTr="00AF2F4C">
        <w:trPr>
          <w:jc w:val="center"/>
        </w:trPr>
        <w:tc>
          <w:tcPr>
            <w:tcW w:w="2405" w:type="dxa"/>
          </w:tcPr>
          <w:p w:rsidR="004D6534" w:rsidRDefault="004D6534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4D6534" w:rsidRPr="002C44BC" w:rsidRDefault="004D6534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4D6534">
              <w:rPr>
                <w:rFonts w:hint="eastAsia"/>
                <w:sz w:val="24"/>
                <w:szCs w:val="24"/>
              </w:rPr>
              <w:t>浙江鼎炎建设有限公司</w:t>
            </w:r>
          </w:p>
        </w:tc>
      </w:tr>
      <w:tr w:rsidR="004D6534" w:rsidTr="00AF2F4C">
        <w:trPr>
          <w:jc w:val="center"/>
        </w:trPr>
        <w:tc>
          <w:tcPr>
            <w:tcW w:w="2405" w:type="dxa"/>
          </w:tcPr>
          <w:p w:rsidR="004D6534" w:rsidRDefault="004D6534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4D6534" w:rsidRPr="002C44BC" w:rsidRDefault="004D6534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4D6534">
              <w:rPr>
                <w:sz w:val="24"/>
                <w:szCs w:val="24"/>
              </w:rPr>
              <w:t>59830元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0B59" w:rsidRDefault="00F00B59" w:rsidP="004D03F3">
      <w:r>
        <w:separator/>
      </w:r>
    </w:p>
  </w:endnote>
  <w:endnote w:type="continuationSeparator" w:id="0">
    <w:p w:rsidR="00F00B59" w:rsidRDefault="00F00B59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0B59" w:rsidRDefault="00F00B59" w:rsidP="004D03F3">
      <w:r>
        <w:separator/>
      </w:r>
    </w:p>
  </w:footnote>
  <w:footnote w:type="continuationSeparator" w:id="0">
    <w:p w:rsidR="00F00B59" w:rsidRDefault="00F00B59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C44BC"/>
    <w:rsid w:val="002D15CF"/>
    <w:rsid w:val="0030786D"/>
    <w:rsid w:val="00393830"/>
    <w:rsid w:val="00393BDD"/>
    <w:rsid w:val="003B653D"/>
    <w:rsid w:val="003E3884"/>
    <w:rsid w:val="00472C45"/>
    <w:rsid w:val="004D03F3"/>
    <w:rsid w:val="004D6534"/>
    <w:rsid w:val="004E312A"/>
    <w:rsid w:val="0052340A"/>
    <w:rsid w:val="00537C37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00B59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652BD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49</cp:revision>
  <cp:lastPrinted>2024-06-25T07:43:00Z</cp:lastPrinted>
  <dcterms:created xsi:type="dcterms:W3CDTF">2023-10-12T00:53:00Z</dcterms:created>
  <dcterms:modified xsi:type="dcterms:W3CDTF">2025-01-21T05:25:00Z</dcterms:modified>
</cp:coreProperties>
</file>