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E7652">
      <w:pPr>
        <w:spacing w:after="240" w:line="276" w:lineRule="auto"/>
        <w:jc w:val="center"/>
        <w:rPr>
          <w:rFonts w:hint="eastAsia" w:asciiTheme="minorEastAsia" w:hAnsiTheme="minorEastAsia" w:eastAsiaTheme="minorEastAsia"/>
          <w:b/>
          <w:sz w:val="36"/>
          <w:szCs w:val="28"/>
          <w:lang w:eastAsia="zh-CN"/>
        </w:rPr>
      </w:pPr>
      <w:bookmarkStart w:id="0" w:name="OLE_LINK2"/>
      <w:bookmarkStart w:id="1" w:name="OLE_LINK3"/>
      <w:r>
        <w:rPr>
          <w:rFonts w:hint="eastAsia" w:asciiTheme="minorEastAsia" w:hAnsiTheme="minorEastAsia" w:eastAsiaTheme="minorEastAsia"/>
          <w:b/>
          <w:sz w:val="36"/>
          <w:szCs w:val="28"/>
        </w:rPr>
        <w:t>建设工程材料见证取样检测服务</w:t>
      </w:r>
      <w:bookmarkEnd w:id="0"/>
      <w:bookmarkEnd w:id="1"/>
      <w:r>
        <w:rPr>
          <w:rFonts w:hint="eastAsia" w:asciiTheme="minorEastAsia" w:hAnsiTheme="minorEastAsia" w:eastAsiaTheme="minorEastAsia"/>
          <w:b/>
          <w:sz w:val="36"/>
          <w:szCs w:val="28"/>
        </w:rPr>
        <w:t>询价采购公</w:t>
      </w:r>
      <w:r>
        <w:rPr>
          <w:rFonts w:hint="eastAsia" w:asciiTheme="minorEastAsia" w:hAnsiTheme="minorEastAsia" w:eastAsiaTheme="minorEastAsia"/>
          <w:b/>
          <w:sz w:val="36"/>
          <w:szCs w:val="28"/>
          <w:lang w:val="en-US" w:eastAsia="zh-CN"/>
        </w:rPr>
        <w:t>告</w:t>
      </w:r>
      <w:bookmarkStart w:id="5" w:name="_GoBack"/>
      <w:bookmarkEnd w:id="5"/>
    </w:p>
    <w:p w14:paraId="6E7EC878">
      <w:pPr>
        <w:spacing w:line="276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各检测单位：</w:t>
      </w:r>
    </w:p>
    <w:p w14:paraId="4E8BA9B1">
      <w:pPr>
        <w:spacing w:line="276" w:lineRule="auto"/>
        <w:ind w:left="210" w:leftChars="100" w:firstLine="244" w:firstLineChars="10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因我单位的“加西贝拉压缩机关键零部件配套生产线暨园区二期项目”建设需要，拟以询价方式选定一家检测单位公司，受我方的委托，完成建设工程材料见证取样检测的工作。请符合条件的单位进行书面报价。</w:t>
      </w:r>
    </w:p>
    <w:p w14:paraId="27C2E3AB">
      <w:pPr>
        <w:pStyle w:val="2"/>
        <w:spacing w:before="156" w:after="156"/>
      </w:pPr>
      <w:r>
        <w:rPr>
          <w:rFonts w:hint="eastAsia"/>
        </w:rPr>
        <w:t>一、服务内容</w:t>
      </w:r>
    </w:p>
    <w:p w14:paraId="5E1C7B00">
      <w:pPr>
        <w:spacing w:line="276" w:lineRule="auto"/>
        <w:ind w:firstLine="484" w:firstLineChars="20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完成加西贝拉压缩机关键零部件配套生产线暨园区二期项目</w:t>
      </w:r>
      <w:bookmarkStart w:id="2" w:name="OLE_LINK14"/>
      <w:bookmarkStart w:id="3" w:name="OLE_LINK9"/>
      <w:r>
        <w:rPr>
          <w:rFonts w:hint="eastAsia" w:ascii="宋体" w:hAnsi="宋体"/>
          <w:sz w:val="24"/>
          <w:szCs w:val="24"/>
        </w:rPr>
        <w:t>工程</w:t>
      </w:r>
      <w:bookmarkStart w:id="4" w:name="OLE_LINK1"/>
      <w:r>
        <w:rPr>
          <w:rFonts w:hint="eastAsia" w:ascii="宋体" w:hAnsi="宋体"/>
          <w:sz w:val="24"/>
          <w:szCs w:val="24"/>
        </w:rPr>
        <w:t>所涉及的所有建设工程材料见证取样检测的工作</w:t>
      </w:r>
      <w:bookmarkEnd w:id="2"/>
      <w:bookmarkEnd w:id="3"/>
      <w:r>
        <w:rPr>
          <w:rFonts w:hint="eastAsia" w:ascii="宋体" w:hAnsi="宋体"/>
          <w:sz w:val="24"/>
          <w:szCs w:val="24"/>
        </w:rPr>
        <w:t>。</w:t>
      </w:r>
    </w:p>
    <w:bookmarkEnd w:id="4"/>
    <w:p w14:paraId="7956094B">
      <w:pPr>
        <w:pStyle w:val="2"/>
        <w:spacing w:before="156" w:after="156"/>
      </w:pPr>
      <w:r>
        <w:rPr>
          <w:rFonts w:hint="eastAsia"/>
        </w:rPr>
        <w:t>二、相关要求</w:t>
      </w:r>
    </w:p>
    <w:p w14:paraId="140C865C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1、本地区有意向的单位必须具备《建设工程质量检测机构资质证书》，请按本次询价的要求向我单位提交报价单及相关服务承诺等资料。</w:t>
      </w:r>
    </w:p>
    <w:p w14:paraId="07096DC0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2、将按照满足服务质量、公司资质、业绩且报价较低的原则确定成交单位，</w:t>
      </w:r>
      <w:r>
        <w:rPr>
          <w:rFonts w:hint="eastAsia" w:ascii="宋体" w:hAnsi="宋体"/>
          <w:color w:val="000000"/>
          <w:sz w:val="24"/>
          <w:szCs w:val="24"/>
        </w:rPr>
        <w:t>检测费用</w:t>
      </w:r>
      <w:r>
        <w:rPr>
          <w:rFonts w:hint="eastAsia" w:ascii="宋体" w:hAnsi="宋体"/>
          <w:color w:val="000000"/>
          <w:sz w:val="24"/>
          <w:szCs w:val="24"/>
          <w:u w:val="single"/>
        </w:rPr>
        <w:t>按《嘉兴市建筑业行业协会检测分会关于调整&lt;嘉兴市建设工程材料见证取样及实体检测参考价格&gt;的通知》（嘉建检协(2021)1号）的收费标准</w:t>
      </w:r>
      <w:r>
        <w:rPr>
          <w:rFonts w:hint="eastAsia" w:ascii="宋体" w:hAnsi="宋体"/>
          <w:color w:val="000000"/>
          <w:sz w:val="24"/>
          <w:szCs w:val="24"/>
        </w:rPr>
        <w:t>，以优惠率的方式计价</w:t>
      </w:r>
      <w:r>
        <w:rPr>
          <w:rFonts w:hint="eastAsia" w:ascii="宋体" w:hAnsi="宋体"/>
          <w:sz w:val="24"/>
          <w:szCs w:val="24"/>
        </w:rPr>
        <w:t>。对资料不齐全、保证金不到位、未按时密封送达的取消中标资格。</w:t>
      </w:r>
    </w:p>
    <w:p w14:paraId="28D8EAF6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3、报价文件内容：</w:t>
      </w:r>
    </w:p>
    <w:p w14:paraId="1F6B56E4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（1）询价复函（须加盖公章）（附件一）；</w:t>
      </w:r>
    </w:p>
    <w:p w14:paraId="3DC6E2E8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（2）授权书（附件二）；</w:t>
      </w:r>
    </w:p>
    <w:p w14:paraId="050A18A9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3</w:t>
      </w:r>
      <w:r>
        <w:rPr>
          <w:rFonts w:hint="eastAsia" w:ascii="宋体" w:hAnsi="宋体"/>
          <w:sz w:val="24"/>
          <w:szCs w:val="24"/>
        </w:rPr>
        <w:t>）报价人基本情况（附件三），提供营业执照复印件、资质证书等。</w:t>
      </w:r>
    </w:p>
    <w:p w14:paraId="5F163944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4、合同签订：中选单位接到成交通知后三日内，按合同样本（附件四）到我单位签订合同。</w:t>
      </w:r>
    </w:p>
    <w:p w14:paraId="67CDD17A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5、保证金：报价单位需在报送时间截止前，以网银转账的形式递交保证金人民币2</w:t>
      </w:r>
      <w:r>
        <w:rPr>
          <w:rFonts w:ascii="宋体" w:hAnsi="宋体"/>
          <w:sz w:val="24"/>
          <w:szCs w:val="24"/>
        </w:rPr>
        <w:t>000元至，单位名称：</w:t>
      </w:r>
      <w:r>
        <w:rPr>
          <w:rFonts w:ascii="宋体" w:hAnsi="宋体"/>
          <w:sz w:val="24"/>
          <w:szCs w:val="24"/>
          <w:u w:val="single"/>
        </w:rPr>
        <w:t>加西贝拉压缩机有限公司</w:t>
      </w:r>
      <w:r>
        <w:rPr>
          <w:rFonts w:ascii="宋体" w:hAnsi="宋体"/>
          <w:sz w:val="24"/>
          <w:szCs w:val="24"/>
        </w:rPr>
        <w:t>，开户行：</w:t>
      </w:r>
      <w:r>
        <w:rPr>
          <w:rFonts w:hint="eastAsia" w:ascii="宋体" w:hAnsi="宋体"/>
          <w:sz w:val="24"/>
          <w:szCs w:val="24"/>
          <w:u w:val="single"/>
        </w:rPr>
        <w:t>建行嘉兴分行营业部</w:t>
      </w:r>
      <w:r>
        <w:rPr>
          <w:rFonts w:ascii="宋体" w:hAnsi="宋体"/>
          <w:sz w:val="24"/>
          <w:szCs w:val="24"/>
        </w:rPr>
        <w:t>，账号：</w:t>
      </w:r>
      <w:r>
        <w:rPr>
          <w:rFonts w:ascii="宋体" w:hAnsi="宋体"/>
          <w:sz w:val="24"/>
          <w:szCs w:val="24"/>
          <w:u w:val="single"/>
        </w:rPr>
        <w:t>33001638047059112233</w:t>
      </w:r>
      <w:r>
        <w:rPr>
          <w:rFonts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</w:rPr>
        <w:t>备注：</w:t>
      </w:r>
      <w:r>
        <w:rPr>
          <w:rFonts w:hint="eastAsia" w:ascii="宋体" w:hAnsi="宋体"/>
          <w:sz w:val="24"/>
          <w:szCs w:val="24"/>
          <w:u w:val="single"/>
        </w:rPr>
        <w:t>加西贝拉见证取样检测保证金</w:t>
      </w:r>
      <w:r>
        <w:rPr>
          <w:rFonts w:hint="eastAsia" w:ascii="宋体" w:hAnsi="宋体"/>
          <w:sz w:val="24"/>
          <w:szCs w:val="24"/>
        </w:rPr>
        <w:t>。</w:t>
      </w:r>
      <w:r>
        <w:rPr>
          <w:rFonts w:ascii="宋体" w:hAnsi="宋体"/>
          <w:sz w:val="24"/>
          <w:szCs w:val="24"/>
        </w:rPr>
        <w:t>合同签订后，未中选单位在</w:t>
      </w:r>
      <w:r>
        <w:rPr>
          <w:rFonts w:hint="eastAsia" w:ascii="宋体" w:hAnsi="宋体"/>
          <w:sz w:val="24"/>
          <w:szCs w:val="24"/>
        </w:rPr>
        <w:t>5个工作日内返还，中选单位则转为履约保证金，在合同执行完后无息返还。</w:t>
      </w:r>
    </w:p>
    <w:p w14:paraId="2FAFE527">
      <w:pPr>
        <w:pStyle w:val="2"/>
        <w:spacing w:before="156" w:after="156"/>
      </w:pPr>
      <w:r>
        <w:rPr>
          <w:rFonts w:hint="eastAsia"/>
        </w:rPr>
        <w:t>三、报送时间</w:t>
      </w:r>
    </w:p>
    <w:p w14:paraId="35BA3C67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、询价复函等文件请于202</w:t>
      </w:r>
      <w:r>
        <w:rPr>
          <w:rFonts w:ascii="宋体" w:hAnsi="宋体"/>
          <w:sz w:val="24"/>
          <w:szCs w:val="24"/>
        </w:rPr>
        <w:t>5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ascii="宋体" w:hAnsi="宋体"/>
          <w:sz w:val="24"/>
          <w:szCs w:val="24"/>
        </w:rPr>
        <w:t>27</w:t>
      </w:r>
      <w:r>
        <w:rPr>
          <w:rFonts w:hint="eastAsia" w:ascii="宋体" w:hAnsi="宋体"/>
          <w:sz w:val="24"/>
          <w:szCs w:val="24"/>
        </w:rPr>
        <w:t>日</w:t>
      </w:r>
      <w:r>
        <w:rPr>
          <w:rFonts w:ascii="宋体" w:hAnsi="宋体"/>
          <w:sz w:val="24"/>
          <w:szCs w:val="24"/>
        </w:rPr>
        <w:t>10</w:t>
      </w:r>
      <w:r>
        <w:rPr>
          <w:rFonts w:hint="eastAsia" w:ascii="宋体" w:hAnsi="宋体"/>
          <w:sz w:val="24"/>
          <w:szCs w:val="24"/>
        </w:rPr>
        <w:t>时前，以直接送达方式送达（拒绝接受超时送达的报价文件）。</w:t>
      </w:r>
    </w:p>
    <w:p w14:paraId="72C1F2C8">
      <w:pPr>
        <w:spacing w:line="276" w:lineRule="auto"/>
        <w:ind w:firstLine="364" w:firstLineChars="15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2、联系人及联系方式</w:t>
      </w:r>
    </w:p>
    <w:p w14:paraId="04CBF8B2">
      <w:pPr>
        <w:spacing w:line="276" w:lineRule="auto"/>
        <w:ind w:firstLine="727" w:firstLineChars="303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联系人：冯伦   电话：</w:t>
      </w:r>
      <w:r>
        <w:rPr>
          <w:rFonts w:ascii="宋体" w:hAnsi="宋体"/>
          <w:sz w:val="24"/>
          <w:szCs w:val="24"/>
        </w:rPr>
        <w:t>82586285</w:t>
      </w:r>
      <w:r>
        <w:rPr>
          <w:rFonts w:hint="eastAsia" w:ascii="宋体" w:hAnsi="宋体"/>
          <w:sz w:val="24"/>
          <w:szCs w:val="24"/>
        </w:rPr>
        <w:t xml:space="preserve">  地址：南湖区大桥镇亚中路588号</w:t>
      </w:r>
    </w:p>
    <w:p w14:paraId="58A82159">
      <w:pPr>
        <w:pStyle w:val="5"/>
        <w:shd w:val="clear" w:color="auto" w:fill="FFFFFF"/>
        <w:spacing w:before="240" w:beforeAutospacing="0" w:after="0" w:afterAutospacing="0" w:line="276" w:lineRule="auto"/>
        <w:ind w:firstLine="2668" w:firstLineChars="1112"/>
        <w:jc w:val="center"/>
        <w:rPr>
          <w:rFonts w:cs="Arial" w:asciiTheme="minorEastAsia" w:hAnsiTheme="minorEastAsia" w:eastAsiaTheme="minorEastAsia"/>
          <w:color w:val="000000"/>
        </w:rPr>
      </w:pPr>
      <w:r>
        <w:rPr>
          <w:rFonts w:cs="Arial" w:asciiTheme="minorEastAsia" w:hAnsiTheme="minorEastAsia" w:eastAsiaTheme="minorEastAsia"/>
          <w:color w:val="000000"/>
        </w:rPr>
        <w:t>加西贝拉压缩机有限公司</w:t>
      </w:r>
    </w:p>
    <w:p w14:paraId="24353FBF">
      <w:pPr>
        <w:ind w:firstLine="2335" w:firstLineChars="1112"/>
        <w:jc w:val="center"/>
      </w:pPr>
      <w:r>
        <w:rPr>
          <w:rFonts w:hint="eastAsia" w:cs="Arial" w:asciiTheme="minorEastAsia" w:hAnsiTheme="minorEastAsia" w:eastAsiaTheme="minorEastAsia"/>
          <w:color w:val="222222"/>
        </w:rPr>
        <w:t>202</w:t>
      </w:r>
      <w:r>
        <w:rPr>
          <w:rFonts w:cs="Arial" w:asciiTheme="minorEastAsia" w:hAnsiTheme="minorEastAsia" w:eastAsiaTheme="minorEastAsia"/>
          <w:color w:val="222222"/>
        </w:rPr>
        <w:t>5</w:t>
      </w:r>
      <w:r>
        <w:rPr>
          <w:rFonts w:hint="eastAsia" w:cs="Arial" w:asciiTheme="minorEastAsia" w:hAnsiTheme="minorEastAsia" w:eastAsiaTheme="minorEastAsia"/>
          <w:color w:val="000000"/>
        </w:rPr>
        <w:t>年</w:t>
      </w:r>
      <w:r>
        <w:rPr>
          <w:rFonts w:cs="Arial" w:asciiTheme="minorEastAsia" w:hAnsiTheme="minorEastAsia" w:eastAsiaTheme="minorEastAsia"/>
          <w:color w:val="222222"/>
        </w:rPr>
        <w:t>6</w:t>
      </w:r>
      <w:r>
        <w:rPr>
          <w:rFonts w:hint="eastAsia" w:cs="Arial" w:asciiTheme="minorEastAsia" w:hAnsiTheme="minorEastAsia" w:eastAsiaTheme="minorEastAsia"/>
          <w:color w:val="000000"/>
        </w:rPr>
        <w:t>月</w:t>
      </w:r>
      <w:r>
        <w:rPr>
          <w:rFonts w:cs="Arial" w:asciiTheme="minorEastAsia" w:hAnsiTheme="minorEastAsia" w:eastAsiaTheme="minorEastAsia"/>
          <w:color w:val="222222"/>
        </w:rPr>
        <w:t>20</w:t>
      </w:r>
      <w:r>
        <w:rPr>
          <w:rFonts w:hint="eastAsia" w:cs="Arial" w:asciiTheme="minorEastAsia" w:hAnsiTheme="minorEastAsia" w:eastAsiaTheme="minorEastAsia"/>
          <w:color w:val="00000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B83"/>
    <w:rsid w:val="005B08B6"/>
    <w:rsid w:val="00612B83"/>
    <w:rsid w:val="00614730"/>
    <w:rsid w:val="008F4CE6"/>
    <w:rsid w:val="00994C31"/>
    <w:rsid w:val="00A11B76"/>
    <w:rsid w:val="00CC7DE8"/>
    <w:rsid w:val="00CD50D1"/>
    <w:rsid w:val="00D71DB2"/>
    <w:rsid w:val="00E47908"/>
    <w:rsid w:val="6F12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0"/>
    <w:pPr>
      <w:keepNext/>
      <w:keepLines/>
      <w:spacing w:before="50" w:beforeLines="50" w:after="50" w:afterLines="50"/>
      <w:jc w:val="left"/>
      <w:outlineLvl w:val="2"/>
    </w:pPr>
    <w:rPr>
      <w:b/>
      <w:bCs/>
      <w:sz w:val="24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标题 3 Char"/>
    <w:basedOn w:val="7"/>
    <w:link w:val="2"/>
    <w:uiPriority w:val="0"/>
    <w:rPr>
      <w:rFonts w:ascii="Times New Roman" w:hAnsi="Times New Roman" w:eastAsia="宋体" w:cs="Times New Roman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737</Words>
  <Characters>783</Characters>
  <Lines>5</Lines>
  <Paragraphs>1</Paragraphs>
  <TotalTime>4</TotalTime>
  <ScaleCrop>false</ScaleCrop>
  <LinksUpToDate>false</LinksUpToDate>
  <CharactersWithSpaces>788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2025-06-03T05:24:00Z</dcterms:created>
  <dc:creator>冯伦</dc:creator>
  <cp:lastModifiedBy>匿名用户</cp:lastModifiedBy>
  <dcterms:modified xsi:type="dcterms:W3CDTF">2025-06-20T08:23:09Z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eyJoZGlkIjoiOWRmMWUxMDZmZWU4ODY2NmVjYTNlNmI1ZWQwNzQxOTQiLCJ1c2VySWQiOiI0MzM0Nzg4NzgifQ==</vt:lpwstr>
  </property>
  <property fmtid="{D5CDD505-2E9C-101B-9397-08002B2CF9AE}" pid="3" name="KSOProductBuildVer">
    <vt:lpwstr>2052-12.1.0.21171</vt:lpwstr>
  </property>
  <property fmtid="{D5CDD505-2E9C-101B-9397-08002B2CF9AE}" pid="4" name="ICV">
    <vt:lpwstr>3679BF782AEE40A0A6CA0D881586F835_12</vt:lpwstr>
  </property>
</Properties>
</file>