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546A7B" w:rsidP="004E312A">
            <w:pPr>
              <w:jc w:val="center"/>
              <w:rPr>
                <w:sz w:val="24"/>
                <w:szCs w:val="24"/>
              </w:rPr>
            </w:pPr>
            <w:r w:rsidRPr="00546A7B">
              <w:rPr>
                <w:rFonts w:hint="eastAsia"/>
                <w:sz w:val="24"/>
                <w:szCs w:val="24"/>
              </w:rPr>
              <w:t>三厂仓库北场地硬化项目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546A7B" w:rsidP="00955A4E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46A7B">
              <w:rPr>
                <w:rFonts w:hint="eastAsia"/>
                <w:sz w:val="24"/>
                <w:szCs w:val="24"/>
              </w:rPr>
              <w:t>三厂北闲置区域地面硬化，总面积</w:t>
            </w:r>
            <w:r w:rsidRPr="00546A7B">
              <w:rPr>
                <w:sz w:val="24"/>
                <w:szCs w:val="24"/>
              </w:rPr>
              <w:t>28</w:t>
            </w:r>
            <w:r w:rsidR="00955A4E">
              <w:rPr>
                <w:sz w:val="24"/>
                <w:szCs w:val="24"/>
              </w:rPr>
              <w:t>62</w:t>
            </w:r>
            <w:bookmarkStart w:id="0" w:name="_GoBack"/>
            <w:bookmarkEnd w:id="0"/>
            <w:r w:rsidRPr="00546A7B">
              <w:rPr>
                <w:sz w:val="24"/>
                <w:szCs w:val="24"/>
              </w:rPr>
              <w:t>平米</w:t>
            </w:r>
            <w:r>
              <w:rPr>
                <w:rFonts w:hint="eastAsia"/>
                <w:sz w:val="24"/>
                <w:szCs w:val="24"/>
              </w:rPr>
              <w:t>，控制价9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万元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546A7B" w:rsidP="008425CF">
            <w:pPr>
              <w:jc w:val="center"/>
              <w:rPr>
                <w:sz w:val="24"/>
                <w:szCs w:val="24"/>
              </w:rPr>
            </w:pPr>
            <w:r w:rsidRPr="00546A7B">
              <w:rPr>
                <w:rFonts w:hint="eastAsia"/>
                <w:sz w:val="24"/>
                <w:szCs w:val="24"/>
              </w:rPr>
              <w:t>嘉兴市南湖区东风路</w:t>
            </w:r>
            <w:r w:rsidRPr="00546A7B">
              <w:rPr>
                <w:sz w:val="24"/>
                <w:szCs w:val="24"/>
              </w:rPr>
              <w:t>1888号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546A7B" w:rsidP="00546A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025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27</w:t>
            </w:r>
            <w:r>
              <w:rPr>
                <w:rFonts w:hint="eastAsia"/>
                <w:sz w:val="24"/>
                <w:szCs w:val="24"/>
              </w:rPr>
              <w:t>日1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:0</w:t>
            </w:r>
            <w:r>
              <w:rPr>
                <w:sz w:val="24"/>
                <w:szCs w:val="24"/>
              </w:rPr>
              <w:t>0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154431" w:rsidP="00074324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报名供应商实缴资本须不为0。</w:t>
            </w:r>
            <w:r w:rsidR="00657770">
              <w:rPr>
                <w:rFonts w:hint="eastAsia"/>
                <w:sz w:val="24"/>
                <w:szCs w:val="24"/>
              </w:rPr>
              <w:t>报名</w:t>
            </w:r>
            <w:r w:rsidR="00657770" w:rsidRPr="00444C54">
              <w:rPr>
                <w:rFonts w:hint="eastAsia"/>
                <w:sz w:val="24"/>
                <w:szCs w:val="24"/>
              </w:rPr>
              <w:t>需提供加盖公章的</w:t>
            </w:r>
            <w:r w:rsidR="00546A7B" w:rsidRPr="00546A7B">
              <w:rPr>
                <w:rFonts w:hint="eastAsia"/>
                <w:sz w:val="24"/>
                <w:szCs w:val="24"/>
              </w:rPr>
              <w:t>营业执照复印件、法定代表人身份证明书、授权委托书（采用采购文件中的模板、法定代表人本人参与报价则无需授权委托书）、三级及以上建筑工程施工总承包资质、安全生产许可证</w:t>
            </w:r>
            <w:r w:rsidR="00657770" w:rsidRPr="00444C54">
              <w:rPr>
                <w:rFonts w:hint="eastAsia"/>
                <w:sz w:val="24"/>
                <w:szCs w:val="24"/>
              </w:rPr>
              <w:t>，发送至邮箱</w:t>
            </w:r>
            <w:r w:rsidR="00657770">
              <w:rPr>
                <w:rFonts w:hint="eastAsia"/>
                <w:sz w:val="24"/>
                <w:szCs w:val="24"/>
              </w:rPr>
              <w:t xml:space="preserve"> </w:t>
            </w:r>
            <w:r w:rsidR="00FD4E71">
              <w:rPr>
                <w:sz w:val="24"/>
                <w:szCs w:val="24"/>
              </w:rPr>
              <w:t>jianghaolin</w:t>
            </w:r>
            <w:r w:rsidR="00657770" w:rsidRPr="00444C54">
              <w:rPr>
                <w:sz w:val="24"/>
                <w:szCs w:val="24"/>
              </w:rPr>
              <w:t>@jiaxipera.com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47CE" w:rsidRDefault="001E47CE" w:rsidP="004D03F3">
      <w:r>
        <w:separator/>
      </w:r>
    </w:p>
  </w:endnote>
  <w:endnote w:type="continuationSeparator" w:id="0">
    <w:p w:rsidR="001E47CE" w:rsidRDefault="001E47CE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47CE" w:rsidRDefault="001E47CE" w:rsidP="004D03F3">
      <w:r>
        <w:separator/>
      </w:r>
    </w:p>
  </w:footnote>
  <w:footnote w:type="continuationSeparator" w:id="0">
    <w:p w:rsidR="001E47CE" w:rsidRDefault="001E47CE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1E47CE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46A7B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52607"/>
    <w:rsid w:val="00955A4E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ED2E8E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56</cp:revision>
  <cp:lastPrinted>2024-06-25T07:43:00Z</cp:lastPrinted>
  <dcterms:created xsi:type="dcterms:W3CDTF">2023-10-12T00:53:00Z</dcterms:created>
  <dcterms:modified xsi:type="dcterms:W3CDTF">2025-07-24T02:55:00Z</dcterms:modified>
</cp:coreProperties>
</file>